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3F2" w:rsidRDefault="003003F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3003F2" w:rsidRDefault="00BB35DA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点式</w:t>
      </w:r>
      <w:r w:rsidR="00000000">
        <w:rPr>
          <w:rFonts w:ascii="宋体" w:eastAsia="宋体" w:hAnsi="宋体" w:cs="宋体" w:hint="eastAsia"/>
          <w:b/>
          <w:bCs/>
          <w:sz w:val="36"/>
          <w:szCs w:val="36"/>
        </w:rPr>
        <w:t>水浸传感器OM-LDA-D801</w:t>
      </w:r>
    </w:p>
    <w:p w:rsidR="003003F2" w:rsidRDefault="0000000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产品概述</w:t>
      </w:r>
    </w:p>
    <w:p w:rsidR="003003F2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水浸传感器基于液体导电原理工作，通过电极探测器检测是否有水存在，并将探测结果转换为干接点输出。</w:t>
      </w:r>
    </w:p>
    <w:p w:rsidR="003003F2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它通常具有两种输出状态：常开和常闭</w:t>
      </w:r>
      <w:r>
        <w:rPr>
          <w:rFonts w:ascii="宋体" w:eastAsia="宋体" w:hAnsi="宋体" w:cs="宋体" w:hint="eastAsia"/>
          <w:sz w:val="24"/>
        </w:rPr>
        <w:t>（通常为常开）</w:t>
      </w:r>
      <w:r>
        <w:rPr>
          <w:rFonts w:ascii="宋体" w:eastAsia="宋体" w:hAnsi="宋体" w:cs="宋体"/>
          <w:sz w:val="24"/>
        </w:rPr>
        <w:t>。</w:t>
      </w:r>
    </w:p>
    <w:p w:rsidR="003003F2" w:rsidRDefault="003003F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3003F2" w:rsidRDefault="0000000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主要技术指标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输入：水浸探测器专用电极，不锈钢316材质，可检测的最小积水深度2mm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输出： 干接点， 警戒时输出开路， 报警时输出短路，触点容量3A/30VDC，3A250VAC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工作电源： DC12V/24V±5%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工作电流： 无水报警状态&lt;10 mA；有水报警状态&lt;30mA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浸水报警高度： 1.5±0.5mm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工作环境： 温度-10℃~60℃; 湿度20~95%RH（无凝露）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存储环境： 温度-40℃~65℃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密封方式： 注入环氧树脂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线缆规格：AVVR 5*0.3mm²,长度100cm ±3 c m ,导体电阻(69.2Ω/KM20℃ ) ,阻燃VW-1,可定制电缆尺寸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外壳材质： 锌合金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外形尺寸： Φ48.5*30mm±0.1mm</w:t>
      </w:r>
    </w:p>
    <w:p w:rsidR="003003F2" w:rsidRDefault="003003F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3003F2" w:rsidRDefault="0000000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接线说明</w:t>
      </w:r>
    </w:p>
    <w:p w:rsidR="003003F2" w:rsidRDefault="00000000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颜色定义：</w:t>
      </w:r>
    </w:p>
    <w:p w:rsidR="003003F2" w:rsidRDefault="003003F2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  <w:sectPr w:rsidR="003003F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红色： 正极VCC    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黑色： 负极GND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黄色：公共端COM  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蓝色：常闭NO  </w:t>
      </w:r>
    </w:p>
    <w:p w:rsidR="003003F2" w:rsidRDefault="0000000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白色 :常开NC</w:t>
      </w:r>
    </w:p>
    <w:p w:rsidR="003003F2" w:rsidRDefault="003003F2">
      <w:pPr>
        <w:spacing w:line="360" w:lineRule="auto"/>
        <w:jc w:val="left"/>
        <w:rPr>
          <w:rFonts w:asciiTheme="minorEastAsia" w:hAnsiTheme="minorEastAsia" w:cstheme="minorEastAsia"/>
          <w:sz w:val="24"/>
        </w:rPr>
        <w:sectPr w:rsidR="003003F2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3003F2" w:rsidRDefault="003003F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3003F2" w:rsidRDefault="0000000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安装方法</w:t>
      </w:r>
    </w:p>
    <w:p w:rsidR="003003F2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传感器电极朝下，垂直摆放于被探测平面上 。安装时应注意放置平面的地势，应当尽量选取较低的地势。</w:t>
      </w:r>
    </w:p>
    <w:p w:rsidR="003003F2" w:rsidRDefault="00000000">
      <w:pPr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固定孔距： 42mm      </w:t>
      </w:r>
    </w:p>
    <w:p w:rsidR="003003F2" w:rsidRDefault="00000000">
      <w:pPr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螺钉大小：M3*12，不提供</w:t>
      </w:r>
    </w:p>
    <w:p w:rsidR="003003F2" w:rsidRDefault="003003F2">
      <w:pPr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3003F2" w:rsidRDefault="0000000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产品结构图（单位：mm）</w:t>
      </w:r>
    </w:p>
    <w:p w:rsidR="003003F2" w:rsidRDefault="00000000">
      <w:pPr>
        <w:jc w:val="center"/>
        <w:rPr>
          <w:rFonts w:ascii="微软雅黑" w:eastAsia="微软雅黑" w:hAnsi="微软雅黑" w:cs="微软雅黑"/>
          <w:sz w:val="24"/>
        </w:rPr>
      </w:pPr>
      <w:r>
        <w:rPr>
          <w:noProof/>
          <w:position w:val="-55"/>
        </w:rPr>
        <w:drawing>
          <wp:inline distT="0" distB="0" distL="0" distR="0">
            <wp:extent cx="1790700" cy="1908810"/>
            <wp:effectExtent l="0" t="0" r="0" b="1524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55"/>
        </w:rPr>
        <w:t xml:space="preserve">       </w:t>
      </w:r>
      <w:r>
        <w:rPr>
          <w:noProof/>
          <w:position w:val="-56"/>
        </w:rPr>
        <w:drawing>
          <wp:inline distT="0" distB="0" distL="0" distR="0">
            <wp:extent cx="1811020" cy="1825625"/>
            <wp:effectExtent l="0" t="0" r="17780" b="3175"/>
            <wp:docPr id="4" name="IM 4" descr="C:/Users/Administrator/Desktop/1818.png1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C:/Users/Administrator/Desktop/1818.png1818"/>
                    <pic:cNvPicPr/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3F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6112" w:rsidRDefault="00126112">
      <w:r>
        <w:separator/>
      </w:r>
    </w:p>
  </w:endnote>
  <w:endnote w:type="continuationSeparator" w:id="0">
    <w:p w:rsidR="00126112" w:rsidRDefault="0012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03F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03F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3003F2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6112" w:rsidRDefault="00126112">
      <w:r>
        <w:separator/>
      </w:r>
    </w:p>
  </w:footnote>
  <w:footnote w:type="continuationSeparator" w:id="0">
    <w:p w:rsidR="00126112" w:rsidRDefault="0012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03F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353060</wp:posOffset>
              </wp:positionV>
              <wp:extent cx="5267325" cy="952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15670"/>
                        <a:ext cx="5267325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8726D0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7.8pt" to="415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" strokecolor="#a5a5a5 [2092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114300" distR="114300">
          <wp:extent cx="1155700" cy="316865"/>
          <wp:effectExtent l="0" t="0" r="6350" b="0"/>
          <wp:docPr id="5" name="图片 5" descr="迈世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迈世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700" cy="31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D8ECCE"/>
    <w:multiLevelType w:val="singleLevel"/>
    <w:tmpl w:val="ADD8EC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168AA5F"/>
    <w:multiLevelType w:val="singleLevel"/>
    <w:tmpl w:val="2168AA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06968515">
    <w:abstractNumId w:val="1"/>
  </w:num>
  <w:num w:numId="2" w16cid:durableId="1546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E3MzkzYTU4NWVlMjQ2YzgxZWFjNmZmOTQ5NDQyM2IifQ=="/>
  </w:docVars>
  <w:rsids>
    <w:rsidRoot w:val="5E165F35"/>
    <w:rsid w:val="00126112"/>
    <w:rsid w:val="003003F2"/>
    <w:rsid w:val="00BB35DA"/>
    <w:rsid w:val="00CA7113"/>
    <w:rsid w:val="0194544F"/>
    <w:rsid w:val="02C73EFE"/>
    <w:rsid w:val="06110369"/>
    <w:rsid w:val="0B6A21C3"/>
    <w:rsid w:val="1596604B"/>
    <w:rsid w:val="1C746C75"/>
    <w:rsid w:val="1CFC273E"/>
    <w:rsid w:val="47E23BB5"/>
    <w:rsid w:val="50D91050"/>
    <w:rsid w:val="53B0505A"/>
    <w:rsid w:val="59F143D1"/>
    <w:rsid w:val="5A2E01F5"/>
    <w:rsid w:val="5E165F35"/>
    <w:rsid w:val="628074C4"/>
    <w:rsid w:val="6C2E5978"/>
    <w:rsid w:val="70745C8D"/>
    <w:rsid w:val="74604FAC"/>
    <w:rsid w:val="75834F63"/>
    <w:rsid w:val="7BCD3A1E"/>
    <w:rsid w:val="7D7D2BE0"/>
    <w:rsid w:val="7DC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7C052"/>
  <w15:docId w15:val="{1A5E07AE-3922-4EDC-A415-61870AA7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鲸</dc:creator>
  <cp:lastModifiedBy>军海 李</cp:lastModifiedBy>
  <cp:revision>2</cp:revision>
  <dcterms:created xsi:type="dcterms:W3CDTF">2024-06-11T02:51:00Z</dcterms:created>
  <dcterms:modified xsi:type="dcterms:W3CDTF">2024-06-11T03:10:00Z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AB2DD1938DED42BB802450D03CB59510_11</vt:lpwstr>
  </property>
</Properties>
</file>