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ED8" w:rsidRPr="00422BD2" w:rsidRDefault="00A3615A" w:rsidP="00422BD2">
      <w:pPr>
        <w:jc w:val="center"/>
        <w:rPr>
          <w:sz w:val="32"/>
          <w:szCs w:val="32"/>
        </w:rPr>
      </w:pPr>
      <w:r w:rsidRPr="00422BD2">
        <w:rPr>
          <w:sz w:val="32"/>
          <w:szCs w:val="32"/>
        </w:rPr>
        <w:t>DS-PDSK-PR有线震动传感器</w:t>
      </w:r>
    </w:p>
    <w:p w:rsidR="00A3615A" w:rsidRPr="001040B6" w:rsidRDefault="00A3615A" w:rsidP="001040B6">
      <w:pPr>
        <w:pStyle w:val="a7"/>
        <w:ind w:left="360" w:firstLineChars="0" w:firstLine="0"/>
        <w:jc w:val="center"/>
        <w:rPr>
          <w:sz w:val="32"/>
          <w:szCs w:val="32"/>
        </w:rPr>
      </w:pPr>
      <w:r w:rsidRPr="001040B6">
        <w:rPr>
          <w:rFonts w:hint="eastAsia"/>
          <w:sz w:val="32"/>
          <w:szCs w:val="32"/>
        </w:rPr>
        <w:t>测试</w:t>
      </w:r>
      <w:bookmarkStart w:id="0" w:name="_GoBack"/>
      <w:bookmarkEnd w:id="0"/>
      <w:r w:rsidRPr="001040B6">
        <w:rPr>
          <w:rFonts w:hint="eastAsia"/>
          <w:sz w:val="32"/>
          <w:szCs w:val="32"/>
        </w:rPr>
        <w:t>报告</w:t>
      </w:r>
    </w:p>
    <w:p w:rsidR="00A3615A" w:rsidRPr="001040B6" w:rsidRDefault="00A3615A" w:rsidP="00A3615A">
      <w:pPr>
        <w:pStyle w:val="a7"/>
        <w:numPr>
          <w:ilvl w:val="0"/>
          <w:numId w:val="1"/>
        </w:numPr>
        <w:ind w:firstLineChars="0"/>
      </w:pPr>
      <w:r w:rsidRPr="001040B6">
        <w:rPr>
          <w:rFonts w:hint="eastAsia"/>
        </w:rPr>
        <w:t>灵敏度</w:t>
      </w:r>
      <w:r w:rsidRPr="001040B6">
        <w:rPr>
          <w:rFonts w:hint="eastAsia"/>
        </w:rPr>
        <w:t>对比</w:t>
      </w:r>
      <w:r w:rsidRPr="001040B6">
        <w:rPr>
          <w:rFonts w:hint="eastAsia"/>
        </w:rPr>
        <w:t>，</w:t>
      </w:r>
    </w:p>
    <w:p w:rsidR="00A3615A" w:rsidRPr="001040B6" w:rsidRDefault="00A3615A" w:rsidP="001040B6">
      <w:pPr>
        <w:pStyle w:val="a7"/>
        <w:numPr>
          <w:ilvl w:val="0"/>
          <w:numId w:val="1"/>
        </w:numPr>
        <w:ind w:firstLineChars="0"/>
      </w:pPr>
      <w:r w:rsidRPr="00A3615A">
        <w:t>DS-PDSK-PR</w:t>
      </w:r>
      <w:r>
        <w:rPr>
          <w:rFonts w:hint="eastAsia"/>
        </w:rPr>
        <w:t>灵敏度高于旧款</w:t>
      </w:r>
      <w:r w:rsidRPr="001040B6">
        <w:rPr>
          <w:rFonts w:hint="eastAsia"/>
        </w:rPr>
        <w:t>RV</w:t>
      </w:r>
      <w:r w:rsidRPr="001040B6">
        <w:t>971</w:t>
      </w:r>
      <w:r w:rsidRPr="001040B6">
        <w:rPr>
          <w:rFonts w:hint="eastAsia"/>
        </w:rPr>
        <w:t>A</w:t>
      </w:r>
      <w:r w:rsidRPr="001040B6">
        <w:rPr>
          <w:rFonts w:hint="eastAsia"/>
        </w:rPr>
        <w:t>，且灵敏度可调（最大最小、高灵敏度与低灵敏度区分明显）</w:t>
      </w:r>
    </w:p>
    <w:p w:rsidR="00A3615A" w:rsidRDefault="00A3615A" w:rsidP="00A3615A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供电</w:t>
      </w:r>
    </w:p>
    <w:p w:rsidR="00A3615A" w:rsidRPr="001040B6" w:rsidRDefault="00422BD2" w:rsidP="001040B6">
      <w:pPr>
        <w:pStyle w:val="a7"/>
        <w:numPr>
          <w:ilvl w:val="0"/>
          <w:numId w:val="1"/>
        </w:numPr>
        <w:ind w:firstLineChars="0"/>
      </w:pPr>
      <w:r>
        <w:t>12VDC</w:t>
      </w:r>
      <w:r>
        <w:rPr>
          <w:rFonts w:hint="eastAsia"/>
        </w:rPr>
        <w:t>供电，</w:t>
      </w:r>
      <w:r w:rsidR="00A3615A" w:rsidRPr="00A3615A">
        <w:t>DS-PDSK-PR</w:t>
      </w:r>
      <w:r w:rsidR="00A3615A" w:rsidRPr="001040B6">
        <w:rPr>
          <w:rFonts w:hint="eastAsia"/>
        </w:rPr>
        <w:t>对供电电源要求低（RV</w:t>
      </w:r>
      <w:r w:rsidR="00A3615A" w:rsidRPr="001040B6">
        <w:t>971</w:t>
      </w:r>
      <w:r w:rsidR="00A3615A" w:rsidRPr="001040B6">
        <w:rPr>
          <w:rFonts w:hint="eastAsia"/>
        </w:rPr>
        <w:t>A需使用带铁壳开关电源供电）</w:t>
      </w:r>
    </w:p>
    <w:p w:rsidR="00FF1691" w:rsidRDefault="00FF1691" w:rsidP="00FF1691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告警方式</w:t>
      </w:r>
    </w:p>
    <w:p w:rsidR="00FF1691" w:rsidRDefault="00FF1691" w:rsidP="00FF1691">
      <w:pPr>
        <w:pStyle w:val="a7"/>
        <w:ind w:left="360" w:firstLineChars="0" w:firstLine="0"/>
      </w:pPr>
      <w:r>
        <w:rPr>
          <w:rFonts w:hint="eastAsia"/>
        </w:rPr>
        <w:t>断开告警</w:t>
      </w:r>
    </w:p>
    <w:p w:rsidR="00FF1691" w:rsidRDefault="00FF1691" w:rsidP="00FF1691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其他验证测试</w:t>
      </w:r>
    </w:p>
    <w:p w:rsidR="00FF1691" w:rsidRDefault="00FF1691" w:rsidP="00FF1691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脉冲计数与描述一致</w:t>
      </w:r>
    </w:p>
    <w:p w:rsidR="00FF1691" w:rsidRDefault="00FF1691" w:rsidP="00FF1691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4DB9C48" wp14:editId="1678460E">
            <wp:extent cx="5274310" cy="28155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691" w:rsidRDefault="00FF1691" w:rsidP="00FF1691">
      <w:pPr>
        <w:pStyle w:val="a7"/>
        <w:ind w:left="360" w:firstLineChars="0" w:firstLine="0"/>
      </w:pPr>
      <w:r>
        <w:rPr>
          <w:rFonts w:hint="eastAsia"/>
        </w:rPr>
        <w:t>灵敏度设置</w:t>
      </w:r>
      <w:r w:rsidR="00DE2528">
        <w:rPr>
          <w:rFonts w:hint="eastAsia"/>
        </w:rPr>
        <w:t>，与描述一致</w:t>
      </w:r>
    </w:p>
    <w:p w:rsidR="00FF1691" w:rsidRDefault="00FF1691" w:rsidP="00FF1691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269A6EC" wp14:editId="79C765AE">
            <wp:extent cx="5274310" cy="26168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28" w:rsidRDefault="00DE2528" w:rsidP="00FF1691">
      <w:pPr>
        <w:pStyle w:val="a7"/>
        <w:ind w:left="360" w:firstLineChars="0" w:firstLine="0"/>
      </w:pPr>
      <w:r>
        <w:rPr>
          <w:rFonts w:hint="eastAsia"/>
        </w:rPr>
        <w:t>开关L</w:t>
      </w:r>
      <w:r>
        <w:t>ED</w:t>
      </w:r>
      <w:r>
        <w:rPr>
          <w:rFonts w:hint="eastAsia"/>
        </w:rPr>
        <w:t>指示，待下次L</w:t>
      </w:r>
      <w:r>
        <w:t>ED</w:t>
      </w:r>
      <w:r>
        <w:rPr>
          <w:rFonts w:hint="eastAsia"/>
        </w:rPr>
        <w:t>状态变化时生效</w:t>
      </w:r>
    </w:p>
    <w:p w:rsidR="00DE2528" w:rsidRDefault="00DE2528" w:rsidP="00FF1691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E83ADC3" wp14:editId="251D2258">
            <wp:extent cx="3711262" cy="2964437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29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28" w:rsidRDefault="00DE2528" w:rsidP="00FF1691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开启、关闭报警锁定，实测当H</w:t>
      </w:r>
      <w:r>
        <w:t>3</w:t>
      </w:r>
      <w:r>
        <w:rPr>
          <w:rFonts w:hint="eastAsia"/>
        </w:rPr>
        <w:t>接通，H</w:t>
      </w:r>
      <w:r>
        <w:t>5</w:t>
      </w:r>
      <w:r>
        <w:rPr>
          <w:rFonts w:hint="eastAsia"/>
        </w:rPr>
        <w:t>断开时L</w:t>
      </w:r>
      <w:r>
        <w:t>ED</w:t>
      </w:r>
      <w:r>
        <w:rPr>
          <w:rFonts w:hint="eastAsia"/>
        </w:rPr>
        <w:t>会常亮，告警逻辑没有改变</w:t>
      </w:r>
    </w:p>
    <w:p w:rsidR="00DE2528" w:rsidRDefault="00DE2528" w:rsidP="00FF1691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0918212" wp14:editId="168EAADA">
            <wp:extent cx="3040643" cy="2956816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F3" w:rsidRDefault="006F65F3" w:rsidP="00FF1691">
      <w:pPr>
        <w:pStyle w:val="a7"/>
        <w:ind w:left="360" w:firstLineChars="0" w:firstLine="0"/>
      </w:pPr>
      <w:r>
        <w:rPr>
          <w:rFonts w:hint="eastAsia"/>
        </w:rPr>
        <w:t>L</w:t>
      </w:r>
      <w:r>
        <w:t>ED</w:t>
      </w:r>
      <w:r>
        <w:rPr>
          <w:rFonts w:hint="eastAsia"/>
        </w:rPr>
        <w:t>指示说明</w:t>
      </w:r>
      <w:r w:rsidR="00955759">
        <w:rPr>
          <w:rFonts w:hint="eastAsia"/>
        </w:rPr>
        <w:t>，补充说明：</w:t>
      </w:r>
      <w:r>
        <w:rPr>
          <w:rFonts w:hint="eastAsia"/>
        </w:rPr>
        <w:t>监测到震动时L</w:t>
      </w:r>
      <w:r>
        <w:t>ED</w:t>
      </w:r>
      <w:r>
        <w:rPr>
          <w:rFonts w:hint="eastAsia"/>
        </w:rPr>
        <w:t>会快闪1次（有多次脉冲计数时）</w:t>
      </w:r>
      <w:r w:rsidR="00955759">
        <w:rPr>
          <w:rFonts w:hint="eastAsia"/>
        </w:rPr>
        <w:t>，第一次计数开始若3</w:t>
      </w:r>
      <w:r w:rsidR="00955759">
        <w:t>0S</w:t>
      </w:r>
      <w:r w:rsidR="00955759">
        <w:rPr>
          <w:rFonts w:hint="eastAsia"/>
        </w:rPr>
        <w:t>内没有达到触发计数则清零</w:t>
      </w:r>
    </w:p>
    <w:p w:rsidR="006F65F3" w:rsidRDefault="006F65F3" w:rsidP="00FF1691">
      <w:pPr>
        <w:pStyle w:val="a7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529D10" wp14:editId="1F838E9B">
            <wp:extent cx="5274310" cy="23812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65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A9E" w:rsidRDefault="00864A9E" w:rsidP="00A3615A">
      <w:r>
        <w:separator/>
      </w:r>
    </w:p>
  </w:endnote>
  <w:endnote w:type="continuationSeparator" w:id="0">
    <w:p w:rsidR="00864A9E" w:rsidRDefault="00864A9E" w:rsidP="00A36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A9E" w:rsidRDefault="00864A9E" w:rsidP="00A3615A">
      <w:r>
        <w:separator/>
      </w:r>
    </w:p>
  </w:footnote>
  <w:footnote w:type="continuationSeparator" w:id="0">
    <w:p w:rsidR="00864A9E" w:rsidRDefault="00864A9E" w:rsidP="00A36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A7414"/>
    <w:multiLevelType w:val="hybridMultilevel"/>
    <w:tmpl w:val="5FB043E0"/>
    <w:lvl w:ilvl="0" w:tplc="397E23B0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3BF"/>
    <w:rsid w:val="001040B6"/>
    <w:rsid w:val="001E6ED8"/>
    <w:rsid w:val="00422BD2"/>
    <w:rsid w:val="006F65F3"/>
    <w:rsid w:val="00864A9E"/>
    <w:rsid w:val="00955759"/>
    <w:rsid w:val="00A3615A"/>
    <w:rsid w:val="00DE2528"/>
    <w:rsid w:val="00E863BF"/>
    <w:rsid w:val="00FF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97337"/>
  <w15:chartTrackingRefBased/>
  <w15:docId w15:val="{B2197C05-5267-4484-B923-804EFA929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1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61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361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615A"/>
    <w:rPr>
      <w:sz w:val="18"/>
      <w:szCs w:val="18"/>
    </w:rPr>
  </w:style>
  <w:style w:type="paragraph" w:styleId="a7">
    <w:name w:val="List Paragraph"/>
    <w:basedOn w:val="a"/>
    <w:uiPriority w:val="34"/>
    <w:qFormat/>
    <w:rsid w:val="00A3615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45</Words>
  <Characters>258</Characters>
  <Application>Microsoft Office Word</Application>
  <DocSecurity>0</DocSecurity>
  <Lines>2</Lines>
  <Paragraphs>1</Paragraphs>
  <ScaleCrop>false</ScaleCrop>
  <Company>P R C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宁静之雨</dc:creator>
  <cp:keywords/>
  <dc:description/>
  <cp:lastModifiedBy>宁静之雨</cp:lastModifiedBy>
  <cp:revision>7</cp:revision>
  <dcterms:created xsi:type="dcterms:W3CDTF">2023-12-01T06:36:00Z</dcterms:created>
  <dcterms:modified xsi:type="dcterms:W3CDTF">2023-12-01T07:28:00Z</dcterms:modified>
</cp:coreProperties>
</file>