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微软雅黑" w:hAnsi="微软雅黑" w:eastAsia="微软雅黑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highlight w:val="yellow"/>
          <w:lang w:val="en-US" w:eastAsia="zh-CN"/>
        </w:rPr>
        <w:t>自动推杆</w:t>
      </w:r>
      <w:r>
        <w:rPr>
          <w:rFonts w:hint="eastAsia" w:ascii="微软雅黑" w:hAnsi="微软雅黑" w:eastAsia="微软雅黑"/>
          <w:sz w:val="24"/>
          <w:szCs w:val="24"/>
          <w:highlight w:val="yellow"/>
        </w:rPr>
        <w:t xml:space="preserve">作为Modbus </w:t>
      </w:r>
      <w:r>
        <w:rPr>
          <w:rFonts w:ascii="微软雅黑" w:hAnsi="微软雅黑" w:eastAsia="微软雅黑"/>
          <w:sz w:val="24"/>
          <w:szCs w:val="24"/>
          <w:highlight w:val="yellow"/>
        </w:rPr>
        <w:t xml:space="preserve">RTU </w:t>
      </w:r>
      <w:r>
        <w:rPr>
          <w:rFonts w:hint="eastAsia" w:ascii="微软雅黑" w:hAnsi="微软雅黑" w:eastAsia="微软雅黑"/>
          <w:sz w:val="24"/>
          <w:szCs w:val="24"/>
          <w:highlight w:val="yellow"/>
        </w:rPr>
        <w:t>从站时</w:t>
      </w:r>
    </w:p>
    <w:p>
      <w:pPr>
        <w:spacing w:line="360" w:lineRule="auto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接线：3+，8-，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航插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采用modbus  RTU通讯协议，对应modbus保持性寄存器需要提取的数据表格如下，请客户自动补充对应的Modbus信息</w:t>
      </w:r>
    </w:p>
    <w:p>
      <w:pPr>
        <w:spacing w:line="360" w:lineRule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代码06（写单字）、16（写多字）</w:t>
      </w:r>
    </w:p>
    <w:p>
      <w:pPr>
        <w:spacing w:line="360" w:lineRule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代码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04</w:t>
      </w:r>
      <w:r>
        <w:rPr>
          <w:rFonts w:hint="eastAsia" w:ascii="微软雅黑" w:hAnsi="微软雅黑" w:eastAsia="微软雅黑"/>
          <w:sz w:val="24"/>
          <w:szCs w:val="24"/>
        </w:rPr>
        <w:t>（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读</w:t>
      </w:r>
      <w:r>
        <w:rPr>
          <w:rFonts w:hint="eastAsia" w:ascii="微软雅黑" w:hAnsi="微软雅黑" w:eastAsia="微软雅黑"/>
          <w:sz w:val="24"/>
          <w:szCs w:val="24"/>
        </w:rPr>
        <w:t>单字）、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03（读</w:t>
      </w:r>
      <w:r>
        <w:rPr>
          <w:rFonts w:hint="eastAsia" w:ascii="微软雅黑" w:hAnsi="微软雅黑" w:eastAsia="微软雅黑"/>
          <w:sz w:val="24"/>
          <w:szCs w:val="24"/>
        </w:rPr>
        <w:t>多字）</w:t>
      </w:r>
    </w:p>
    <w:p>
      <w:pPr>
        <w:spacing w:line="360" w:lineRule="auto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Modbus</w:t>
      </w:r>
      <w:r>
        <w:rPr>
          <w:rFonts w:ascii="微软雅黑" w:hAnsi="微软雅黑" w:eastAsia="微软雅黑"/>
          <w:sz w:val="24"/>
          <w:szCs w:val="24"/>
        </w:rPr>
        <w:t xml:space="preserve"> RTU</w:t>
      </w:r>
      <w:r>
        <w:rPr>
          <w:rFonts w:hint="eastAsia" w:ascii="微软雅黑" w:hAnsi="微软雅黑" w:eastAsia="微软雅黑"/>
          <w:sz w:val="24"/>
          <w:szCs w:val="24"/>
        </w:rPr>
        <w:t>通讯参数设置</w:t>
      </w:r>
    </w:p>
    <w:tbl>
      <w:tblPr>
        <w:tblStyle w:val="4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17"/>
        <w:gridCol w:w="2977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序号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参数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默认值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物联网厂家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波特率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9600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奇偶校验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校验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3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数据位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8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4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停止位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1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5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设备通讯地址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Modbus</w:t>
      </w:r>
      <w:r>
        <w:rPr>
          <w:rFonts w:ascii="微软雅黑" w:hAnsi="微软雅黑" w:eastAsia="微软雅黑"/>
          <w:sz w:val="24"/>
          <w:szCs w:val="24"/>
        </w:rPr>
        <w:t xml:space="preserve"> RTU</w:t>
      </w:r>
      <w:r>
        <w:rPr>
          <w:rFonts w:hint="eastAsia" w:ascii="微软雅黑" w:hAnsi="微软雅黑" w:eastAsia="微软雅黑"/>
          <w:sz w:val="24"/>
          <w:szCs w:val="24"/>
        </w:rPr>
        <w:t>需要提取的数据</w:t>
      </w:r>
    </w:p>
    <w:p>
      <w:pPr>
        <w:spacing w:line="360" w:lineRule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数据类型均为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BIT</w:t>
      </w:r>
      <w:r>
        <w:rPr>
          <w:rFonts w:ascii="微软雅黑" w:hAnsi="微软雅黑" w:eastAsia="微软雅黑"/>
          <w:sz w:val="24"/>
          <w:szCs w:val="24"/>
        </w:rPr>
        <w:t>，</w:t>
      </w:r>
    </w:p>
    <w:p>
      <w:pPr>
        <w:numPr>
          <w:ilvl w:val="0"/>
          <w:numId w:val="3"/>
        </w:numPr>
        <w:spacing w:line="360" w:lineRule="auto"/>
        <w:rPr>
          <w:rFonts w:hint="eastAsia" w:ascii="微软雅黑" w:hAnsi="微软雅黑" w:eastAsia="微软雅黑"/>
          <w:color w:val="00B050"/>
          <w:sz w:val="24"/>
          <w:szCs w:val="24"/>
          <w:highlight w:val="yellow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控制参数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85"/>
        <w:gridCol w:w="1417"/>
        <w:gridCol w:w="1134"/>
        <w:gridCol w:w="3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序号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参数名称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Modbus地址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1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spacing w:line="360" w:lineRule="auto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控制参数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BIT1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spacing w:line="360" w:lineRule="auto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推杆伸（脉冲信号）（写）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BIT2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spacing w:line="360" w:lineRule="auto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推杆缩（脉冲信号）（写）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04" w:type="dxa"/>
            <w:noWrap w:val="0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BIT3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推杆停止（写）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BIT1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spacing w:line="360" w:lineRule="auto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伸到位（读）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BIT2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spacing w:line="360" w:lineRule="auto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缩到位（读）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BIT3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spacing w:line="360" w:lineRule="auto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伸出运行中（读）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BIT4</w:t>
            </w:r>
          </w:p>
        </w:tc>
        <w:tc>
          <w:tcPr>
            <w:tcW w:w="3056" w:type="dxa"/>
            <w:noWrap w:val="0"/>
            <w:vAlign w:val="top"/>
          </w:tcPr>
          <w:p>
            <w:pPr>
              <w:spacing w:line="360" w:lineRule="auto"/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缩回运行中（读）</w:t>
            </w:r>
          </w:p>
        </w:tc>
      </w:tr>
    </w:tbl>
    <w:p>
      <w:pPr>
        <w:spacing w:line="360" w:lineRule="auto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数据均为读写 控制参数字里单个BIT的状态位。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964B17"/>
    <w:multiLevelType w:val="multilevel"/>
    <w:tmpl w:val="57964B17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  <w:color w:val="00B050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5B96618B"/>
    <w:multiLevelType w:val="multilevel"/>
    <w:tmpl w:val="5B96618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00B05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2DF5BA9"/>
    <w:multiLevelType w:val="multilevel"/>
    <w:tmpl w:val="62DF5BA9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ZWRjNDE1ZTc1YzhlOWM0MWM5YWYwNGRiZDY0ZWYifQ=="/>
  </w:docVars>
  <w:rsids>
    <w:rsidRoot w:val="00B22DA6"/>
    <w:rsid w:val="0003053F"/>
    <w:rsid w:val="001030F4"/>
    <w:rsid w:val="002A2E16"/>
    <w:rsid w:val="002F33C5"/>
    <w:rsid w:val="00321E50"/>
    <w:rsid w:val="003645C6"/>
    <w:rsid w:val="0038503B"/>
    <w:rsid w:val="00570466"/>
    <w:rsid w:val="00712DFF"/>
    <w:rsid w:val="0085406E"/>
    <w:rsid w:val="00863CFD"/>
    <w:rsid w:val="008E1DFD"/>
    <w:rsid w:val="00997761"/>
    <w:rsid w:val="00A539B1"/>
    <w:rsid w:val="00A85C32"/>
    <w:rsid w:val="00AD39D2"/>
    <w:rsid w:val="00B22DA6"/>
    <w:rsid w:val="00B35DD1"/>
    <w:rsid w:val="00BE02C7"/>
    <w:rsid w:val="00EB22BB"/>
    <w:rsid w:val="00EB4D09"/>
    <w:rsid w:val="00F25196"/>
    <w:rsid w:val="00F757E3"/>
    <w:rsid w:val="00FF4039"/>
    <w:rsid w:val="03BF0886"/>
    <w:rsid w:val="05F13910"/>
    <w:rsid w:val="0D570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link w:val="2"/>
    <w:qFormat/>
    <w:uiPriority w:val="99"/>
    <w:rPr>
      <w:sz w:val="18"/>
      <w:szCs w:val="18"/>
    </w:rPr>
  </w:style>
  <w:style w:type="character" w:customStyle="1" w:styleId="8">
    <w:name w:val="页眉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214</Words>
  <Characters>282</Characters>
  <Lines>30</Lines>
  <Paragraphs>8</Paragraphs>
  <TotalTime>6</TotalTime>
  <ScaleCrop>false</ScaleCrop>
  <LinksUpToDate>false</LinksUpToDate>
  <CharactersWithSpaces>288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2021-06-29T06:18:00Z</dcterms:created>
  <dc:creator>个人用户</dc:creator>
  <cp:lastModifiedBy>Administrator</cp:lastModifiedBy>
  <dcterms:modified xsi:type="dcterms:W3CDTF">2022-09-17T09:39:35Z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D10EF48714D24B0F9676EF8A88034E9E</vt:lpwstr>
  </property>
</Properties>
</file>