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50EA" w:rsidRDefault="005750EA" w:rsidP="005750EA">
      <w:pPr>
        <w:pStyle w:val="af9"/>
        <w:tabs>
          <w:tab w:val="left" w:pos="4536"/>
        </w:tabs>
        <w:spacing w:line="240" w:lineRule="atLeast"/>
        <w:jc w:val="left"/>
        <w:rPr>
          <w:color w:val="000000"/>
          <w:sz w:val="18"/>
          <w:szCs w:val="18"/>
        </w:rPr>
      </w:pPr>
      <w:r>
        <w:rPr>
          <w:color w:val="000000"/>
          <w:sz w:val="18"/>
          <w:szCs w:val="18"/>
        </w:rPr>
        <w:tab/>
      </w:r>
      <w:r>
        <w:rPr>
          <w:noProof/>
          <w:color w:val="000000"/>
        </w:rPr>
        <w:drawing>
          <wp:inline distT="0" distB="0" distL="0" distR="0">
            <wp:extent cx="2200275" cy="466725"/>
            <wp:effectExtent l="0" t="0" r="9525" b="9525"/>
            <wp:docPr id="35" name="图片 35" descr="说明: hisense logo-透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说明: hisense logo-透明"/>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0275" cy="466725"/>
                    </a:xfrm>
                    <a:prstGeom prst="rect">
                      <a:avLst/>
                    </a:prstGeom>
                    <a:noFill/>
                    <a:ln>
                      <a:noFill/>
                    </a:ln>
                  </pic:spPr>
                </pic:pic>
              </a:graphicData>
            </a:graphic>
          </wp:inline>
        </w:drawing>
      </w:r>
    </w:p>
    <w:p w:rsidR="005750EA" w:rsidRDefault="005750EA" w:rsidP="005750EA">
      <w:pPr>
        <w:pStyle w:val="af9"/>
        <w:jc w:val="left"/>
        <w:rPr>
          <w:color w:val="000000"/>
          <w:sz w:val="18"/>
          <w:szCs w:val="18"/>
        </w:rPr>
      </w:pPr>
      <w:r>
        <w:rPr>
          <w:color w:val="000000"/>
          <w:sz w:val="18"/>
          <w:szCs w:val="18"/>
        </w:rPr>
        <w:t xml:space="preserve">                                                     —————</w:t>
      </w:r>
      <w:r>
        <w:rPr>
          <w:rFonts w:hint="eastAsia"/>
          <w:color w:val="000000"/>
          <w:sz w:val="28"/>
          <w:szCs w:val="28"/>
        </w:rPr>
        <w:t>创新就是生活</w:t>
      </w:r>
      <w:r>
        <w:rPr>
          <w:color w:val="000000"/>
          <w:sz w:val="18"/>
          <w:szCs w:val="18"/>
        </w:rPr>
        <w:t>—————</w:t>
      </w:r>
    </w:p>
    <w:p w:rsidR="005750EA" w:rsidRDefault="005750EA" w:rsidP="005750EA">
      <w:pPr>
        <w:pStyle w:val="af8"/>
        <w:jc w:val="center"/>
        <w:rPr>
          <w:rFonts w:ascii="Times New Roman" w:hAnsi="Times New Roman"/>
          <w:color w:val="auto"/>
        </w:rPr>
      </w:pPr>
    </w:p>
    <w:p w:rsidR="005750EA" w:rsidRDefault="005750EA" w:rsidP="005750EA">
      <w:pPr>
        <w:pStyle w:val="af8"/>
        <w:jc w:val="center"/>
        <w:rPr>
          <w:rFonts w:ascii="Times New Roman" w:hAnsi="Times New Roman"/>
          <w:color w:val="auto"/>
        </w:rPr>
      </w:pPr>
    </w:p>
    <w:p w:rsidR="005750EA" w:rsidRDefault="005750EA" w:rsidP="005750EA">
      <w:pPr>
        <w:pStyle w:val="af8"/>
        <w:jc w:val="center"/>
        <w:rPr>
          <w:rFonts w:ascii="Times New Roman" w:hAnsi="Times New Roman"/>
          <w:color w:val="auto"/>
        </w:rPr>
      </w:pPr>
    </w:p>
    <w:p w:rsidR="005750EA" w:rsidRDefault="005750EA" w:rsidP="005750EA">
      <w:pPr>
        <w:pStyle w:val="af8"/>
        <w:jc w:val="center"/>
        <w:rPr>
          <w:rFonts w:ascii="Times New Roman" w:hAnsi="Times New Roman"/>
          <w:color w:val="auto"/>
        </w:rPr>
      </w:pPr>
    </w:p>
    <w:p w:rsidR="005750EA" w:rsidRDefault="005750EA" w:rsidP="005750EA">
      <w:pPr>
        <w:pStyle w:val="af8"/>
        <w:jc w:val="center"/>
        <w:rPr>
          <w:rFonts w:ascii="Times New Roman" w:hAnsi="Times New Roman"/>
          <w:color w:val="auto"/>
        </w:rPr>
      </w:pPr>
    </w:p>
    <w:p w:rsidR="005750EA" w:rsidRDefault="005750EA" w:rsidP="005750EA">
      <w:pPr>
        <w:pStyle w:val="af8"/>
        <w:jc w:val="center"/>
        <w:rPr>
          <w:rFonts w:ascii="Times New Roman" w:hAnsi="Times New Roman"/>
          <w:color w:val="auto"/>
        </w:rPr>
      </w:pPr>
    </w:p>
    <w:p w:rsidR="005750EA" w:rsidRDefault="005750EA" w:rsidP="005750EA">
      <w:pPr>
        <w:pStyle w:val="af8"/>
        <w:jc w:val="center"/>
        <w:rPr>
          <w:rFonts w:ascii="Times New Roman" w:hAnsi="Times New Roman"/>
          <w:color w:val="auto"/>
          <w:sz w:val="72"/>
          <w:szCs w:val="72"/>
        </w:rPr>
      </w:pPr>
      <w:r>
        <w:rPr>
          <w:rFonts w:ascii="Times New Roman" w:hAnsi="Times New Roman"/>
          <w:color w:val="auto"/>
          <w:sz w:val="72"/>
          <w:szCs w:val="72"/>
        </w:rPr>
        <w:t>HF</w:t>
      </w:r>
      <w:r>
        <w:rPr>
          <w:rFonts w:ascii="Times New Roman" w:hAnsi="Times New Roman" w:hint="eastAsia"/>
          <w:color w:val="auto"/>
          <w:sz w:val="72"/>
          <w:szCs w:val="72"/>
        </w:rPr>
        <w:t>系列</w:t>
      </w:r>
    </w:p>
    <w:p w:rsidR="005750EA" w:rsidRDefault="005750EA" w:rsidP="005750EA">
      <w:pPr>
        <w:pStyle w:val="af8"/>
        <w:jc w:val="center"/>
        <w:rPr>
          <w:rFonts w:ascii="Times New Roman" w:hAnsi="Times New Roman"/>
          <w:color w:val="auto"/>
          <w:sz w:val="72"/>
          <w:szCs w:val="72"/>
        </w:rPr>
      </w:pPr>
      <w:r>
        <w:rPr>
          <w:rFonts w:ascii="Times New Roman" w:hAnsi="Times New Roman" w:hint="eastAsia"/>
          <w:color w:val="auto"/>
          <w:sz w:val="72"/>
          <w:szCs w:val="72"/>
        </w:rPr>
        <w:t>精密机房专用空调机组</w:t>
      </w:r>
    </w:p>
    <w:p w:rsidR="005750EA" w:rsidRDefault="005750EA" w:rsidP="005750EA">
      <w:pPr>
        <w:pStyle w:val="af8"/>
        <w:jc w:val="center"/>
        <w:rPr>
          <w:rFonts w:ascii="Times New Roman" w:hAnsi="Times New Roman"/>
          <w:color w:val="auto"/>
          <w:sz w:val="72"/>
          <w:szCs w:val="72"/>
        </w:rPr>
      </w:pPr>
    </w:p>
    <w:p w:rsidR="005750EA" w:rsidRDefault="005750EA" w:rsidP="005750EA">
      <w:pPr>
        <w:pStyle w:val="af8"/>
        <w:jc w:val="center"/>
        <w:rPr>
          <w:rFonts w:ascii="Times New Roman" w:hAnsi="Times New Roman"/>
          <w:color w:val="auto"/>
          <w:sz w:val="72"/>
          <w:szCs w:val="72"/>
        </w:rPr>
      </w:pPr>
      <w:r>
        <w:rPr>
          <w:rFonts w:ascii="Times New Roman" w:hAnsi="Times New Roman" w:hint="eastAsia"/>
          <w:color w:val="auto"/>
          <w:sz w:val="72"/>
          <w:szCs w:val="72"/>
        </w:rPr>
        <w:t>安装使用说明书</w:t>
      </w: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jc w:val="center"/>
        <w:rPr>
          <w:rFonts w:ascii="Times New Roman" w:hAnsi="Times New Roman"/>
          <w:sz w:val="30"/>
          <w:szCs w:val="30"/>
        </w:rPr>
      </w:pPr>
      <w:r>
        <w:rPr>
          <w:rFonts w:ascii="Times New Roman" w:hAnsi="Times New Roman" w:hint="eastAsia"/>
          <w:sz w:val="30"/>
          <w:szCs w:val="30"/>
        </w:rPr>
        <w:t>海信（山东）空调有限公司</w:t>
      </w:r>
    </w:p>
    <w:p w:rsidR="005750EA" w:rsidRDefault="005750EA" w:rsidP="005750EA">
      <w:pPr>
        <w:jc w:val="center"/>
        <w:rPr>
          <w:rFonts w:ascii="Times New Roman" w:hAnsi="Times New Roman"/>
          <w:sz w:val="30"/>
          <w:szCs w:val="30"/>
        </w:rPr>
      </w:pPr>
    </w:p>
    <w:p w:rsidR="005750EA" w:rsidRDefault="005750EA" w:rsidP="005750EA">
      <w:pPr>
        <w:widowControl/>
        <w:jc w:val="left"/>
        <w:rPr>
          <w:rFonts w:ascii="Times New Roman" w:eastAsia="微软雅黑" w:hAnsi="Times New Roman"/>
          <w:color w:val="000000"/>
          <w:kern w:val="0"/>
          <w:sz w:val="24"/>
          <w:szCs w:val="24"/>
          <w:shd w:val="clear" w:color="auto" w:fill="FFFF00"/>
          <w:lang w:val="zh-CN"/>
        </w:rPr>
        <w:sectPr w:rsidR="005750EA">
          <w:footerReference w:type="default" r:id="rId9"/>
          <w:pgSz w:w="11906" w:h="16838"/>
          <w:pgMar w:top="1440" w:right="1800" w:bottom="1440" w:left="1800" w:header="851" w:footer="992" w:gutter="0"/>
          <w:pgNumType w:start="0" w:chapStyle="1"/>
          <w:cols w:space="720"/>
          <w:docGrid w:type="lines" w:linePitch="312"/>
        </w:sectPr>
      </w:pPr>
    </w:p>
    <w:p w:rsidR="005750EA" w:rsidRDefault="005750EA" w:rsidP="005750EA">
      <w:pPr>
        <w:autoSpaceDE w:val="0"/>
        <w:autoSpaceDN w:val="0"/>
        <w:adjustRightInd w:val="0"/>
        <w:jc w:val="left"/>
        <w:rPr>
          <w:rFonts w:ascii="Times New Roman" w:eastAsia="微软雅黑" w:hAnsi="Times New Roman"/>
          <w:color w:val="000000"/>
          <w:kern w:val="0"/>
          <w:sz w:val="24"/>
          <w:szCs w:val="24"/>
          <w:shd w:val="clear" w:color="auto" w:fill="FFFF00"/>
          <w:lang w:val="zh-CN"/>
        </w:rPr>
      </w:pPr>
    </w:p>
    <w:p w:rsidR="005750EA" w:rsidRDefault="005750EA" w:rsidP="005750EA">
      <w:pPr>
        <w:rPr>
          <w:rFonts w:ascii="Times New Roman" w:hAnsi="Times New Roman"/>
        </w:rPr>
      </w:pPr>
      <w:r>
        <w:rPr>
          <w:rFonts w:ascii="Times New Roman" w:hAnsi="Times New Roman" w:hint="eastAsia"/>
        </w:rPr>
        <w:t>海信精密</w:t>
      </w:r>
      <w:r>
        <w:rPr>
          <w:rFonts w:ascii="Times New Roman" w:hAnsi="Times New Roman"/>
        </w:rPr>
        <w:t>HF</w:t>
      </w:r>
      <w:r>
        <w:rPr>
          <w:rFonts w:ascii="Times New Roman" w:hAnsi="Times New Roman" w:hint="eastAsia"/>
        </w:rPr>
        <w:t>系列空调</w:t>
      </w:r>
    </w:p>
    <w:p w:rsidR="005750EA" w:rsidRDefault="005750EA" w:rsidP="005750EA">
      <w:pPr>
        <w:rPr>
          <w:rFonts w:ascii="Times New Roman" w:hAnsi="Times New Roman"/>
        </w:rPr>
      </w:pPr>
    </w:p>
    <w:p w:rsidR="005750EA" w:rsidRDefault="005750EA" w:rsidP="005750EA">
      <w:pPr>
        <w:rPr>
          <w:rFonts w:ascii="Times New Roman" w:hAnsi="Times New Roman"/>
        </w:rPr>
      </w:pPr>
      <w:r>
        <w:rPr>
          <w:rFonts w:ascii="Times New Roman" w:hAnsi="Times New Roman" w:hint="eastAsia"/>
        </w:rPr>
        <w:t>本文档主要针对技术支持工程师、安装</w:t>
      </w:r>
      <w:r>
        <w:rPr>
          <w:rFonts w:ascii="Times New Roman" w:hAnsi="Times New Roman"/>
        </w:rPr>
        <w:t>/</w:t>
      </w:r>
      <w:r>
        <w:rPr>
          <w:rFonts w:ascii="Times New Roman" w:hAnsi="Times New Roman" w:hint="eastAsia"/>
        </w:rPr>
        <w:t>调试</w:t>
      </w:r>
      <w:r>
        <w:rPr>
          <w:rFonts w:ascii="Times New Roman" w:hAnsi="Times New Roman"/>
        </w:rPr>
        <w:t>/</w:t>
      </w:r>
      <w:r>
        <w:rPr>
          <w:rFonts w:ascii="Times New Roman" w:hAnsi="Times New Roman" w:hint="eastAsia"/>
        </w:rPr>
        <w:t>维护工程师；</w:t>
      </w:r>
    </w:p>
    <w:p w:rsidR="005750EA" w:rsidRDefault="005750EA" w:rsidP="005750EA">
      <w:pPr>
        <w:rPr>
          <w:rFonts w:ascii="Times New Roman" w:hAnsi="Times New Roman"/>
        </w:rPr>
      </w:pPr>
      <w:r>
        <w:rPr>
          <w:rFonts w:ascii="Times New Roman" w:hAnsi="Times New Roman" w:hint="eastAsia"/>
        </w:rPr>
        <w:t>本文档适用于</w:t>
      </w:r>
      <w:r>
        <w:rPr>
          <w:rFonts w:ascii="Times New Roman" w:hAnsi="Times New Roman"/>
        </w:rPr>
        <w:t xml:space="preserve">HF </w:t>
      </w:r>
      <w:r>
        <w:rPr>
          <w:rFonts w:ascii="Times New Roman" w:hAnsi="Times New Roman" w:hint="eastAsia"/>
        </w:rPr>
        <w:t>系列精密空调</w:t>
      </w:r>
      <w:r>
        <w:rPr>
          <w:rFonts w:ascii="Times New Roman" w:hAnsi="Times New Roman"/>
        </w:rPr>
        <w:t>5kW~30kW</w:t>
      </w:r>
      <w:r>
        <w:rPr>
          <w:rFonts w:ascii="Times New Roman" w:hAnsi="Times New Roman" w:hint="eastAsia"/>
        </w:rPr>
        <w:t>规格段产品。</w:t>
      </w: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r>
        <w:rPr>
          <w:rFonts w:ascii="Times New Roman" w:hAnsi="Times New Roman" w:hint="eastAsia"/>
        </w:rPr>
        <w:t>表</w:t>
      </w:r>
      <w:r>
        <w:rPr>
          <w:rFonts w:ascii="Times New Roman" w:hAnsi="Times New Roman"/>
        </w:rPr>
        <w:t>0-1</w:t>
      </w:r>
      <w:r>
        <w:rPr>
          <w:rFonts w:ascii="Times New Roman" w:hAnsi="Times New Roman"/>
        </w:rPr>
        <w:tab/>
      </w:r>
      <w:r>
        <w:rPr>
          <w:rFonts w:ascii="Times New Roman" w:hAnsi="Times New Roman" w:hint="eastAsia"/>
        </w:rPr>
        <w:t>易损易耗件目录</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46"/>
        <w:gridCol w:w="2838"/>
        <w:gridCol w:w="2838"/>
      </w:tblGrid>
      <w:tr w:rsidR="005750EA" w:rsidTr="005750EA">
        <w:tc>
          <w:tcPr>
            <w:tcW w:w="167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名称</w:t>
            </w:r>
          </w:p>
        </w:tc>
        <w:tc>
          <w:tcPr>
            <w:tcW w:w="1665"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数量</w:t>
            </w:r>
          </w:p>
        </w:tc>
        <w:tc>
          <w:tcPr>
            <w:tcW w:w="1665"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备注</w:t>
            </w:r>
          </w:p>
        </w:tc>
      </w:tr>
      <w:tr w:rsidR="005750EA" w:rsidTr="005750EA">
        <w:tc>
          <w:tcPr>
            <w:tcW w:w="167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过滤网</w:t>
            </w:r>
            <w:r>
              <w:rPr>
                <w:rFonts w:ascii="Times New Roman" w:hAnsi="Times New Roman"/>
              </w:rPr>
              <w:t>-</w:t>
            </w:r>
            <w:r>
              <w:rPr>
                <w:rFonts w:ascii="Times New Roman" w:hAnsi="Times New Roman" w:hint="eastAsia"/>
              </w:rPr>
              <w:t>前面板</w:t>
            </w:r>
          </w:p>
        </w:tc>
        <w:tc>
          <w:tcPr>
            <w:tcW w:w="1665"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1</w:t>
            </w:r>
            <w:r>
              <w:rPr>
                <w:rFonts w:ascii="Times New Roman" w:hAnsi="Times New Roman" w:hint="eastAsia"/>
              </w:rPr>
              <w:t>件</w:t>
            </w:r>
            <w:r>
              <w:rPr>
                <w:rFonts w:ascii="Times New Roman" w:hAnsi="Times New Roman"/>
              </w:rPr>
              <w:t>/</w:t>
            </w:r>
            <w:r>
              <w:rPr>
                <w:rFonts w:ascii="Times New Roman" w:hAnsi="Times New Roman" w:hint="eastAsia"/>
              </w:rPr>
              <w:t>台（内机）</w:t>
            </w:r>
          </w:p>
        </w:tc>
        <w:tc>
          <w:tcPr>
            <w:tcW w:w="1665"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c>
          <w:tcPr>
            <w:tcW w:w="167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过滤网</w:t>
            </w:r>
            <w:r>
              <w:rPr>
                <w:rFonts w:ascii="Times New Roman" w:hAnsi="Times New Roman"/>
              </w:rPr>
              <w:t>-</w:t>
            </w:r>
            <w:r>
              <w:rPr>
                <w:rFonts w:ascii="Times New Roman" w:hAnsi="Times New Roman" w:hint="eastAsia"/>
              </w:rPr>
              <w:t>侧板</w:t>
            </w:r>
          </w:p>
        </w:tc>
        <w:tc>
          <w:tcPr>
            <w:tcW w:w="1665"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2</w:t>
            </w:r>
            <w:r>
              <w:rPr>
                <w:rFonts w:ascii="Times New Roman" w:hAnsi="Times New Roman" w:hint="eastAsia"/>
              </w:rPr>
              <w:t>件</w:t>
            </w:r>
            <w:r>
              <w:rPr>
                <w:rFonts w:ascii="Times New Roman" w:hAnsi="Times New Roman"/>
              </w:rPr>
              <w:t>/</w:t>
            </w:r>
            <w:r>
              <w:rPr>
                <w:rFonts w:ascii="Times New Roman" w:hAnsi="Times New Roman" w:hint="eastAsia"/>
              </w:rPr>
              <w:t>台（内机）</w:t>
            </w:r>
          </w:p>
        </w:tc>
        <w:tc>
          <w:tcPr>
            <w:tcW w:w="1665"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c>
          <w:tcPr>
            <w:tcW w:w="167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远红外加湿灯管</w:t>
            </w:r>
          </w:p>
        </w:tc>
        <w:tc>
          <w:tcPr>
            <w:tcW w:w="1665"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3</w:t>
            </w:r>
            <w:r>
              <w:rPr>
                <w:rFonts w:ascii="Times New Roman" w:hAnsi="Times New Roman" w:hint="eastAsia"/>
              </w:rPr>
              <w:t>件</w:t>
            </w:r>
            <w:r>
              <w:rPr>
                <w:rFonts w:ascii="Times New Roman" w:hAnsi="Times New Roman"/>
              </w:rPr>
              <w:t>/</w:t>
            </w:r>
            <w:r>
              <w:rPr>
                <w:rFonts w:ascii="Times New Roman" w:hAnsi="Times New Roman" w:hint="eastAsia"/>
              </w:rPr>
              <w:t>红外加湿器</w:t>
            </w:r>
          </w:p>
        </w:tc>
        <w:tc>
          <w:tcPr>
            <w:tcW w:w="1665"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选配红外加湿器时</w:t>
            </w:r>
          </w:p>
        </w:tc>
      </w:tr>
      <w:tr w:rsidR="005750EA" w:rsidTr="005750EA">
        <w:tc>
          <w:tcPr>
            <w:tcW w:w="1670"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5"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5"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c>
          <w:tcPr>
            <w:tcW w:w="1670"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5"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5"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bl>
    <w:p w:rsidR="005750EA" w:rsidRDefault="005750EA" w:rsidP="005750EA">
      <w:pPr>
        <w:rPr>
          <w:rFonts w:ascii="Times New Roman" w:hAnsi="Times New Roman"/>
        </w:rPr>
      </w:pPr>
    </w:p>
    <w:p w:rsidR="005750EA" w:rsidRDefault="005750EA" w:rsidP="005750EA">
      <w:pPr>
        <w:rPr>
          <w:rFonts w:ascii="Times New Roman" w:hAnsi="Times New Roman"/>
        </w:rPr>
      </w:pPr>
      <w:r>
        <w:rPr>
          <w:rFonts w:ascii="Times New Roman" w:hAnsi="Times New Roman" w:hint="eastAsia"/>
        </w:rPr>
        <w:t>表</w:t>
      </w:r>
      <w:r>
        <w:rPr>
          <w:rFonts w:ascii="Times New Roman" w:hAnsi="Times New Roman"/>
        </w:rPr>
        <w:t>0-2</w:t>
      </w:r>
      <w:r>
        <w:rPr>
          <w:rFonts w:ascii="Times New Roman" w:hAnsi="Times New Roman"/>
        </w:rPr>
        <w:tab/>
      </w:r>
      <w:r>
        <w:rPr>
          <w:rFonts w:ascii="Times New Roman" w:hAnsi="Times New Roman" w:hint="eastAsia"/>
        </w:rPr>
        <w:t>备品备件目录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42"/>
        <w:gridCol w:w="2840"/>
        <w:gridCol w:w="2840"/>
      </w:tblGrid>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名称</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数量</w:t>
            </w: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过滤网</w:t>
            </w:r>
            <w:r>
              <w:rPr>
                <w:rFonts w:ascii="Times New Roman" w:hAnsi="Times New Roman"/>
              </w:rPr>
              <w:t>-</w:t>
            </w:r>
            <w:r>
              <w:rPr>
                <w:rFonts w:ascii="Times New Roman" w:hAnsi="Times New Roman" w:hint="eastAsia"/>
              </w:rPr>
              <w:t>前面板</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1</w:t>
            </w:r>
            <w:r>
              <w:rPr>
                <w:rFonts w:ascii="Times New Roman" w:hAnsi="Times New Roman" w:hint="eastAsia"/>
              </w:rPr>
              <w:t>件</w:t>
            </w:r>
            <w:r>
              <w:rPr>
                <w:rFonts w:ascii="Times New Roman" w:hAnsi="Times New Roman"/>
              </w:rPr>
              <w:t>/</w:t>
            </w:r>
            <w:r>
              <w:rPr>
                <w:rFonts w:ascii="Times New Roman" w:hAnsi="Times New Roman" w:hint="eastAsia"/>
              </w:rPr>
              <w:t>台（内机）</w:t>
            </w: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过滤网</w:t>
            </w:r>
            <w:r>
              <w:rPr>
                <w:rFonts w:ascii="Times New Roman" w:hAnsi="Times New Roman"/>
              </w:rPr>
              <w:t>-</w:t>
            </w:r>
            <w:r>
              <w:rPr>
                <w:rFonts w:ascii="Times New Roman" w:hAnsi="Times New Roman" w:hint="eastAsia"/>
              </w:rPr>
              <w:t>侧板</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2</w:t>
            </w:r>
            <w:r>
              <w:rPr>
                <w:rFonts w:ascii="Times New Roman" w:hAnsi="Times New Roman" w:hint="eastAsia"/>
              </w:rPr>
              <w:t>件</w:t>
            </w:r>
            <w:r>
              <w:rPr>
                <w:rFonts w:ascii="Times New Roman" w:hAnsi="Times New Roman"/>
              </w:rPr>
              <w:t>/</w:t>
            </w:r>
            <w:r>
              <w:rPr>
                <w:rFonts w:ascii="Times New Roman" w:hAnsi="Times New Roman" w:hint="eastAsia"/>
              </w:rPr>
              <w:t>台（内机）</w:t>
            </w: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远红外加湿灯管</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3</w:t>
            </w:r>
            <w:r>
              <w:rPr>
                <w:rFonts w:ascii="Times New Roman" w:hAnsi="Times New Roman" w:hint="eastAsia"/>
              </w:rPr>
              <w:t>件</w:t>
            </w:r>
            <w:r>
              <w:rPr>
                <w:rFonts w:ascii="Times New Roman" w:hAnsi="Times New Roman"/>
              </w:rPr>
              <w:t>/</w:t>
            </w:r>
            <w:r>
              <w:rPr>
                <w:rFonts w:ascii="Times New Roman" w:hAnsi="Times New Roman" w:hint="eastAsia"/>
              </w:rPr>
              <w:t>红外加湿器</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选配红外加湿器时</w:t>
            </w: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远红外加湿器水位开关</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1</w:t>
            </w:r>
            <w:r>
              <w:rPr>
                <w:rFonts w:ascii="Times New Roman" w:hAnsi="Times New Roman" w:hint="eastAsia"/>
              </w:rPr>
              <w:t>件</w:t>
            </w:r>
            <w:r>
              <w:rPr>
                <w:rFonts w:ascii="Times New Roman" w:hAnsi="Times New Roman"/>
              </w:rPr>
              <w:t>/</w:t>
            </w:r>
            <w:r>
              <w:rPr>
                <w:rFonts w:ascii="Times New Roman" w:hAnsi="Times New Roman" w:hint="eastAsia"/>
              </w:rPr>
              <w:t>红外加湿器</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选配红外加湿器时</w:t>
            </w: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bl>
    <w:p w:rsidR="005750EA" w:rsidRDefault="005750EA" w:rsidP="005750EA">
      <w:pPr>
        <w:rPr>
          <w:rFonts w:ascii="Times New Roman" w:hAnsi="Times New Roman"/>
        </w:rPr>
      </w:pPr>
    </w:p>
    <w:p w:rsidR="005750EA" w:rsidRDefault="005750EA" w:rsidP="005750EA">
      <w:pPr>
        <w:rPr>
          <w:rFonts w:ascii="Times New Roman" w:hAnsi="Times New Roman"/>
        </w:rPr>
      </w:pPr>
      <w:r>
        <w:rPr>
          <w:rFonts w:ascii="Times New Roman" w:hAnsi="Times New Roman" w:hint="eastAsia"/>
        </w:rPr>
        <w:t>表</w:t>
      </w:r>
      <w:r>
        <w:rPr>
          <w:rFonts w:ascii="Times New Roman" w:hAnsi="Times New Roman"/>
        </w:rPr>
        <w:t>0-3</w:t>
      </w:r>
      <w:r>
        <w:rPr>
          <w:rFonts w:ascii="Times New Roman" w:hAnsi="Times New Roman"/>
        </w:rPr>
        <w:tab/>
      </w:r>
      <w:r>
        <w:rPr>
          <w:rFonts w:ascii="Times New Roman" w:hAnsi="Times New Roman" w:hint="eastAsia"/>
        </w:rPr>
        <w:t>可选件目录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42"/>
        <w:gridCol w:w="2840"/>
        <w:gridCol w:w="2840"/>
      </w:tblGrid>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名称</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数量</w:t>
            </w: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干燥过滤器</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1</w:t>
            </w:r>
            <w:r>
              <w:rPr>
                <w:rFonts w:ascii="Times New Roman" w:hAnsi="Times New Roman" w:hint="eastAsia"/>
              </w:rPr>
              <w:t>个</w:t>
            </w:r>
            <w:r>
              <w:rPr>
                <w:rFonts w:ascii="Times New Roman" w:hAnsi="Times New Roman"/>
              </w:rPr>
              <w:t>/</w:t>
            </w:r>
            <w:r>
              <w:rPr>
                <w:rFonts w:ascii="Times New Roman" w:hAnsi="Times New Roman" w:hint="eastAsia"/>
              </w:rPr>
              <w:t>压机系统</w:t>
            </w: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漏水报警组件</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1</w:t>
            </w:r>
            <w:r>
              <w:rPr>
                <w:rFonts w:ascii="Times New Roman" w:hAnsi="Times New Roman" w:hint="eastAsia"/>
              </w:rPr>
              <w:t>个</w:t>
            </w:r>
            <w:r>
              <w:rPr>
                <w:rFonts w:ascii="Times New Roman" w:hAnsi="Times New Roman"/>
              </w:rPr>
              <w:t>/</w:t>
            </w:r>
            <w:r>
              <w:rPr>
                <w:rFonts w:ascii="Times New Roman" w:hAnsi="Times New Roman" w:hint="eastAsia"/>
              </w:rPr>
              <w:t>台（内机）</w:t>
            </w: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tabs>
                <w:tab w:val="center" w:pos="1313"/>
              </w:tabs>
              <w:rPr>
                <w:rFonts w:ascii="Times New Roman" w:hAnsi="Times New Roman"/>
              </w:rPr>
            </w:pPr>
            <w:r>
              <w:rPr>
                <w:rFonts w:ascii="Times New Roman" w:hAnsi="Times New Roman" w:hint="eastAsia"/>
              </w:rPr>
              <w:t>长配管安装附件</w:t>
            </w:r>
            <w:r>
              <w:rPr>
                <w:rFonts w:ascii="Times New Roman" w:hAnsi="Times New Roman"/>
              </w:rPr>
              <w:tab/>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1</w:t>
            </w:r>
            <w:r>
              <w:rPr>
                <w:rFonts w:ascii="Times New Roman" w:hAnsi="Times New Roman" w:hint="eastAsia"/>
              </w:rPr>
              <w:t>个</w:t>
            </w:r>
            <w:r>
              <w:rPr>
                <w:rFonts w:ascii="Times New Roman" w:hAnsi="Times New Roman"/>
              </w:rPr>
              <w:t>/</w:t>
            </w:r>
            <w:r>
              <w:rPr>
                <w:rFonts w:ascii="Times New Roman" w:hAnsi="Times New Roman" w:hint="eastAsia"/>
              </w:rPr>
              <w:t>压机系统</w:t>
            </w: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低温启动组件</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1</w:t>
            </w:r>
            <w:r>
              <w:rPr>
                <w:rFonts w:ascii="Times New Roman" w:hAnsi="Times New Roman" w:hint="eastAsia"/>
              </w:rPr>
              <w:t>个</w:t>
            </w:r>
            <w:r>
              <w:rPr>
                <w:rFonts w:ascii="Times New Roman" w:hAnsi="Times New Roman"/>
              </w:rPr>
              <w:t>/</w:t>
            </w:r>
            <w:r>
              <w:rPr>
                <w:rFonts w:ascii="Times New Roman" w:hAnsi="Times New Roman" w:hint="eastAsia"/>
              </w:rPr>
              <w:t>压机系统</w:t>
            </w: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hint="eastAsia"/>
              </w:rPr>
              <w:t>低温启动运行组件</w:t>
            </w:r>
          </w:p>
        </w:tc>
        <w:tc>
          <w:tcPr>
            <w:tcW w:w="1666"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rPr>
            </w:pPr>
            <w:r>
              <w:rPr>
                <w:rFonts w:ascii="Times New Roman" w:hAnsi="Times New Roman"/>
              </w:rPr>
              <w:t>1</w:t>
            </w:r>
            <w:r>
              <w:rPr>
                <w:rFonts w:ascii="Times New Roman" w:hAnsi="Times New Roman" w:hint="eastAsia"/>
              </w:rPr>
              <w:t>个</w:t>
            </w:r>
            <w:r>
              <w:rPr>
                <w:rFonts w:ascii="Times New Roman" w:hAnsi="Times New Roman"/>
              </w:rPr>
              <w:t>/</w:t>
            </w:r>
            <w:r>
              <w:rPr>
                <w:rFonts w:ascii="Times New Roman" w:hAnsi="Times New Roman" w:hint="eastAsia"/>
              </w:rPr>
              <w:t>压机系统</w:t>
            </w: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r w:rsidR="005750EA" w:rsidTr="005750EA">
        <w:trPr>
          <w:jc w:val="center"/>
        </w:trPr>
        <w:tc>
          <w:tcPr>
            <w:tcW w:w="1667"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c>
          <w:tcPr>
            <w:tcW w:w="1666"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rPr>
            </w:pPr>
          </w:p>
        </w:tc>
      </w:tr>
    </w:tbl>
    <w:p w:rsidR="005750EA" w:rsidRDefault="005750EA" w:rsidP="005750EA">
      <w:pPr>
        <w:rPr>
          <w:rFonts w:ascii="Times New Roman" w:hAnsi="Times New Roman"/>
        </w:rPr>
      </w:pPr>
    </w:p>
    <w:p w:rsidR="00530390" w:rsidRDefault="00530390" w:rsidP="005750EA">
      <w:pPr>
        <w:widowControl/>
        <w:jc w:val="center"/>
        <w:rPr>
          <w:rFonts w:ascii="Times New Roman" w:hAnsi="Times New Roman"/>
          <w:b/>
          <w:kern w:val="0"/>
          <w:sz w:val="44"/>
          <w:szCs w:val="44"/>
        </w:rPr>
        <w:sectPr w:rsidR="00530390">
          <w:footerReference w:type="default" r:id="rId10"/>
          <w:pgSz w:w="11906" w:h="16838"/>
          <w:pgMar w:top="1440" w:right="1800" w:bottom="1440" w:left="1800" w:header="851" w:footer="992" w:gutter="0"/>
          <w:pgNumType w:start="0" w:chapStyle="1"/>
          <w:cols w:space="720"/>
          <w:docGrid w:type="lines" w:linePitch="312"/>
        </w:sectPr>
      </w:pPr>
    </w:p>
    <w:p w:rsidR="005750EA" w:rsidRDefault="005750EA" w:rsidP="005750EA">
      <w:pPr>
        <w:widowControl/>
        <w:jc w:val="center"/>
        <w:rPr>
          <w:noProof/>
        </w:rPr>
      </w:pPr>
      <w:r>
        <w:rPr>
          <w:rFonts w:hint="eastAsia"/>
          <w:b/>
          <w:sz w:val="44"/>
          <w:szCs w:val="44"/>
        </w:rPr>
        <w:lastRenderedPageBreak/>
        <w:t>目录</w:t>
      </w:r>
      <w:r>
        <w:fldChar w:fldCharType="begin"/>
      </w:r>
      <w:r>
        <w:instrText xml:space="preserve"> TOC \o "1-6" \h \z \u </w:instrText>
      </w:r>
      <w:r>
        <w:fldChar w:fldCharType="separate"/>
      </w:r>
    </w:p>
    <w:p w:rsidR="005750EA" w:rsidRDefault="004C5F73" w:rsidP="005750EA">
      <w:pPr>
        <w:pStyle w:val="11"/>
        <w:rPr>
          <w:rFonts w:asciiTheme="minorHAnsi" w:eastAsiaTheme="minorEastAsia" w:hAnsiTheme="minorHAnsi" w:cstheme="minorBidi"/>
          <w:noProof/>
        </w:rPr>
      </w:pPr>
      <w:hyperlink r:id="rId11" w:anchor="_Toc467483897" w:history="1">
        <w:r w:rsidR="005750EA">
          <w:rPr>
            <w:rStyle w:val="a3"/>
            <w:rFonts w:hint="eastAsia"/>
            <w:noProof/>
          </w:rPr>
          <w:t>前言</w:t>
        </w:r>
        <w:r w:rsidR="005750EA">
          <w:rPr>
            <w:rStyle w:val="a3"/>
            <w:noProof/>
            <w:webHidden/>
          </w:rPr>
          <w:tab/>
        </w:r>
        <w:r w:rsidR="005750EA">
          <w:rPr>
            <w:rStyle w:val="a3"/>
            <w:noProof/>
            <w:webHidden/>
          </w:rPr>
          <w:fldChar w:fldCharType="begin"/>
        </w:r>
        <w:r w:rsidR="005750EA">
          <w:rPr>
            <w:rStyle w:val="a3"/>
            <w:noProof/>
            <w:webHidden/>
          </w:rPr>
          <w:instrText xml:space="preserve"> PAGEREF _Toc467483897 \h </w:instrText>
        </w:r>
        <w:r w:rsidR="005750EA">
          <w:rPr>
            <w:rStyle w:val="a3"/>
            <w:noProof/>
            <w:webHidden/>
          </w:rPr>
        </w:r>
        <w:r w:rsidR="005750EA">
          <w:rPr>
            <w:rStyle w:val="a3"/>
            <w:noProof/>
            <w:webHidden/>
          </w:rPr>
          <w:fldChar w:fldCharType="separate"/>
        </w:r>
        <w:r w:rsidR="0049327B">
          <w:rPr>
            <w:rStyle w:val="a3"/>
            <w:noProof/>
            <w:webHidden/>
          </w:rPr>
          <w:t>0</w:t>
        </w:r>
        <w:r w:rsidR="005750EA">
          <w:rPr>
            <w:rStyle w:val="a3"/>
            <w:noProof/>
            <w:webHidden/>
          </w:rPr>
          <w:fldChar w:fldCharType="end"/>
        </w:r>
      </w:hyperlink>
    </w:p>
    <w:p w:rsidR="005750EA" w:rsidRDefault="004C5F73" w:rsidP="005750EA">
      <w:pPr>
        <w:pStyle w:val="11"/>
        <w:tabs>
          <w:tab w:val="left" w:pos="1260"/>
        </w:tabs>
        <w:rPr>
          <w:rFonts w:asciiTheme="minorHAnsi" w:eastAsiaTheme="minorEastAsia" w:hAnsiTheme="minorHAnsi" w:cstheme="minorBidi"/>
          <w:noProof/>
        </w:rPr>
      </w:pPr>
      <w:hyperlink r:id="rId12" w:anchor="_Toc467483898" w:history="1">
        <w:r w:rsidR="005750EA">
          <w:rPr>
            <w:rStyle w:val="a3"/>
            <w:rFonts w:hint="eastAsia"/>
            <w:noProof/>
          </w:rPr>
          <w:t>第一章</w:t>
        </w:r>
        <w:r w:rsidR="005750EA">
          <w:rPr>
            <w:rStyle w:val="a3"/>
            <w:rFonts w:asciiTheme="minorHAnsi" w:eastAsiaTheme="minorEastAsia" w:hAnsiTheme="minorHAnsi" w:cstheme="minorBidi"/>
            <w:noProof/>
          </w:rPr>
          <w:tab/>
        </w:r>
        <w:r w:rsidR="005750EA">
          <w:rPr>
            <w:rStyle w:val="a3"/>
            <w:rFonts w:hint="eastAsia"/>
            <w:noProof/>
          </w:rPr>
          <w:t>概述</w:t>
        </w:r>
        <w:r w:rsidR="005750EA">
          <w:rPr>
            <w:rStyle w:val="a3"/>
            <w:noProof/>
            <w:webHidden/>
          </w:rPr>
          <w:tab/>
        </w:r>
        <w:r w:rsidR="005750EA">
          <w:rPr>
            <w:rStyle w:val="a3"/>
            <w:noProof/>
            <w:webHidden/>
          </w:rPr>
          <w:fldChar w:fldCharType="begin"/>
        </w:r>
        <w:r w:rsidR="005750EA">
          <w:rPr>
            <w:rStyle w:val="a3"/>
            <w:noProof/>
            <w:webHidden/>
          </w:rPr>
          <w:instrText xml:space="preserve"> PAGEREF _Toc467483898 \h </w:instrText>
        </w:r>
        <w:r w:rsidR="005750EA">
          <w:rPr>
            <w:rStyle w:val="a3"/>
            <w:noProof/>
            <w:webHidden/>
          </w:rPr>
        </w:r>
        <w:r w:rsidR="005750EA">
          <w:rPr>
            <w:rStyle w:val="a3"/>
            <w:noProof/>
            <w:webHidden/>
          </w:rPr>
          <w:fldChar w:fldCharType="separate"/>
        </w:r>
        <w:r w:rsidR="0049327B">
          <w:rPr>
            <w:rStyle w:val="a3"/>
            <w:noProof/>
            <w:webHidden/>
          </w:rPr>
          <w:t>1</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3" w:anchor="_Toc467483899" w:history="1">
        <w:r w:rsidR="005750EA">
          <w:rPr>
            <w:rStyle w:val="a3"/>
            <w:noProof/>
          </w:rPr>
          <w:t>1.1</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产品介绍</w:t>
        </w:r>
        <w:r w:rsidR="005750EA">
          <w:rPr>
            <w:rStyle w:val="a3"/>
            <w:noProof/>
            <w:webHidden/>
          </w:rPr>
          <w:tab/>
        </w:r>
        <w:r w:rsidR="005750EA">
          <w:rPr>
            <w:rStyle w:val="a3"/>
            <w:noProof/>
            <w:webHidden/>
          </w:rPr>
          <w:fldChar w:fldCharType="begin"/>
        </w:r>
        <w:r w:rsidR="005750EA">
          <w:rPr>
            <w:rStyle w:val="a3"/>
            <w:noProof/>
            <w:webHidden/>
          </w:rPr>
          <w:instrText xml:space="preserve"> PAGEREF _Toc467483899 \h </w:instrText>
        </w:r>
        <w:r w:rsidR="005750EA">
          <w:rPr>
            <w:rStyle w:val="a3"/>
            <w:noProof/>
            <w:webHidden/>
          </w:rPr>
        </w:r>
        <w:r w:rsidR="005750EA">
          <w:rPr>
            <w:rStyle w:val="a3"/>
            <w:noProof/>
            <w:webHidden/>
          </w:rPr>
          <w:fldChar w:fldCharType="separate"/>
        </w:r>
        <w:r w:rsidR="0049327B">
          <w:rPr>
            <w:rStyle w:val="a3"/>
            <w:noProof/>
            <w:webHidden/>
          </w:rPr>
          <w:t>1</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4" w:anchor="_Toc467483900" w:history="1">
        <w:r w:rsidR="005750EA">
          <w:rPr>
            <w:rStyle w:val="a3"/>
            <w:noProof/>
          </w:rPr>
          <w:t>1.2</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产品型号说明</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_Toc467483900 \h </w:instrText>
        </w:r>
        <w:r w:rsidR="005750EA">
          <w:rPr>
            <w:rStyle w:val="a3"/>
            <w:noProof/>
            <w:webHidden/>
          </w:rPr>
        </w:r>
        <w:r w:rsidR="005750EA">
          <w:rPr>
            <w:rStyle w:val="a3"/>
            <w:noProof/>
            <w:webHidden/>
          </w:rPr>
          <w:fldChar w:fldCharType="separate"/>
        </w:r>
        <w:r w:rsidR="0049327B">
          <w:rPr>
            <w:rStyle w:val="a3"/>
            <w:noProof/>
            <w:webHidden/>
          </w:rPr>
          <w:t>1</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5" w:anchor="_Toc467483901" w:history="1">
        <w:r w:rsidR="005750EA">
          <w:rPr>
            <w:rStyle w:val="a3"/>
            <w:noProof/>
          </w:rPr>
          <w:t>1.3</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主要部件及功能</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_Toc467483901 \h </w:instrText>
        </w:r>
        <w:r w:rsidR="005750EA">
          <w:rPr>
            <w:rStyle w:val="a3"/>
            <w:noProof/>
            <w:webHidden/>
          </w:rPr>
        </w:r>
        <w:r w:rsidR="005750EA">
          <w:rPr>
            <w:rStyle w:val="a3"/>
            <w:noProof/>
            <w:webHidden/>
          </w:rPr>
          <w:fldChar w:fldCharType="separate"/>
        </w:r>
        <w:r w:rsidR="0049327B">
          <w:rPr>
            <w:rStyle w:val="a3"/>
            <w:noProof/>
            <w:webHidden/>
          </w:rPr>
          <w:t>2</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6" w:anchor="_Toc467483902" w:history="1">
        <w:r w:rsidR="005750EA">
          <w:rPr>
            <w:rStyle w:val="a3"/>
            <w:noProof/>
          </w:rPr>
          <w:t>1.4</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其他配置功能</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_Toc467483902 \h </w:instrText>
        </w:r>
        <w:r w:rsidR="005750EA">
          <w:rPr>
            <w:rStyle w:val="a3"/>
            <w:noProof/>
            <w:webHidden/>
          </w:rPr>
        </w:r>
        <w:r w:rsidR="005750EA">
          <w:rPr>
            <w:rStyle w:val="a3"/>
            <w:noProof/>
            <w:webHidden/>
          </w:rPr>
          <w:fldChar w:fldCharType="separate"/>
        </w:r>
        <w:r w:rsidR="0049327B">
          <w:rPr>
            <w:rStyle w:val="a3"/>
            <w:noProof/>
            <w:webHidden/>
          </w:rPr>
          <w:t>4</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7" w:anchor="_Toc467483903" w:history="1">
        <w:r w:rsidR="005750EA">
          <w:rPr>
            <w:rStyle w:val="a3"/>
            <w:noProof/>
          </w:rPr>
          <w:t>1.5</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使用环境</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_Toc467483903 \h </w:instrText>
        </w:r>
        <w:r w:rsidR="005750EA">
          <w:rPr>
            <w:rStyle w:val="a3"/>
            <w:noProof/>
            <w:webHidden/>
          </w:rPr>
        </w:r>
        <w:r w:rsidR="005750EA">
          <w:rPr>
            <w:rStyle w:val="a3"/>
            <w:noProof/>
            <w:webHidden/>
          </w:rPr>
          <w:fldChar w:fldCharType="separate"/>
        </w:r>
        <w:r w:rsidR="0049327B">
          <w:rPr>
            <w:rStyle w:val="a3"/>
            <w:noProof/>
            <w:webHidden/>
          </w:rPr>
          <w:t>4</w:t>
        </w:r>
        <w:r w:rsidR="005750EA">
          <w:rPr>
            <w:rStyle w:val="a3"/>
            <w:noProof/>
            <w:webHidden/>
          </w:rPr>
          <w:fldChar w:fldCharType="end"/>
        </w:r>
      </w:hyperlink>
    </w:p>
    <w:p w:rsidR="005750EA" w:rsidRDefault="004C5F73" w:rsidP="005750EA">
      <w:pPr>
        <w:pStyle w:val="11"/>
        <w:tabs>
          <w:tab w:val="left" w:pos="1260"/>
        </w:tabs>
        <w:rPr>
          <w:rFonts w:asciiTheme="minorHAnsi" w:eastAsiaTheme="minorEastAsia" w:hAnsiTheme="minorHAnsi" w:cstheme="minorBidi"/>
          <w:noProof/>
        </w:rPr>
      </w:pPr>
      <w:hyperlink r:id="rId18" w:anchor="_Toc467483904" w:history="1">
        <w:r w:rsidR="005750EA">
          <w:rPr>
            <w:rStyle w:val="a3"/>
            <w:rFonts w:hint="eastAsia"/>
            <w:noProof/>
          </w:rPr>
          <w:t>第二章</w:t>
        </w:r>
        <w:r w:rsidR="005750EA">
          <w:rPr>
            <w:rStyle w:val="a3"/>
            <w:rFonts w:asciiTheme="minorHAnsi" w:eastAsiaTheme="minorEastAsia" w:hAnsiTheme="minorHAnsi" w:cstheme="minorBidi"/>
            <w:noProof/>
          </w:rPr>
          <w:tab/>
        </w:r>
        <w:r w:rsidR="005750EA">
          <w:rPr>
            <w:rStyle w:val="a3"/>
            <w:rFonts w:hint="eastAsia"/>
            <w:noProof/>
          </w:rPr>
          <w:t>机械安装</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_Toc467483904 \h </w:instrText>
        </w:r>
        <w:r w:rsidR="005750EA">
          <w:rPr>
            <w:rStyle w:val="a3"/>
            <w:noProof/>
            <w:webHidden/>
          </w:rPr>
        </w:r>
        <w:r w:rsidR="005750EA">
          <w:rPr>
            <w:rStyle w:val="a3"/>
            <w:noProof/>
            <w:webHidden/>
          </w:rPr>
          <w:fldChar w:fldCharType="separate"/>
        </w:r>
        <w:r w:rsidR="0049327B">
          <w:rPr>
            <w:rStyle w:val="a3"/>
            <w:noProof/>
            <w:webHidden/>
          </w:rPr>
          <w:t>6</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9" w:anchor="_Toc467483905" w:history="1">
        <w:r w:rsidR="005750EA">
          <w:rPr>
            <w:rStyle w:val="a3"/>
            <w:noProof/>
          </w:rPr>
          <w:t>2.1</w:t>
        </w:r>
        <w:r w:rsidR="005750EA">
          <w:rPr>
            <w:rStyle w:val="a3"/>
            <w:rFonts w:asciiTheme="minorHAnsi" w:eastAsiaTheme="minorEastAsia" w:hAnsiTheme="minorHAnsi" w:cstheme="minorBidi"/>
            <w:noProof/>
          </w:rPr>
          <w:tab/>
        </w:r>
        <w:r w:rsidR="005750EA">
          <w:rPr>
            <w:rStyle w:val="a3"/>
            <w:rFonts w:hint="eastAsia"/>
            <w:noProof/>
          </w:rPr>
          <w:t>安装前准备</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_Toc467483905 \h </w:instrText>
        </w:r>
        <w:r w:rsidR="005750EA">
          <w:rPr>
            <w:rStyle w:val="a3"/>
            <w:noProof/>
            <w:webHidden/>
          </w:rPr>
        </w:r>
        <w:r w:rsidR="005750EA">
          <w:rPr>
            <w:rStyle w:val="a3"/>
            <w:noProof/>
            <w:webHidden/>
          </w:rPr>
          <w:fldChar w:fldCharType="separate"/>
        </w:r>
        <w:r w:rsidR="0049327B">
          <w:rPr>
            <w:rStyle w:val="a3"/>
            <w:noProof/>
            <w:webHidden/>
          </w:rPr>
          <w:t>7</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20" w:anchor="_Toc467483906" w:history="1">
        <w:r w:rsidR="005750EA">
          <w:rPr>
            <w:rStyle w:val="a3"/>
            <w:noProof/>
          </w:rPr>
          <w:t>2.1.1</w:t>
        </w:r>
        <w:r w:rsidR="005750EA">
          <w:rPr>
            <w:rStyle w:val="a3"/>
            <w:rFonts w:asciiTheme="minorHAnsi" w:eastAsiaTheme="minorEastAsia" w:hAnsiTheme="minorHAnsi" w:cstheme="minorBidi"/>
            <w:noProof/>
          </w:rPr>
          <w:tab/>
        </w:r>
        <w:r w:rsidR="005750EA">
          <w:rPr>
            <w:rStyle w:val="a3"/>
            <w:rFonts w:hint="eastAsia"/>
            <w:noProof/>
          </w:rPr>
          <w:t>安装前检查</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_Toc467483906 \h </w:instrText>
        </w:r>
        <w:r w:rsidR="005750EA">
          <w:rPr>
            <w:rStyle w:val="a3"/>
            <w:noProof/>
            <w:webHidden/>
          </w:rPr>
        </w:r>
        <w:r w:rsidR="005750EA">
          <w:rPr>
            <w:rStyle w:val="a3"/>
            <w:noProof/>
            <w:webHidden/>
          </w:rPr>
          <w:fldChar w:fldCharType="separate"/>
        </w:r>
        <w:r w:rsidR="0049327B">
          <w:rPr>
            <w:rStyle w:val="a3"/>
            <w:noProof/>
            <w:webHidden/>
          </w:rPr>
          <w:t>7</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21" w:anchor="_Toc467483907" w:history="1">
        <w:r w:rsidR="005750EA">
          <w:rPr>
            <w:rStyle w:val="a3"/>
            <w:noProof/>
          </w:rPr>
          <w:t>2.1.2</w:t>
        </w:r>
        <w:r w:rsidR="005750EA">
          <w:rPr>
            <w:rStyle w:val="a3"/>
            <w:rFonts w:asciiTheme="minorHAnsi" w:eastAsiaTheme="minorEastAsia" w:hAnsiTheme="minorHAnsi" w:cstheme="minorBidi"/>
            <w:noProof/>
          </w:rPr>
          <w:tab/>
        </w:r>
        <w:r w:rsidR="005750EA">
          <w:rPr>
            <w:rStyle w:val="a3"/>
            <w:rFonts w:hint="eastAsia"/>
            <w:noProof/>
          </w:rPr>
          <w:t>安装及检测工具</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_Toc467483907 \h </w:instrText>
        </w:r>
        <w:r w:rsidR="005750EA">
          <w:rPr>
            <w:rStyle w:val="a3"/>
            <w:noProof/>
            <w:webHidden/>
          </w:rPr>
        </w:r>
        <w:r w:rsidR="005750EA">
          <w:rPr>
            <w:rStyle w:val="a3"/>
            <w:noProof/>
            <w:webHidden/>
          </w:rPr>
          <w:fldChar w:fldCharType="separate"/>
        </w:r>
        <w:r w:rsidR="0049327B">
          <w:rPr>
            <w:rStyle w:val="a3"/>
            <w:noProof/>
            <w:webHidden/>
          </w:rPr>
          <w:t>7</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22" w:anchor="_Toc467483908" w:history="1">
        <w:r w:rsidR="005750EA">
          <w:rPr>
            <w:rStyle w:val="a3"/>
            <w:noProof/>
          </w:rPr>
          <w:t>2.1.3</w:t>
        </w:r>
        <w:r w:rsidR="005750EA">
          <w:rPr>
            <w:rStyle w:val="a3"/>
            <w:rFonts w:asciiTheme="minorHAnsi" w:eastAsiaTheme="minorEastAsia" w:hAnsiTheme="minorHAnsi" w:cstheme="minorBidi"/>
            <w:noProof/>
          </w:rPr>
          <w:tab/>
        </w:r>
        <w:r w:rsidR="005750EA">
          <w:rPr>
            <w:rStyle w:val="a3"/>
            <w:rFonts w:hint="eastAsia"/>
            <w:noProof/>
          </w:rPr>
          <w:t>安装任务</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_Toc467483908 \h </w:instrText>
        </w:r>
        <w:r w:rsidR="005750EA">
          <w:rPr>
            <w:rStyle w:val="a3"/>
            <w:noProof/>
            <w:webHidden/>
          </w:rPr>
        </w:r>
        <w:r w:rsidR="005750EA">
          <w:rPr>
            <w:rStyle w:val="a3"/>
            <w:noProof/>
            <w:webHidden/>
          </w:rPr>
          <w:fldChar w:fldCharType="separate"/>
        </w:r>
        <w:r w:rsidR="0049327B">
          <w:rPr>
            <w:rStyle w:val="a3"/>
            <w:noProof/>
            <w:webHidden/>
          </w:rPr>
          <w:t>10</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23" w:anchor="_Toc467483909" w:history="1">
        <w:r w:rsidR="005750EA">
          <w:rPr>
            <w:rStyle w:val="a3"/>
            <w:noProof/>
          </w:rPr>
          <w:t>2.1.4</w:t>
        </w:r>
        <w:r w:rsidR="005750EA">
          <w:rPr>
            <w:rStyle w:val="a3"/>
            <w:rFonts w:asciiTheme="minorHAnsi" w:eastAsiaTheme="minorEastAsia" w:hAnsiTheme="minorHAnsi" w:cstheme="minorBidi"/>
            <w:noProof/>
          </w:rPr>
          <w:tab/>
        </w:r>
        <w:r w:rsidR="005750EA">
          <w:rPr>
            <w:rStyle w:val="a3"/>
            <w:rFonts w:hint="eastAsia"/>
            <w:noProof/>
          </w:rPr>
          <w:t>运输与拆箱</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_Toc467483909 \h </w:instrText>
        </w:r>
        <w:r w:rsidR="005750EA">
          <w:rPr>
            <w:rStyle w:val="a3"/>
            <w:noProof/>
            <w:webHidden/>
          </w:rPr>
        </w:r>
        <w:r w:rsidR="005750EA">
          <w:rPr>
            <w:rStyle w:val="a3"/>
            <w:noProof/>
            <w:webHidden/>
          </w:rPr>
          <w:fldChar w:fldCharType="separate"/>
        </w:r>
        <w:r w:rsidR="0049327B">
          <w:rPr>
            <w:rStyle w:val="a3"/>
            <w:noProof/>
            <w:webHidden/>
          </w:rPr>
          <w:t>10</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24" w:anchor="_Toc467483910" w:history="1">
        <w:r w:rsidR="005750EA">
          <w:rPr>
            <w:rStyle w:val="a3"/>
            <w:noProof/>
          </w:rPr>
          <w:t>2.2</w:t>
        </w:r>
        <w:r w:rsidR="005750EA">
          <w:rPr>
            <w:rStyle w:val="a3"/>
            <w:rFonts w:asciiTheme="minorHAnsi" w:eastAsiaTheme="minorEastAsia" w:hAnsiTheme="minorHAnsi" w:cstheme="minorBidi"/>
            <w:noProof/>
          </w:rPr>
          <w:tab/>
        </w:r>
        <w:r w:rsidR="005750EA">
          <w:rPr>
            <w:rStyle w:val="a3"/>
            <w:rFonts w:hint="eastAsia"/>
            <w:noProof/>
          </w:rPr>
          <w:t>室内机安装</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_Toc467483910 \h </w:instrText>
        </w:r>
        <w:r w:rsidR="005750EA">
          <w:rPr>
            <w:rStyle w:val="a3"/>
            <w:noProof/>
            <w:webHidden/>
          </w:rPr>
        </w:r>
        <w:r w:rsidR="005750EA">
          <w:rPr>
            <w:rStyle w:val="a3"/>
            <w:noProof/>
            <w:webHidden/>
          </w:rPr>
          <w:fldChar w:fldCharType="separate"/>
        </w:r>
        <w:r w:rsidR="0049327B">
          <w:rPr>
            <w:rStyle w:val="a3"/>
            <w:noProof/>
            <w:webHidden/>
          </w:rPr>
          <w:t>12</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25" w:anchor="_Toc467483911" w:history="1">
        <w:r w:rsidR="005750EA">
          <w:rPr>
            <w:rStyle w:val="a3"/>
            <w:noProof/>
          </w:rPr>
          <w:t>2.2.1</w:t>
        </w:r>
        <w:r w:rsidR="005750EA">
          <w:rPr>
            <w:rStyle w:val="a3"/>
            <w:rFonts w:asciiTheme="minorHAnsi" w:eastAsiaTheme="minorEastAsia" w:hAnsiTheme="minorHAnsi" w:cstheme="minorBidi"/>
            <w:noProof/>
          </w:rPr>
          <w:tab/>
        </w:r>
        <w:r w:rsidR="005750EA">
          <w:rPr>
            <w:rStyle w:val="a3"/>
            <w:rFonts w:hint="eastAsia"/>
            <w:noProof/>
          </w:rPr>
          <w:t>室内机安装要求</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_Toc467483911 \h </w:instrText>
        </w:r>
        <w:r w:rsidR="005750EA">
          <w:rPr>
            <w:rStyle w:val="a3"/>
            <w:noProof/>
            <w:webHidden/>
          </w:rPr>
        </w:r>
        <w:r w:rsidR="005750EA">
          <w:rPr>
            <w:rStyle w:val="a3"/>
            <w:noProof/>
            <w:webHidden/>
          </w:rPr>
          <w:fldChar w:fldCharType="separate"/>
        </w:r>
        <w:r w:rsidR="0049327B">
          <w:rPr>
            <w:rStyle w:val="a3"/>
            <w:noProof/>
            <w:webHidden/>
          </w:rPr>
          <w:t>12</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26" w:anchor="_Toc467483912" w:history="1">
        <w:r w:rsidR="005750EA">
          <w:rPr>
            <w:rStyle w:val="a3"/>
            <w:noProof/>
          </w:rPr>
          <w:t>2.2.2</w:t>
        </w:r>
        <w:r w:rsidR="005750EA">
          <w:rPr>
            <w:rStyle w:val="a3"/>
            <w:rFonts w:asciiTheme="minorHAnsi" w:eastAsiaTheme="minorEastAsia" w:hAnsiTheme="minorHAnsi" w:cstheme="minorBidi"/>
            <w:noProof/>
          </w:rPr>
          <w:tab/>
        </w:r>
        <w:r w:rsidR="005750EA">
          <w:rPr>
            <w:rStyle w:val="a3"/>
            <w:rFonts w:hint="eastAsia"/>
            <w:noProof/>
          </w:rPr>
          <w:t>室内机安装机械参数</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_Toc467483912 \h </w:instrText>
        </w:r>
        <w:r w:rsidR="005750EA">
          <w:rPr>
            <w:rStyle w:val="a3"/>
            <w:noProof/>
            <w:webHidden/>
          </w:rPr>
        </w:r>
        <w:r w:rsidR="005750EA">
          <w:rPr>
            <w:rStyle w:val="a3"/>
            <w:noProof/>
            <w:webHidden/>
          </w:rPr>
          <w:fldChar w:fldCharType="separate"/>
        </w:r>
        <w:r w:rsidR="0049327B">
          <w:rPr>
            <w:rStyle w:val="a3"/>
            <w:noProof/>
            <w:webHidden/>
          </w:rPr>
          <w:t>13</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27" w:anchor="_Toc467483913" w:history="1">
        <w:r w:rsidR="005750EA">
          <w:rPr>
            <w:rStyle w:val="a3"/>
            <w:noProof/>
          </w:rPr>
          <w:t>2.2.3</w:t>
        </w:r>
        <w:r w:rsidR="005750EA">
          <w:rPr>
            <w:rStyle w:val="a3"/>
            <w:rFonts w:asciiTheme="minorHAnsi" w:eastAsiaTheme="minorEastAsia" w:hAnsiTheme="minorHAnsi" w:cstheme="minorBidi"/>
            <w:noProof/>
          </w:rPr>
          <w:tab/>
        </w:r>
        <w:r w:rsidR="005750EA">
          <w:rPr>
            <w:rStyle w:val="a3"/>
            <w:rFonts w:hint="eastAsia"/>
            <w:noProof/>
          </w:rPr>
          <w:t>室内机安装步骤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_Toc467483913 \h </w:instrText>
        </w:r>
        <w:r w:rsidR="005750EA">
          <w:rPr>
            <w:rStyle w:val="a3"/>
            <w:noProof/>
            <w:webHidden/>
          </w:rPr>
        </w:r>
        <w:r w:rsidR="005750EA">
          <w:rPr>
            <w:rStyle w:val="a3"/>
            <w:noProof/>
            <w:webHidden/>
          </w:rPr>
          <w:fldChar w:fldCharType="separate"/>
        </w:r>
        <w:r w:rsidR="0049327B">
          <w:rPr>
            <w:rStyle w:val="a3"/>
            <w:noProof/>
            <w:webHidden/>
          </w:rPr>
          <w:t>15</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28" w:anchor="_Toc467483914" w:history="1">
        <w:r w:rsidR="005750EA">
          <w:rPr>
            <w:rStyle w:val="a3"/>
            <w:noProof/>
          </w:rPr>
          <w:t>2.3</w:t>
        </w:r>
        <w:r w:rsidR="005750EA">
          <w:rPr>
            <w:rStyle w:val="a3"/>
            <w:rFonts w:asciiTheme="minorHAnsi" w:eastAsiaTheme="minorEastAsia" w:hAnsiTheme="minorHAnsi" w:cstheme="minorBidi"/>
            <w:noProof/>
          </w:rPr>
          <w:tab/>
        </w:r>
        <w:r w:rsidR="005750EA">
          <w:rPr>
            <w:rStyle w:val="a3"/>
            <w:rFonts w:hint="eastAsia"/>
            <w:noProof/>
          </w:rPr>
          <w:t>室外机安装</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_Toc467483914 \h </w:instrText>
        </w:r>
        <w:r w:rsidR="005750EA">
          <w:rPr>
            <w:rStyle w:val="a3"/>
            <w:noProof/>
            <w:webHidden/>
          </w:rPr>
        </w:r>
        <w:r w:rsidR="005750EA">
          <w:rPr>
            <w:rStyle w:val="a3"/>
            <w:noProof/>
            <w:webHidden/>
          </w:rPr>
          <w:fldChar w:fldCharType="separate"/>
        </w:r>
        <w:r w:rsidR="0049327B">
          <w:rPr>
            <w:rStyle w:val="a3"/>
            <w:noProof/>
            <w:webHidden/>
          </w:rPr>
          <w:t>16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29" w:anchor="_Toc467483915" w:history="1">
        <w:r w:rsidR="005750EA">
          <w:rPr>
            <w:rStyle w:val="a3"/>
            <w:noProof/>
          </w:rPr>
          <w:t>2.3.1</w:t>
        </w:r>
        <w:r w:rsidR="005750EA">
          <w:rPr>
            <w:rStyle w:val="a3"/>
            <w:rFonts w:asciiTheme="minorHAnsi" w:eastAsiaTheme="minorEastAsia" w:hAnsiTheme="minorHAnsi" w:cstheme="minorBidi"/>
            <w:noProof/>
          </w:rPr>
          <w:tab/>
        </w:r>
        <w:r w:rsidR="005750EA">
          <w:rPr>
            <w:rStyle w:val="a3"/>
            <w:rFonts w:hint="eastAsia"/>
            <w:noProof/>
          </w:rPr>
          <w:t>室外机安装要求</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_Toc467483915 \h </w:instrText>
        </w:r>
        <w:r w:rsidR="005750EA">
          <w:rPr>
            <w:rStyle w:val="a3"/>
            <w:noProof/>
            <w:webHidden/>
          </w:rPr>
        </w:r>
        <w:r w:rsidR="005750EA">
          <w:rPr>
            <w:rStyle w:val="a3"/>
            <w:noProof/>
            <w:webHidden/>
          </w:rPr>
          <w:fldChar w:fldCharType="separate"/>
        </w:r>
        <w:r w:rsidR="0049327B">
          <w:rPr>
            <w:rStyle w:val="a3"/>
            <w:noProof/>
            <w:webHidden/>
          </w:rPr>
          <w:t>16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30" w:anchor="_Toc467483916" w:history="1">
        <w:r w:rsidR="005750EA">
          <w:rPr>
            <w:rStyle w:val="a3"/>
            <w:noProof/>
          </w:rPr>
          <w:t>2.3.2</w:t>
        </w:r>
        <w:r w:rsidR="005750EA">
          <w:rPr>
            <w:rStyle w:val="a3"/>
            <w:rFonts w:asciiTheme="minorHAnsi" w:eastAsiaTheme="minorEastAsia" w:hAnsiTheme="minorHAnsi" w:cstheme="minorBidi"/>
            <w:noProof/>
          </w:rPr>
          <w:tab/>
        </w:r>
        <w:r w:rsidR="005750EA">
          <w:rPr>
            <w:rStyle w:val="a3"/>
            <w:rFonts w:hint="eastAsia"/>
            <w:noProof/>
          </w:rPr>
          <w:t>室外机安装机械参数</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_Toc467483916 \h </w:instrText>
        </w:r>
        <w:r w:rsidR="005750EA">
          <w:rPr>
            <w:rStyle w:val="a3"/>
            <w:noProof/>
            <w:webHidden/>
          </w:rPr>
        </w:r>
        <w:r w:rsidR="005750EA">
          <w:rPr>
            <w:rStyle w:val="a3"/>
            <w:noProof/>
            <w:webHidden/>
          </w:rPr>
          <w:fldChar w:fldCharType="separate"/>
        </w:r>
        <w:r w:rsidR="0049327B">
          <w:rPr>
            <w:rStyle w:val="a3"/>
            <w:noProof/>
            <w:webHidden/>
          </w:rPr>
          <w:t>16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31" w:anchor="_Toc467483917" w:history="1">
        <w:r w:rsidR="005750EA">
          <w:rPr>
            <w:rStyle w:val="a3"/>
            <w:noProof/>
          </w:rPr>
          <w:t>2.3.3</w:t>
        </w:r>
        <w:r w:rsidR="005750EA">
          <w:rPr>
            <w:rStyle w:val="a3"/>
            <w:rFonts w:asciiTheme="minorHAnsi" w:eastAsiaTheme="minorEastAsia" w:hAnsiTheme="minorHAnsi" w:cstheme="minorBidi"/>
            <w:noProof/>
          </w:rPr>
          <w:tab/>
        </w:r>
        <w:r w:rsidR="005750EA">
          <w:rPr>
            <w:rStyle w:val="a3"/>
            <w:rFonts w:hint="eastAsia"/>
            <w:noProof/>
          </w:rPr>
          <w:t>室外机安装步骤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_Toc467483917 \h </w:instrText>
        </w:r>
        <w:r w:rsidR="005750EA">
          <w:rPr>
            <w:rStyle w:val="a3"/>
            <w:noProof/>
            <w:webHidden/>
          </w:rPr>
        </w:r>
        <w:r w:rsidR="005750EA">
          <w:rPr>
            <w:rStyle w:val="a3"/>
            <w:noProof/>
            <w:webHidden/>
          </w:rPr>
          <w:fldChar w:fldCharType="separate"/>
        </w:r>
        <w:r w:rsidR="0049327B">
          <w:rPr>
            <w:rStyle w:val="a3"/>
            <w:noProof/>
            <w:webHidden/>
          </w:rPr>
          <w:t>18</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32" w:anchor="_Toc467483918" w:history="1">
        <w:r w:rsidR="005750EA">
          <w:rPr>
            <w:rStyle w:val="a3"/>
            <w:noProof/>
          </w:rPr>
          <w:t>2.4</w:t>
        </w:r>
        <w:r w:rsidR="005750EA">
          <w:rPr>
            <w:rStyle w:val="a3"/>
            <w:rFonts w:asciiTheme="minorHAnsi" w:eastAsiaTheme="minorEastAsia" w:hAnsiTheme="minorHAnsi" w:cstheme="minorBidi"/>
            <w:noProof/>
          </w:rPr>
          <w:tab/>
        </w:r>
        <w:r w:rsidR="005750EA">
          <w:rPr>
            <w:rStyle w:val="a3"/>
            <w:rFonts w:hint="eastAsia"/>
            <w:noProof/>
          </w:rPr>
          <w:t>室内外机正常联机</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_Toc467483918 \h </w:instrText>
        </w:r>
        <w:r w:rsidR="005750EA">
          <w:rPr>
            <w:rStyle w:val="a3"/>
            <w:noProof/>
            <w:webHidden/>
          </w:rPr>
        </w:r>
        <w:r w:rsidR="005750EA">
          <w:rPr>
            <w:rStyle w:val="a3"/>
            <w:noProof/>
            <w:webHidden/>
          </w:rPr>
          <w:fldChar w:fldCharType="separate"/>
        </w:r>
        <w:r w:rsidR="0049327B">
          <w:rPr>
            <w:rStyle w:val="a3"/>
            <w:noProof/>
            <w:webHidden/>
          </w:rPr>
          <w:t>18</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33" w:anchor="_Toc467483919" w:history="1">
        <w:r w:rsidR="005750EA">
          <w:rPr>
            <w:rStyle w:val="a3"/>
            <w:noProof/>
          </w:rPr>
          <w:t>2.4.1</w:t>
        </w:r>
        <w:r w:rsidR="005750EA">
          <w:rPr>
            <w:rStyle w:val="a3"/>
            <w:rFonts w:asciiTheme="minorHAnsi" w:eastAsiaTheme="minorEastAsia" w:hAnsiTheme="minorHAnsi" w:cstheme="minorBidi"/>
            <w:noProof/>
          </w:rPr>
          <w:tab/>
        </w:r>
        <w:r w:rsidR="005750EA">
          <w:rPr>
            <w:rStyle w:val="a3"/>
            <w:rFonts w:hint="eastAsia"/>
            <w:noProof/>
          </w:rPr>
          <w:t>需要连接的管路</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_Toc467483919 \h </w:instrText>
        </w:r>
        <w:r w:rsidR="005750EA">
          <w:rPr>
            <w:rStyle w:val="a3"/>
            <w:noProof/>
            <w:webHidden/>
          </w:rPr>
        </w:r>
        <w:r w:rsidR="005750EA">
          <w:rPr>
            <w:rStyle w:val="a3"/>
            <w:noProof/>
            <w:webHidden/>
          </w:rPr>
          <w:fldChar w:fldCharType="separate"/>
        </w:r>
        <w:r w:rsidR="0049327B">
          <w:rPr>
            <w:rStyle w:val="a3"/>
            <w:noProof/>
            <w:webHidden/>
          </w:rPr>
          <w:t>18</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34" w:anchor="_Toc467483920" w:history="1">
        <w:r w:rsidR="005750EA">
          <w:rPr>
            <w:rStyle w:val="a3"/>
            <w:noProof/>
          </w:rPr>
          <w:t>2.4.2</w:t>
        </w:r>
        <w:r w:rsidR="005750EA">
          <w:rPr>
            <w:rStyle w:val="a3"/>
            <w:rFonts w:asciiTheme="minorHAnsi" w:eastAsiaTheme="minorEastAsia" w:hAnsiTheme="minorHAnsi" w:cstheme="minorBidi"/>
            <w:noProof/>
          </w:rPr>
          <w:tab/>
        </w:r>
        <w:r w:rsidR="005750EA">
          <w:rPr>
            <w:rStyle w:val="a3"/>
            <w:rFonts w:hint="eastAsia"/>
            <w:noProof/>
          </w:rPr>
          <w:t>管路连接一般原则及要求</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_Toc467483920 \h </w:instrText>
        </w:r>
        <w:r w:rsidR="005750EA">
          <w:rPr>
            <w:rStyle w:val="a3"/>
            <w:noProof/>
            <w:webHidden/>
          </w:rPr>
        </w:r>
        <w:r w:rsidR="005750EA">
          <w:rPr>
            <w:rStyle w:val="a3"/>
            <w:noProof/>
            <w:webHidden/>
          </w:rPr>
          <w:fldChar w:fldCharType="separate"/>
        </w:r>
        <w:r w:rsidR="0049327B">
          <w:rPr>
            <w:rStyle w:val="a3"/>
            <w:noProof/>
            <w:webHidden/>
          </w:rPr>
          <w:t>19</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35" w:anchor="_Toc467483921" w:history="1">
        <w:r w:rsidR="005750EA">
          <w:rPr>
            <w:rStyle w:val="a3"/>
            <w:noProof/>
          </w:rPr>
          <w:t>2.4.3</w:t>
        </w:r>
        <w:r w:rsidR="005750EA">
          <w:rPr>
            <w:rStyle w:val="a3"/>
            <w:rFonts w:asciiTheme="minorHAnsi" w:eastAsiaTheme="minorEastAsia" w:hAnsiTheme="minorHAnsi" w:cstheme="minorBidi"/>
            <w:noProof/>
          </w:rPr>
          <w:tab/>
        </w:r>
        <w:r w:rsidR="005750EA">
          <w:rPr>
            <w:rStyle w:val="a3"/>
            <w:rFonts w:hint="eastAsia"/>
            <w:noProof/>
          </w:rPr>
          <w:t>制冷系统检漏</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_Toc467483921 \h </w:instrText>
        </w:r>
        <w:r w:rsidR="005750EA">
          <w:rPr>
            <w:rStyle w:val="a3"/>
            <w:noProof/>
            <w:webHidden/>
          </w:rPr>
        </w:r>
        <w:r w:rsidR="005750EA">
          <w:rPr>
            <w:rStyle w:val="a3"/>
            <w:noProof/>
            <w:webHidden/>
          </w:rPr>
          <w:fldChar w:fldCharType="separate"/>
        </w:r>
        <w:r w:rsidR="0049327B">
          <w:rPr>
            <w:rStyle w:val="a3"/>
            <w:noProof/>
            <w:webHidden/>
          </w:rPr>
          <w:t>19</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36" w:anchor="_Toc467483922" w:history="1">
        <w:r w:rsidR="005750EA">
          <w:rPr>
            <w:rStyle w:val="a3"/>
            <w:noProof/>
          </w:rPr>
          <w:t>2.4.4</w:t>
        </w:r>
        <w:r w:rsidR="005750EA">
          <w:rPr>
            <w:rStyle w:val="a3"/>
            <w:rFonts w:asciiTheme="minorHAnsi" w:eastAsiaTheme="minorEastAsia" w:hAnsiTheme="minorHAnsi" w:cstheme="minorBidi"/>
            <w:noProof/>
          </w:rPr>
          <w:tab/>
        </w:r>
        <w:r w:rsidR="005750EA">
          <w:rPr>
            <w:rStyle w:val="a3"/>
            <w:rFonts w:hint="eastAsia"/>
            <w:noProof/>
          </w:rPr>
          <w:t>联机管安装</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_Toc467483922 \h </w:instrText>
        </w:r>
        <w:r w:rsidR="005750EA">
          <w:rPr>
            <w:rStyle w:val="a3"/>
            <w:noProof/>
            <w:webHidden/>
          </w:rPr>
        </w:r>
        <w:r w:rsidR="005750EA">
          <w:rPr>
            <w:rStyle w:val="a3"/>
            <w:noProof/>
            <w:webHidden/>
          </w:rPr>
          <w:fldChar w:fldCharType="separate"/>
        </w:r>
        <w:r w:rsidR="0049327B">
          <w:rPr>
            <w:rStyle w:val="a3"/>
            <w:noProof/>
            <w:webHidden/>
          </w:rPr>
          <w:t>19</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37" w:anchor="_Toc467483923" w:history="1">
        <w:r w:rsidR="005750EA">
          <w:rPr>
            <w:rStyle w:val="a3"/>
            <w:noProof/>
          </w:rPr>
          <w:t>2.4.5</w:t>
        </w:r>
        <w:r w:rsidR="005750EA">
          <w:rPr>
            <w:rStyle w:val="a3"/>
            <w:rFonts w:asciiTheme="minorHAnsi" w:eastAsiaTheme="minorEastAsia" w:hAnsiTheme="minorHAnsi" w:cstheme="minorBidi"/>
            <w:noProof/>
          </w:rPr>
          <w:tab/>
        </w:r>
        <w:r w:rsidR="005750EA">
          <w:rPr>
            <w:rStyle w:val="a3"/>
            <w:rFonts w:hint="eastAsia"/>
            <w:noProof/>
          </w:rPr>
          <w:t>抽真空</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_Toc467483923 \h </w:instrText>
        </w:r>
        <w:r w:rsidR="005750EA">
          <w:rPr>
            <w:rStyle w:val="a3"/>
            <w:noProof/>
            <w:webHidden/>
          </w:rPr>
        </w:r>
        <w:r w:rsidR="005750EA">
          <w:rPr>
            <w:rStyle w:val="a3"/>
            <w:noProof/>
            <w:webHidden/>
          </w:rPr>
          <w:fldChar w:fldCharType="separate"/>
        </w:r>
        <w:r w:rsidR="0049327B">
          <w:rPr>
            <w:rStyle w:val="a3"/>
            <w:noProof/>
            <w:webHidden/>
          </w:rPr>
          <w:t>21</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38" w:anchor="_Toc467483924" w:history="1">
        <w:r w:rsidR="005750EA">
          <w:rPr>
            <w:rStyle w:val="a3"/>
            <w:noProof/>
          </w:rPr>
          <w:t>2.4.6</w:t>
        </w:r>
        <w:r w:rsidR="005750EA">
          <w:rPr>
            <w:rStyle w:val="a3"/>
            <w:rFonts w:asciiTheme="minorHAnsi" w:eastAsiaTheme="minorEastAsia" w:hAnsiTheme="minorHAnsi" w:cstheme="minorBidi"/>
            <w:noProof/>
          </w:rPr>
          <w:tab/>
        </w:r>
        <w:r w:rsidR="005750EA">
          <w:rPr>
            <w:rStyle w:val="a3"/>
            <w:rFonts w:hint="eastAsia"/>
            <w:noProof/>
          </w:rPr>
          <w:t>水管连接</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_Toc467483924 \h </w:instrText>
        </w:r>
        <w:r w:rsidR="005750EA">
          <w:rPr>
            <w:rStyle w:val="a3"/>
            <w:noProof/>
            <w:webHidden/>
          </w:rPr>
        </w:r>
        <w:r w:rsidR="005750EA">
          <w:rPr>
            <w:rStyle w:val="a3"/>
            <w:noProof/>
            <w:webHidden/>
          </w:rPr>
          <w:fldChar w:fldCharType="separate"/>
        </w:r>
        <w:r w:rsidR="0049327B">
          <w:rPr>
            <w:rStyle w:val="a3"/>
            <w:noProof/>
            <w:webHidden/>
          </w:rPr>
          <w:t>23</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39" w:anchor="_Toc467483925" w:history="1">
        <w:r w:rsidR="005750EA">
          <w:rPr>
            <w:rStyle w:val="a3"/>
            <w:noProof/>
          </w:rPr>
          <w:t>2.4.7</w:t>
        </w:r>
        <w:r w:rsidR="005750EA">
          <w:rPr>
            <w:rStyle w:val="a3"/>
            <w:rFonts w:asciiTheme="minorHAnsi" w:eastAsiaTheme="minorEastAsia" w:hAnsiTheme="minorHAnsi" w:cstheme="minorBidi"/>
            <w:noProof/>
          </w:rPr>
          <w:tab/>
        </w:r>
        <w:r w:rsidR="005750EA">
          <w:rPr>
            <w:rStyle w:val="a3"/>
            <w:rFonts w:hint="eastAsia"/>
            <w:noProof/>
          </w:rPr>
          <w:t>紧固件拆卸</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_Toc467483925 \h </w:instrText>
        </w:r>
        <w:r w:rsidR="005750EA">
          <w:rPr>
            <w:rStyle w:val="a3"/>
            <w:noProof/>
            <w:webHidden/>
          </w:rPr>
        </w:r>
        <w:r w:rsidR="005750EA">
          <w:rPr>
            <w:rStyle w:val="a3"/>
            <w:noProof/>
            <w:webHidden/>
          </w:rPr>
          <w:fldChar w:fldCharType="separate"/>
        </w:r>
        <w:r w:rsidR="0049327B">
          <w:rPr>
            <w:rStyle w:val="a3"/>
            <w:noProof/>
            <w:webHidden/>
          </w:rPr>
          <w:t>25</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40" w:anchor="_Toc467483926" w:history="1">
        <w:r w:rsidR="005750EA">
          <w:rPr>
            <w:rStyle w:val="a3"/>
            <w:noProof/>
          </w:rPr>
          <w:t>2.5</w:t>
        </w:r>
        <w:r w:rsidR="005750EA">
          <w:rPr>
            <w:rStyle w:val="a3"/>
            <w:rFonts w:asciiTheme="minorHAnsi" w:eastAsiaTheme="minorEastAsia" w:hAnsiTheme="minorHAnsi" w:cstheme="minorBidi"/>
            <w:noProof/>
          </w:rPr>
          <w:tab/>
        </w:r>
        <w:r w:rsidR="005750EA">
          <w:rPr>
            <w:rStyle w:val="a3"/>
            <w:rFonts w:hint="eastAsia"/>
            <w:noProof/>
          </w:rPr>
          <w:t>特殊联机</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_Toc467483926 \h </w:instrText>
        </w:r>
        <w:r w:rsidR="005750EA">
          <w:rPr>
            <w:rStyle w:val="a3"/>
            <w:noProof/>
            <w:webHidden/>
          </w:rPr>
        </w:r>
        <w:r w:rsidR="005750EA">
          <w:rPr>
            <w:rStyle w:val="a3"/>
            <w:noProof/>
            <w:webHidden/>
          </w:rPr>
          <w:fldChar w:fldCharType="separate"/>
        </w:r>
        <w:r w:rsidR="0049327B">
          <w:rPr>
            <w:rStyle w:val="a3"/>
            <w:noProof/>
            <w:webHidden/>
          </w:rPr>
          <w:t>26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41" w:anchor="_Toc467483927" w:history="1">
        <w:r w:rsidR="005750EA">
          <w:rPr>
            <w:rStyle w:val="a3"/>
            <w:noProof/>
          </w:rPr>
          <w:t>2.5.1</w:t>
        </w:r>
        <w:r w:rsidR="005750EA">
          <w:rPr>
            <w:rStyle w:val="a3"/>
            <w:rFonts w:asciiTheme="minorHAnsi" w:eastAsiaTheme="minorEastAsia" w:hAnsiTheme="minorHAnsi" w:cstheme="minorBidi"/>
            <w:noProof/>
          </w:rPr>
          <w:tab/>
        </w:r>
        <w:r w:rsidR="005750EA">
          <w:rPr>
            <w:rStyle w:val="a3"/>
            <w:rFonts w:hint="eastAsia"/>
            <w:noProof/>
          </w:rPr>
          <w:t>高落差安装</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_Toc467483927 \h </w:instrText>
        </w:r>
        <w:r w:rsidR="005750EA">
          <w:rPr>
            <w:rStyle w:val="a3"/>
            <w:noProof/>
            <w:webHidden/>
          </w:rPr>
        </w:r>
        <w:r w:rsidR="005750EA">
          <w:rPr>
            <w:rStyle w:val="a3"/>
            <w:noProof/>
            <w:webHidden/>
          </w:rPr>
          <w:fldChar w:fldCharType="separate"/>
        </w:r>
        <w:r w:rsidR="0049327B">
          <w:rPr>
            <w:rStyle w:val="a3"/>
            <w:noProof/>
            <w:webHidden/>
          </w:rPr>
          <w:t>26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42" w:anchor="_Toc467483928" w:history="1">
        <w:r w:rsidR="005750EA">
          <w:rPr>
            <w:rStyle w:val="a3"/>
            <w:noProof/>
          </w:rPr>
          <w:t>2.5.2</w:t>
        </w:r>
        <w:r w:rsidR="005750EA">
          <w:rPr>
            <w:rStyle w:val="a3"/>
            <w:rFonts w:asciiTheme="minorHAnsi" w:eastAsiaTheme="minorEastAsia" w:hAnsiTheme="minorHAnsi" w:cstheme="minorBidi"/>
            <w:noProof/>
          </w:rPr>
          <w:tab/>
        </w:r>
        <w:r w:rsidR="005750EA">
          <w:rPr>
            <w:rStyle w:val="a3"/>
            <w:rFonts w:hint="eastAsia"/>
            <w:noProof/>
          </w:rPr>
          <w:t>长配管安装</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_Toc467483928 \h </w:instrText>
        </w:r>
        <w:r w:rsidR="005750EA">
          <w:rPr>
            <w:rStyle w:val="a3"/>
            <w:noProof/>
            <w:webHidden/>
          </w:rPr>
        </w:r>
        <w:r w:rsidR="005750EA">
          <w:rPr>
            <w:rStyle w:val="a3"/>
            <w:noProof/>
            <w:webHidden/>
          </w:rPr>
          <w:fldChar w:fldCharType="separate"/>
        </w:r>
        <w:r w:rsidR="0049327B">
          <w:rPr>
            <w:rStyle w:val="a3"/>
            <w:noProof/>
            <w:webHidden/>
          </w:rPr>
          <w:t>27</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43" w:anchor="_Toc467483929" w:history="1">
        <w:r w:rsidR="005750EA">
          <w:rPr>
            <w:rStyle w:val="a3"/>
            <w:noProof/>
          </w:rPr>
          <w:t>2.5.3</w:t>
        </w:r>
        <w:r w:rsidR="005750EA">
          <w:rPr>
            <w:rStyle w:val="a3"/>
            <w:rFonts w:asciiTheme="minorHAnsi" w:eastAsiaTheme="minorEastAsia" w:hAnsiTheme="minorHAnsi" w:cstheme="minorBidi"/>
            <w:noProof/>
          </w:rPr>
          <w:tab/>
        </w:r>
        <w:r w:rsidR="005750EA">
          <w:rPr>
            <w:rStyle w:val="a3"/>
            <w:rFonts w:hint="eastAsia"/>
            <w:noProof/>
          </w:rPr>
          <w:t>联机管规格及延长管要求</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_Toc467483929 \h </w:instrText>
        </w:r>
        <w:r w:rsidR="005750EA">
          <w:rPr>
            <w:rStyle w:val="a3"/>
            <w:noProof/>
            <w:webHidden/>
          </w:rPr>
        </w:r>
        <w:r w:rsidR="005750EA">
          <w:rPr>
            <w:rStyle w:val="a3"/>
            <w:noProof/>
            <w:webHidden/>
          </w:rPr>
          <w:fldChar w:fldCharType="separate"/>
        </w:r>
        <w:r w:rsidR="0049327B">
          <w:rPr>
            <w:rStyle w:val="a3"/>
            <w:noProof/>
            <w:webHidden/>
          </w:rPr>
          <w:t>28</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44" w:anchor="_Toc467483930" w:history="1">
        <w:r w:rsidR="005750EA">
          <w:rPr>
            <w:rStyle w:val="a3"/>
            <w:noProof/>
          </w:rPr>
          <w:t>2.5.4</w:t>
        </w:r>
        <w:r w:rsidR="005750EA">
          <w:rPr>
            <w:rStyle w:val="a3"/>
            <w:rFonts w:asciiTheme="minorHAnsi" w:eastAsiaTheme="minorEastAsia" w:hAnsiTheme="minorHAnsi" w:cstheme="minorBidi"/>
            <w:noProof/>
          </w:rPr>
          <w:tab/>
        </w:r>
        <w:r w:rsidR="005750EA">
          <w:rPr>
            <w:rStyle w:val="a3"/>
            <w:rFonts w:hint="eastAsia"/>
            <w:noProof/>
          </w:rPr>
          <w:t>制冷剂补充量</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_Toc467483930 \h </w:instrText>
        </w:r>
        <w:r w:rsidR="005750EA">
          <w:rPr>
            <w:rStyle w:val="a3"/>
            <w:noProof/>
            <w:webHidden/>
          </w:rPr>
        </w:r>
        <w:r w:rsidR="005750EA">
          <w:rPr>
            <w:rStyle w:val="a3"/>
            <w:noProof/>
            <w:webHidden/>
          </w:rPr>
          <w:fldChar w:fldCharType="separate"/>
        </w:r>
        <w:r w:rsidR="0049327B">
          <w:rPr>
            <w:rStyle w:val="a3"/>
            <w:noProof/>
            <w:webHidden/>
          </w:rPr>
          <w:t>29</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45" w:anchor="_Toc467483931" w:history="1">
        <w:r w:rsidR="005750EA">
          <w:rPr>
            <w:rStyle w:val="a3"/>
            <w:noProof/>
          </w:rPr>
          <w:t>2.5.5</w:t>
        </w:r>
        <w:r w:rsidR="005750EA">
          <w:rPr>
            <w:rStyle w:val="a3"/>
            <w:rFonts w:asciiTheme="minorHAnsi" w:eastAsiaTheme="minorEastAsia" w:hAnsiTheme="minorHAnsi" w:cstheme="minorBidi"/>
            <w:noProof/>
          </w:rPr>
          <w:tab/>
        </w:r>
        <w:r w:rsidR="005750EA">
          <w:rPr>
            <w:rStyle w:val="a3"/>
            <w:rFonts w:hint="eastAsia"/>
            <w:noProof/>
          </w:rPr>
          <w:t>双系统安装</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_Toc467483931 \h </w:instrText>
        </w:r>
        <w:r w:rsidR="005750EA">
          <w:rPr>
            <w:rStyle w:val="a3"/>
            <w:noProof/>
            <w:webHidden/>
          </w:rPr>
        </w:r>
        <w:r w:rsidR="005750EA">
          <w:rPr>
            <w:rStyle w:val="a3"/>
            <w:noProof/>
            <w:webHidden/>
          </w:rPr>
          <w:fldChar w:fldCharType="separate"/>
        </w:r>
        <w:r w:rsidR="0049327B">
          <w:rPr>
            <w:rStyle w:val="a3"/>
            <w:noProof/>
            <w:webHidden/>
          </w:rPr>
          <w:t>30</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46" w:anchor="_Toc467483932" w:history="1">
        <w:r w:rsidR="005750EA">
          <w:rPr>
            <w:rStyle w:val="a3"/>
            <w:noProof/>
          </w:rPr>
          <w:t>2.5.6</w:t>
        </w:r>
        <w:r w:rsidR="005750EA">
          <w:rPr>
            <w:rStyle w:val="a3"/>
            <w:rFonts w:asciiTheme="minorHAnsi" w:eastAsiaTheme="minorEastAsia" w:hAnsiTheme="minorHAnsi" w:cstheme="minorBidi"/>
            <w:noProof/>
          </w:rPr>
          <w:tab/>
        </w:r>
        <w:r w:rsidR="005750EA">
          <w:rPr>
            <w:rStyle w:val="a3"/>
            <w:rFonts w:hint="eastAsia"/>
            <w:noProof/>
          </w:rPr>
          <w:t>安装示例</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_Toc467483932 \h </w:instrText>
        </w:r>
        <w:r w:rsidR="005750EA">
          <w:rPr>
            <w:rStyle w:val="a3"/>
            <w:noProof/>
            <w:webHidden/>
          </w:rPr>
        </w:r>
        <w:r w:rsidR="005750EA">
          <w:rPr>
            <w:rStyle w:val="a3"/>
            <w:noProof/>
            <w:webHidden/>
          </w:rPr>
          <w:fldChar w:fldCharType="separate"/>
        </w:r>
        <w:r w:rsidR="0049327B">
          <w:rPr>
            <w:rStyle w:val="a3"/>
            <w:noProof/>
            <w:webHidden/>
          </w:rPr>
          <w:t>31</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47" w:anchor="_Toc467483933" w:history="1">
        <w:r w:rsidR="005750EA">
          <w:rPr>
            <w:rStyle w:val="a3"/>
            <w:noProof/>
          </w:rPr>
          <w:t>2.6</w:t>
        </w:r>
        <w:r w:rsidR="005750EA">
          <w:rPr>
            <w:rStyle w:val="a3"/>
            <w:rFonts w:asciiTheme="minorHAnsi" w:eastAsiaTheme="minorEastAsia" w:hAnsiTheme="minorHAnsi" w:cstheme="minorBidi"/>
            <w:noProof/>
          </w:rPr>
          <w:tab/>
        </w:r>
        <w:r w:rsidR="005750EA">
          <w:rPr>
            <w:rStyle w:val="a3"/>
            <w:rFonts w:hint="eastAsia"/>
            <w:noProof/>
          </w:rPr>
          <w:t>安装完检查</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_Toc467483933 \h </w:instrText>
        </w:r>
        <w:r w:rsidR="005750EA">
          <w:rPr>
            <w:rStyle w:val="a3"/>
            <w:noProof/>
            <w:webHidden/>
          </w:rPr>
        </w:r>
        <w:r w:rsidR="005750EA">
          <w:rPr>
            <w:rStyle w:val="a3"/>
            <w:noProof/>
            <w:webHidden/>
          </w:rPr>
          <w:fldChar w:fldCharType="separate"/>
        </w:r>
        <w:r w:rsidR="0049327B">
          <w:rPr>
            <w:rStyle w:val="a3"/>
            <w:noProof/>
            <w:webHidden/>
          </w:rPr>
          <w:t>32</w:t>
        </w:r>
        <w:r w:rsidR="005750EA">
          <w:rPr>
            <w:rStyle w:val="a3"/>
            <w:noProof/>
            <w:webHidden/>
          </w:rPr>
          <w:fldChar w:fldCharType="end"/>
        </w:r>
      </w:hyperlink>
    </w:p>
    <w:p w:rsidR="005750EA" w:rsidRDefault="004C5F73" w:rsidP="005750EA">
      <w:pPr>
        <w:pStyle w:val="11"/>
        <w:tabs>
          <w:tab w:val="left" w:pos="1260"/>
        </w:tabs>
        <w:rPr>
          <w:rFonts w:asciiTheme="minorHAnsi" w:eastAsiaTheme="minorEastAsia" w:hAnsiTheme="minorHAnsi" w:cstheme="minorBidi"/>
          <w:noProof/>
        </w:rPr>
      </w:pPr>
      <w:hyperlink r:id="rId48" w:anchor="_Toc467483934" w:history="1">
        <w:r w:rsidR="005750EA">
          <w:rPr>
            <w:rStyle w:val="a3"/>
            <w:rFonts w:hint="eastAsia"/>
            <w:noProof/>
          </w:rPr>
          <w:t>第三章</w:t>
        </w:r>
        <w:r w:rsidR="005750EA">
          <w:rPr>
            <w:rStyle w:val="a3"/>
            <w:rFonts w:asciiTheme="minorHAnsi" w:eastAsiaTheme="minorEastAsia" w:hAnsiTheme="minorHAnsi" w:cstheme="minorBidi"/>
            <w:noProof/>
          </w:rPr>
          <w:tab/>
        </w:r>
        <w:r w:rsidR="005750EA">
          <w:rPr>
            <w:rStyle w:val="a3"/>
            <w:rFonts w:hint="eastAsia"/>
            <w:noProof/>
          </w:rPr>
          <w:t>电气安装</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_Toc467483934 \h </w:instrText>
        </w:r>
        <w:r w:rsidR="005750EA">
          <w:rPr>
            <w:rStyle w:val="a3"/>
            <w:noProof/>
            <w:webHidden/>
          </w:rPr>
        </w:r>
        <w:r w:rsidR="005750EA">
          <w:rPr>
            <w:rStyle w:val="a3"/>
            <w:noProof/>
            <w:webHidden/>
          </w:rPr>
          <w:fldChar w:fldCharType="separate"/>
        </w:r>
        <w:r w:rsidR="0049327B">
          <w:rPr>
            <w:rStyle w:val="a3"/>
            <w:noProof/>
            <w:webHidden/>
          </w:rPr>
          <w:t>33</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49" w:anchor="_Toc467483935" w:history="1">
        <w:r w:rsidR="005750EA">
          <w:rPr>
            <w:rStyle w:val="a3"/>
            <w:noProof/>
          </w:rPr>
          <w:t>3.1</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ascii="宋体" w:hAnsi="宋体" w:hint="eastAsia"/>
            <w:noProof/>
          </w:rPr>
          <w:t>☆</w:t>
        </w:r>
        <w:r w:rsidR="005750EA">
          <w:rPr>
            <w:rStyle w:val="a3"/>
            <w:rFonts w:hint="eastAsia"/>
            <w:noProof/>
          </w:rPr>
          <w:t>注意事项</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_Toc467483935 \h </w:instrText>
        </w:r>
        <w:r w:rsidR="005750EA">
          <w:rPr>
            <w:rStyle w:val="a3"/>
            <w:noProof/>
            <w:webHidden/>
          </w:rPr>
        </w:r>
        <w:r w:rsidR="005750EA">
          <w:rPr>
            <w:rStyle w:val="a3"/>
            <w:noProof/>
            <w:webHidden/>
          </w:rPr>
          <w:fldChar w:fldCharType="separate"/>
        </w:r>
        <w:r w:rsidR="0049327B">
          <w:rPr>
            <w:rStyle w:val="a3"/>
            <w:noProof/>
            <w:webHidden/>
          </w:rPr>
          <w:t>33</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50" w:anchor="_Toc467483936" w:history="1">
        <w:r w:rsidR="005750EA">
          <w:rPr>
            <w:rStyle w:val="a3"/>
            <w:noProof/>
          </w:rPr>
          <w:t>3.2</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室内机接线</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_Toc467483936 \h </w:instrText>
        </w:r>
        <w:r w:rsidR="005750EA">
          <w:rPr>
            <w:rStyle w:val="a3"/>
            <w:noProof/>
            <w:webHidden/>
          </w:rPr>
        </w:r>
        <w:r w:rsidR="005750EA">
          <w:rPr>
            <w:rStyle w:val="a3"/>
            <w:noProof/>
            <w:webHidden/>
          </w:rPr>
          <w:fldChar w:fldCharType="separate"/>
        </w:r>
        <w:r w:rsidR="0049327B">
          <w:rPr>
            <w:rStyle w:val="a3"/>
            <w:noProof/>
            <w:webHidden/>
          </w:rPr>
          <w:t>34</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51" w:anchor="_Toc467483937" w:history="1">
        <w:r w:rsidR="005750EA">
          <w:rPr>
            <w:rStyle w:val="a3"/>
            <w:noProof/>
          </w:rPr>
          <w:t>3.3</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室外机接线</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_Toc467483937 \h </w:instrText>
        </w:r>
        <w:r w:rsidR="005750EA">
          <w:rPr>
            <w:rStyle w:val="a3"/>
            <w:noProof/>
            <w:webHidden/>
          </w:rPr>
        </w:r>
        <w:r w:rsidR="005750EA">
          <w:rPr>
            <w:rStyle w:val="a3"/>
            <w:noProof/>
            <w:webHidden/>
          </w:rPr>
          <w:fldChar w:fldCharType="separate"/>
        </w:r>
        <w:r w:rsidR="0049327B">
          <w:rPr>
            <w:rStyle w:val="a3"/>
            <w:noProof/>
            <w:webHidden/>
          </w:rPr>
          <w:t>36</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52" w:anchor="_Toc467483938" w:history="1">
        <w:r w:rsidR="005750EA">
          <w:rPr>
            <w:rStyle w:val="a3"/>
            <w:noProof/>
          </w:rPr>
          <w:t>3.4</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特殊接线（双系统）</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_Toc467483938 \h </w:instrText>
        </w:r>
        <w:r w:rsidR="005750EA">
          <w:rPr>
            <w:rStyle w:val="a3"/>
            <w:noProof/>
            <w:webHidden/>
          </w:rPr>
        </w:r>
        <w:r w:rsidR="005750EA">
          <w:rPr>
            <w:rStyle w:val="a3"/>
            <w:noProof/>
            <w:webHidden/>
          </w:rPr>
          <w:fldChar w:fldCharType="separate"/>
        </w:r>
        <w:r w:rsidR="0049327B">
          <w:rPr>
            <w:rStyle w:val="a3"/>
            <w:noProof/>
            <w:webHidden/>
          </w:rPr>
          <w:t>36</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53" w:anchor="_Toc467483939" w:history="1">
        <w:r w:rsidR="005750EA">
          <w:rPr>
            <w:rStyle w:val="a3"/>
            <w:noProof/>
          </w:rPr>
          <w:t>3.5</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接线检查</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_Toc467483939 \h </w:instrText>
        </w:r>
        <w:r w:rsidR="005750EA">
          <w:rPr>
            <w:rStyle w:val="a3"/>
            <w:noProof/>
            <w:webHidden/>
          </w:rPr>
        </w:r>
        <w:r w:rsidR="005750EA">
          <w:rPr>
            <w:rStyle w:val="a3"/>
            <w:noProof/>
            <w:webHidden/>
          </w:rPr>
          <w:fldChar w:fldCharType="separate"/>
        </w:r>
        <w:r w:rsidR="0049327B">
          <w:rPr>
            <w:rStyle w:val="a3"/>
            <w:noProof/>
            <w:webHidden/>
          </w:rPr>
          <w:t>39</w:t>
        </w:r>
        <w:r w:rsidR="005750EA">
          <w:rPr>
            <w:rStyle w:val="a3"/>
            <w:noProof/>
            <w:webHidden/>
          </w:rPr>
          <w:fldChar w:fldCharType="end"/>
        </w:r>
      </w:hyperlink>
    </w:p>
    <w:p w:rsidR="005750EA" w:rsidRDefault="004C5F73" w:rsidP="005750EA">
      <w:pPr>
        <w:pStyle w:val="11"/>
        <w:tabs>
          <w:tab w:val="left" w:pos="1260"/>
        </w:tabs>
        <w:rPr>
          <w:rFonts w:asciiTheme="minorHAnsi" w:eastAsiaTheme="minorEastAsia" w:hAnsiTheme="minorHAnsi" w:cstheme="minorBidi"/>
          <w:noProof/>
        </w:rPr>
      </w:pPr>
      <w:hyperlink r:id="rId54" w:anchor="_Toc467483940" w:history="1">
        <w:r w:rsidR="005750EA">
          <w:rPr>
            <w:rStyle w:val="a3"/>
            <w:rFonts w:hint="eastAsia"/>
            <w:noProof/>
          </w:rPr>
          <w:t>第四章</w:t>
        </w:r>
        <w:r w:rsidR="005750EA">
          <w:rPr>
            <w:rStyle w:val="a3"/>
            <w:rFonts w:asciiTheme="minorHAnsi" w:eastAsiaTheme="minorEastAsia" w:hAnsiTheme="minorHAnsi" w:cstheme="minorBidi"/>
            <w:noProof/>
          </w:rPr>
          <w:tab/>
        </w:r>
        <w:r w:rsidR="005750EA">
          <w:rPr>
            <w:rStyle w:val="a3"/>
            <w:rFonts w:hint="eastAsia"/>
            <w:noProof/>
          </w:rPr>
          <w:t>控制器</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_Toc467483940 \h </w:instrText>
        </w:r>
        <w:r w:rsidR="005750EA">
          <w:rPr>
            <w:rStyle w:val="a3"/>
            <w:noProof/>
            <w:webHidden/>
          </w:rPr>
        </w:r>
        <w:r w:rsidR="005750EA">
          <w:rPr>
            <w:rStyle w:val="a3"/>
            <w:noProof/>
            <w:webHidden/>
          </w:rPr>
          <w:fldChar w:fldCharType="separate"/>
        </w:r>
        <w:r w:rsidR="0049327B">
          <w:rPr>
            <w:rStyle w:val="a3"/>
            <w:noProof/>
            <w:webHidden/>
          </w:rPr>
          <w:t>40</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55" w:anchor="_Toc467483941" w:history="1">
        <w:r w:rsidR="005750EA">
          <w:rPr>
            <w:rStyle w:val="a3"/>
            <w:noProof/>
          </w:rPr>
          <w:t>4.1</w:t>
        </w:r>
        <w:r w:rsidR="005750EA">
          <w:rPr>
            <w:rStyle w:val="a3"/>
            <w:rFonts w:asciiTheme="minorHAnsi" w:eastAsiaTheme="minorEastAsia" w:hAnsiTheme="minorHAnsi" w:cstheme="minorBidi"/>
            <w:noProof/>
          </w:rPr>
          <w:tab/>
        </w:r>
        <w:r w:rsidR="005750EA">
          <w:rPr>
            <w:rStyle w:val="a3"/>
            <w:rFonts w:hint="eastAsia"/>
            <w:noProof/>
          </w:rPr>
          <w:t>权限介绍</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_Toc467483941 \h </w:instrText>
        </w:r>
        <w:r w:rsidR="005750EA">
          <w:rPr>
            <w:rStyle w:val="a3"/>
            <w:noProof/>
            <w:webHidden/>
          </w:rPr>
        </w:r>
        <w:r w:rsidR="005750EA">
          <w:rPr>
            <w:rStyle w:val="a3"/>
            <w:noProof/>
            <w:webHidden/>
          </w:rPr>
          <w:fldChar w:fldCharType="separate"/>
        </w:r>
        <w:r w:rsidR="0049327B">
          <w:rPr>
            <w:rStyle w:val="a3"/>
            <w:noProof/>
            <w:webHidden/>
          </w:rPr>
          <w:t>40</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56" w:anchor="_Toc467483942" w:history="1">
        <w:r w:rsidR="005750EA">
          <w:rPr>
            <w:rStyle w:val="a3"/>
            <w:noProof/>
          </w:rPr>
          <w:t>4.2</w:t>
        </w:r>
        <w:r w:rsidR="005750EA">
          <w:rPr>
            <w:rStyle w:val="a3"/>
            <w:rFonts w:asciiTheme="minorHAnsi" w:eastAsiaTheme="minorEastAsia" w:hAnsiTheme="minorHAnsi" w:cstheme="minorBidi"/>
            <w:noProof/>
          </w:rPr>
          <w:tab/>
        </w:r>
        <w:r w:rsidR="005750EA">
          <w:rPr>
            <w:rStyle w:val="a3"/>
            <w:rFonts w:hint="eastAsia"/>
            <w:noProof/>
          </w:rPr>
          <w:t>正常运行界面</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_Toc467483942 \h </w:instrText>
        </w:r>
        <w:r w:rsidR="005750EA">
          <w:rPr>
            <w:rStyle w:val="a3"/>
            <w:noProof/>
            <w:webHidden/>
          </w:rPr>
        </w:r>
        <w:r w:rsidR="005750EA">
          <w:rPr>
            <w:rStyle w:val="a3"/>
            <w:noProof/>
            <w:webHidden/>
          </w:rPr>
          <w:fldChar w:fldCharType="separate"/>
        </w:r>
        <w:r w:rsidR="0049327B">
          <w:rPr>
            <w:rStyle w:val="a3"/>
            <w:noProof/>
            <w:webHidden/>
          </w:rPr>
          <w:t>40</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57" w:anchor="_Toc467483943" w:history="1">
        <w:r w:rsidR="005750EA">
          <w:rPr>
            <w:rStyle w:val="a3"/>
            <w:noProof/>
          </w:rPr>
          <w:t>4.3</w:t>
        </w:r>
        <w:r w:rsidR="005750EA">
          <w:rPr>
            <w:rStyle w:val="a3"/>
            <w:rFonts w:asciiTheme="minorHAnsi" w:eastAsiaTheme="minorEastAsia" w:hAnsiTheme="minorHAnsi" w:cstheme="minorBidi"/>
            <w:noProof/>
          </w:rPr>
          <w:tab/>
        </w:r>
        <w:r w:rsidR="005750EA">
          <w:rPr>
            <w:rStyle w:val="a3"/>
            <w:rFonts w:hint="eastAsia"/>
            <w:noProof/>
          </w:rPr>
          <w:t>运行设置</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_Toc467483943 \h </w:instrText>
        </w:r>
        <w:r w:rsidR="005750EA">
          <w:rPr>
            <w:rStyle w:val="a3"/>
            <w:noProof/>
            <w:webHidden/>
          </w:rPr>
        </w:r>
        <w:r w:rsidR="005750EA">
          <w:rPr>
            <w:rStyle w:val="a3"/>
            <w:noProof/>
            <w:webHidden/>
          </w:rPr>
          <w:fldChar w:fldCharType="separate"/>
        </w:r>
        <w:r w:rsidR="0049327B">
          <w:rPr>
            <w:rStyle w:val="a3"/>
            <w:noProof/>
            <w:webHidden/>
          </w:rPr>
          <w:t>42</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58" w:anchor="_Toc467483944" w:history="1">
        <w:r w:rsidR="005750EA">
          <w:rPr>
            <w:rStyle w:val="a3"/>
            <w:noProof/>
          </w:rPr>
          <w:t>4.4</w:t>
        </w:r>
        <w:r w:rsidR="005750EA">
          <w:rPr>
            <w:rStyle w:val="a3"/>
            <w:rFonts w:asciiTheme="minorHAnsi" w:eastAsiaTheme="minorEastAsia" w:hAnsiTheme="minorHAnsi" w:cstheme="minorBidi"/>
            <w:noProof/>
          </w:rPr>
          <w:tab/>
        </w:r>
        <w:r w:rsidR="005750EA">
          <w:rPr>
            <w:rStyle w:val="a3"/>
            <w:rFonts w:hint="eastAsia"/>
            <w:noProof/>
          </w:rPr>
          <w:t>运行状态</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_Toc467483944 \h </w:instrText>
        </w:r>
        <w:r w:rsidR="005750EA">
          <w:rPr>
            <w:rStyle w:val="a3"/>
            <w:noProof/>
            <w:webHidden/>
          </w:rPr>
        </w:r>
        <w:r w:rsidR="005750EA">
          <w:rPr>
            <w:rStyle w:val="a3"/>
            <w:noProof/>
            <w:webHidden/>
          </w:rPr>
          <w:fldChar w:fldCharType="separate"/>
        </w:r>
        <w:r w:rsidR="0049327B">
          <w:rPr>
            <w:rStyle w:val="a3"/>
            <w:noProof/>
            <w:webHidden/>
          </w:rPr>
          <w:t>43</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59" w:anchor="_Toc467483945" w:history="1">
        <w:r w:rsidR="005750EA">
          <w:rPr>
            <w:rStyle w:val="a3"/>
            <w:noProof/>
          </w:rPr>
          <w:t>4.5</w:t>
        </w:r>
        <w:r w:rsidR="005750EA">
          <w:rPr>
            <w:rStyle w:val="a3"/>
            <w:rFonts w:asciiTheme="minorHAnsi" w:eastAsiaTheme="minorEastAsia" w:hAnsiTheme="minorHAnsi" w:cstheme="minorBidi"/>
            <w:noProof/>
          </w:rPr>
          <w:tab/>
        </w:r>
        <w:r w:rsidR="005750EA">
          <w:rPr>
            <w:rStyle w:val="a3"/>
            <w:rFonts w:hint="eastAsia"/>
            <w:noProof/>
          </w:rPr>
          <w:t>系统设置</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_Toc467483945 \h </w:instrText>
        </w:r>
        <w:r w:rsidR="005750EA">
          <w:rPr>
            <w:rStyle w:val="a3"/>
            <w:noProof/>
            <w:webHidden/>
          </w:rPr>
        </w:r>
        <w:r w:rsidR="005750EA">
          <w:rPr>
            <w:rStyle w:val="a3"/>
            <w:noProof/>
            <w:webHidden/>
          </w:rPr>
          <w:fldChar w:fldCharType="separate"/>
        </w:r>
        <w:r w:rsidR="0049327B">
          <w:rPr>
            <w:rStyle w:val="a3"/>
            <w:noProof/>
            <w:webHidden/>
          </w:rPr>
          <w:t>45</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60" w:anchor="_Toc467483946" w:history="1">
        <w:r w:rsidR="005750EA">
          <w:rPr>
            <w:rStyle w:val="a3"/>
            <w:noProof/>
          </w:rPr>
          <w:t>4.6</w:t>
        </w:r>
        <w:r w:rsidR="005750EA">
          <w:rPr>
            <w:rStyle w:val="a3"/>
            <w:rFonts w:asciiTheme="minorHAnsi" w:eastAsiaTheme="minorEastAsia" w:hAnsiTheme="minorHAnsi" w:cstheme="minorBidi"/>
            <w:noProof/>
          </w:rPr>
          <w:tab/>
        </w:r>
        <w:r w:rsidR="005750EA">
          <w:rPr>
            <w:rStyle w:val="a3"/>
            <w:rFonts w:hint="eastAsia"/>
            <w:noProof/>
          </w:rPr>
          <w:t>报警信息</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_Toc467483946 \h </w:instrText>
        </w:r>
        <w:r w:rsidR="005750EA">
          <w:rPr>
            <w:rStyle w:val="a3"/>
            <w:noProof/>
            <w:webHidden/>
          </w:rPr>
        </w:r>
        <w:r w:rsidR="005750EA">
          <w:rPr>
            <w:rStyle w:val="a3"/>
            <w:noProof/>
            <w:webHidden/>
          </w:rPr>
          <w:fldChar w:fldCharType="separate"/>
        </w:r>
        <w:r w:rsidR="0049327B">
          <w:rPr>
            <w:rStyle w:val="a3"/>
            <w:noProof/>
            <w:webHidden/>
          </w:rPr>
          <w:t>47</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61" w:anchor="_Toc467483947" w:history="1">
        <w:r w:rsidR="005750EA">
          <w:rPr>
            <w:rStyle w:val="a3"/>
            <w:noProof/>
          </w:rPr>
          <w:t>4.7</w:t>
        </w:r>
        <w:r w:rsidR="005750EA">
          <w:rPr>
            <w:rStyle w:val="a3"/>
            <w:rFonts w:asciiTheme="minorHAnsi" w:eastAsiaTheme="minorEastAsia" w:hAnsiTheme="minorHAnsi" w:cstheme="minorBidi"/>
            <w:noProof/>
          </w:rPr>
          <w:tab/>
        </w:r>
        <w:r w:rsidR="005750EA">
          <w:rPr>
            <w:rStyle w:val="a3"/>
            <w:rFonts w:hint="eastAsia"/>
            <w:noProof/>
          </w:rPr>
          <w:t>维护菜单</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_Toc467483947 \h </w:instrText>
        </w:r>
        <w:r w:rsidR="005750EA">
          <w:rPr>
            <w:rStyle w:val="a3"/>
            <w:noProof/>
            <w:webHidden/>
          </w:rPr>
        </w:r>
        <w:r w:rsidR="005750EA">
          <w:rPr>
            <w:rStyle w:val="a3"/>
            <w:noProof/>
            <w:webHidden/>
          </w:rPr>
          <w:fldChar w:fldCharType="separate"/>
        </w:r>
        <w:r w:rsidR="0049327B">
          <w:rPr>
            <w:rStyle w:val="a3"/>
            <w:noProof/>
            <w:webHidden/>
          </w:rPr>
          <w:t>49</w:t>
        </w:r>
        <w:r w:rsidR="005750EA">
          <w:rPr>
            <w:rStyle w:val="a3"/>
            <w:noProof/>
            <w:webHidden/>
          </w:rPr>
          <w:fldChar w:fldCharType="end"/>
        </w:r>
      </w:hyperlink>
    </w:p>
    <w:p w:rsidR="005750EA" w:rsidRDefault="004C5F73" w:rsidP="005750EA">
      <w:pPr>
        <w:pStyle w:val="11"/>
        <w:tabs>
          <w:tab w:val="left" w:pos="1260"/>
        </w:tabs>
        <w:rPr>
          <w:rFonts w:asciiTheme="minorHAnsi" w:eastAsiaTheme="minorEastAsia" w:hAnsiTheme="minorHAnsi" w:cstheme="minorBidi"/>
          <w:noProof/>
        </w:rPr>
      </w:pPr>
      <w:hyperlink r:id="rId62" w:anchor="_Toc467483948" w:history="1">
        <w:r w:rsidR="005750EA">
          <w:rPr>
            <w:rStyle w:val="a3"/>
            <w:rFonts w:hint="eastAsia"/>
            <w:noProof/>
          </w:rPr>
          <w:t>第五章</w:t>
        </w:r>
        <w:r w:rsidR="005750EA">
          <w:rPr>
            <w:rStyle w:val="a3"/>
            <w:rFonts w:asciiTheme="minorHAnsi" w:eastAsiaTheme="minorEastAsia" w:hAnsiTheme="minorHAnsi" w:cstheme="minorBidi"/>
            <w:noProof/>
          </w:rPr>
          <w:tab/>
        </w:r>
        <w:r w:rsidR="005750EA">
          <w:rPr>
            <w:rStyle w:val="a3"/>
            <w:rFonts w:hint="eastAsia"/>
            <w:noProof/>
          </w:rPr>
          <w:t>加湿器</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_Toc467483948 \h </w:instrText>
        </w:r>
        <w:r w:rsidR="005750EA">
          <w:rPr>
            <w:rStyle w:val="a3"/>
            <w:noProof/>
            <w:webHidden/>
          </w:rPr>
        </w:r>
        <w:r w:rsidR="005750EA">
          <w:rPr>
            <w:rStyle w:val="a3"/>
            <w:noProof/>
            <w:webHidden/>
          </w:rPr>
          <w:fldChar w:fldCharType="separate"/>
        </w:r>
        <w:r w:rsidR="0049327B">
          <w:rPr>
            <w:rStyle w:val="a3"/>
            <w:noProof/>
            <w:webHidden/>
          </w:rPr>
          <w:t>51</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63" w:anchor="_Toc467483949" w:history="1">
        <w:r w:rsidR="005750EA">
          <w:rPr>
            <w:rStyle w:val="a3"/>
            <w:noProof/>
          </w:rPr>
          <w:t>5.1</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自循环加湿</w:t>
        </w:r>
        <w:r w:rsidR="005750EA">
          <w:rPr>
            <w:rStyle w:val="a3"/>
            <w:noProof/>
          </w:rPr>
          <w:t>/</w:t>
        </w:r>
        <w:r w:rsidR="005750EA">
          <w:rPr>
            <w:rStyle w:val="a3"/>
            <w:rFonts w:hint="eastAsia"/>
            <w:noProof/>
          </w:rPr>
          <w:t>无持续外部水源的加湿</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_Toc467483949 \h </w:instrText>
        </w:r>
        <w:r w:rsidR="005750EA">
          <w:rPr>
            <w:rStyle w:val="a3"/>
            <w:noProof/>
            <w:webHidden/>
          </w:rPr>
        </w:r>
        <w:r w:rsidR="005750EA">
          <w:rPr>
            <w:rStyle w:val="a3"/>
            <w:noProof/>
            <w:webHidden/>
          </w:rPr>
          <w:fldChar w:fldCharType="separate"/>
        </w:r>
        <w:r w:rsidR="0049327B">
          <w:rPr>
            <w:rStyle w:val="a3"/>
            <w:noProof/>
            <w:webHidden/>
          </w:rPr>
          <w:t>51</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64" w:anchor="_Toc467483950" w:history="1">
        <w:r w:rsidR="005750EA">
          <w:rPr>
            <w:rStyle w:val="a3"/>
            <w:noProof/>
          </w:rPr>
          <w:t>5.1.1</w:t>
        </w:r>
        <w:r w:rsidR="005750EA">
          <w:rPr>
            <w:rStyle w:val="a3"/>
            <w:rFonts w:asciiTheme="minorHAnsi" w:eastAsiaTheme="minorEastAsia" w:hAnsiTheme="minorHAnsi" w:cstheme="minorBidi"/>
            <w:noProof/>
          </w:rPr>
          <w:tab/>
        </w:r>
        <w:r w:rsidR="005750EA">
          <w:rPr>
            <w:rStyle w:val="a3"/>
            <w:rFonts w:hint="eastAsia"/>
            <w:noProof/>
          </w:rPr>
          <w:t>自循环加湿器介绍</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_Toc467483950 \h </w:instrText>
        </w:r>
        <w:r w:rsidR="005750EA">
          <w:rPr>
            <w:rStyle w:val="a3"/>
            <w:noProof/>
            <w:webHidden/>
          </w:rPr>
        </w:r>
        <w:r w:rsidR="005750EA">
          <w:rPr>
            <w:rStyle w:val="a3"/>
            <w:noProof/>
            <w:webHidden/>
          </w:rPr>
          <w:fldChar w:fldCharType="separate"/>
        </w:r>
        <w:r w:rsidR="0049327B">
          <w:rPr>
            <w:rStyle w:val="a3"/>
            <w:noProof/>
            <w:webHidden/>
          </w:rPr>
          <w:t>51</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65" w:anchor="_Toc467483951" w:history="1">
        <w:r w:rsidR="005750EA">
          <w:rPr>
            <w:rStyle w:val="a3"/>
            <w:noProof/>
          </w:rPr>
          <w:t>5.1.2</w:t>
        </w:r>
        <w:r w:rsidR="005750EA">
          <w:rPr>
            <w:rStyle w:val="a3"/>
            <w:rFonts w:asciiTheme="minorHAnsi" w:eastAsiaTheme="minorEastAsia" w:hAnsiTheme="minorHAnsi" w:cstheme="minorBidi"/>
            <w:noProof/>
          </w:rPr>
          <w:tab/>
        </w:r>
        <w:r w:rsidR="005750EA">
          <w:rPr>
            <w:rStyle w:val="a3"/>
            <w:rFonts w:hint="eastAsia"/>
            <w:noProof/>
          </w:rPr>
          <w:t>自循环加湿器维护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_Toc467483951 \h </w:instrText>
        </w:r>
        <w:r w:rsidR="005750EA">
          <w:rPr>
            <w:rStyle w:val="a3"/>
            <w:noProof/>
            <w:webHidden/>
          </w:rPr>
        </w:r>
        <w:r w:rsidR="005750EA">
          <w:rPr>
            <w:rStyle w:val="a3"/>
            <w:noProof/>
            <w:webHidden/>
          </w:rPr>
          <w:fldChar w:fldCharType="separate"/>
        </w:r>
        <w:r w:rsidR="0049327B">
          <w:rPr>
            <w:rStyle w:val="a3"/>
            <w:noProof/>
            <w:webHidden/>
          </w:rPr>
          <w:t>52</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66" w:anchor="_Toc467483952" w:history="1">
        <w:r w:rsidR="005750EA">
          <w:rPr>
            <w:rStyle w:val="a3"/>
            <w:noProof/>
          </w:rPr>
          <w:t>5.2</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远红外加湿</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_Toc467483952 \h </w:instrText>
        </w:r>
        <w:r w:rsidR="005750EA">
          <w:rPr>
            <w:rStyle w:val="a3"/>
            <w:noProof/>
            <w:webHidden/>
          </w:rPr>
        </w:r>
        <w:r w:rsidR="005750EA">
          <w:rPr>
            <w:rStyle w:val="a3"/>
            <w:noProof/>
            <w:webHidden/>
          </w:rPr>
          <w:fldChar w:fldCharType="separate"/>
        </w:r>
        <w:r w:rsidR="0049327B">
          <w:rPr>
            <w:rStyle w:val="a3"/>
            <w:noProof/>
            <w:webHidden/>
          </w:rPr>
          <w:t>52</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67" w:anchor="_Toc467483953" w:history="1">
        <w:r w:rsidR="005750EA">
          <w:rPr>
            <w:rStyle w:val="a3"/>
            <w:noProof/>
          </w:rPr>
          <w:t>5.2.1</w:t>
        </w:r>
        <w:r w:rsidR="005750EA">
          <w:rPr>
            <w:rStyle w:val="a3"/>
            <w:rFonts w:asciiTheme="minorHAnsi" w:eastAsiaTheme="minorEastAsia" w:hAnsiTheme="minorHAnsi" w:cstheme="minorBidi"/>
            <w:noProof/>
          </w:rPr>
          <w:tab/>
        </w:r>
        <w:r w:rsidR="005750EA">
          <w:rPr>
            <w:rStyle w:val="a3"/>
            <w:rFonts w:hint="eastAsia"/>
            <w:noProof/>
          </w:rPr>
          <w:t>远红外加湿器介绍</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_Toc467483953 \h </w:instrText>
        </w:r>
        <w:r w:rsidR="005750EA">
          <w:rPr>
            <w:rStyle w:val="a3"/>
            <w:noProof/>
            <w:webHidden/>
          </w:rPr>
        </w:r>
        <w:r w:rsidR="005750EA">
          <w:rPr>
            <w:rStyle w:val="a3"/>
            <w:noProof/>
            <w:webHidden/>
          </w:rPr>
          <w:fldChar w:fldCharType="separate"/>
        </w:r>
        <w:r w:rsidR="0049327B">
          <w:rPr>
            <w:rStyle w:val="a3"/>
            <w:noProof/>
            <w:webHidden/>
          </w:rPr>
          <w:t>52</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68" w:anchor="_Toc467483954" w:history="1">
        <w:r w:rsidR="005750EA">
          <w:rPr>
            <w:rStyle w:val="a3"/>
            <w:noProof/>
          </w:rPr>
          <w:t>5.2.2</w:t>
        </w:r>
        <w:r w:rsidR="005750EA">
          <w:rPr>
            <w:rStyle w:val="a3"/>
            <w:rFonts w:asciiTheme="minorHAnsi" w:eastAsiaTheme="minorEastAsia" w:hAnsiTheme="minorHAnsi" w:cstheme="minorBidi"/>
            <w:noProof/>
          </w:rPr>
          <w:tab/>
        </w:r>
        <w:r w:rsidR="005750EA">
          <w:rPr>
            <w:rStyle w:val="a3"/>
            <w:rFonts w:hint="eastAsia"/>
            <w:noProof/>
          </w:rPr>
          <w:t>远红外加湿器维护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_Toc467483954 \h </w:instrText>
        </w:r>
        <w:r w:rsidR="005750EA">
          <w:rPr>
            <w:rStyle w:val="a3"/>
            <w:noProof/>
            <w:webHidden/>
          </w:rPr>
        </w:r>
        <w:r w:rsidR="005750EA">
          <w:rPr>
            <w:rStyle w:val="a3"/>
            <w:noProof/>
            <w:webHidden/>
          </w:rPr>
          <w:fldChar w:fldCharType="separate"/>
        </w:r>
        <w:r w:rsidR="0049327B">
          <w:rPr>
            <w:rStyle w:val="a3"/>
            <w:noProof/>
            <w:webHidden/>
          </w:rPr>
          <w:t>53</w:t>
        </w:r>
        <w:r w:rsidR="005750EA">
          <w:rPr>
            <w:rStyle w:val="a3"/>
            <w:noProof/>
            <w:webHidden/>
          </w:rPr>
          <w:fldChar w:fldCharType="end"/>
        </w:r>
      </w:hyperlink>
    </w:p>
    <w:p w:rsidR="005750EA" w:rsidRDefault="004C5F73" w:rsidP="005750EA">
      <w:pPr>
        <w:pStyle w:val="11"/>
        <w:tabs>
          <w:tab w:val="left" w:pos="1260"/>
        </w:tabs>
        <w:rPr>
          <w:rFonts w:asciiTheme="minorHAnsi" w:eastAsiaTheme="minorEastAsia" w:hAnsiTheme="minorHAnsi" w:cstheme="minorBidi"/>
          <w:noProof/>
        </w:rPr>
      </w:pPr>
      <w:hyperlink r:id="rId69" w:anchor="_Toc467483955" w:history="1">
        <w:r w:rsidR="005750EA">
          <w:rPr>
            <w:rStyle w:val="a3"/>
            <w:rFonts w:hint="eastAsia"/>
            <w:noProof/>
          </w:rPr>
          <w:t>第六章</w:t>
        </w:r>
        <w:r w:rsidR="005750EA">
          <w:rPr>
            <w:rStyle w:val="a3"/>
            <w:rFonts w:asciiTheme="minorHAnsi" w:eastAsiaTheme="minorEastAsia" w:hAnsiTheme="minorHAnsi" w:cstheme="minorBidi"/>
            <w:noProof/>
          </w:rPr>
          <w:tab/>
        </w:r>
        <w:r w:rsidR="005750EA">
          <w:rPr>
            <w:rStyle w:val="a3"/>
            <w:rFonts w:hint="eastAsia"/>
            <w:noProof/>
          </w:rPr>
          <w:t>开机调试及试运行</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_Toc467483955 \h </w:instrText>
        </w:r>
        <w:r w:rsidR="005750EA">
          <w:rPr>
            <w:rStyle w:val="a3"/>
            <w:noProof/>
            <w:webHidden/>
          </w:rPr>
        </w:r>
        <w:r w:rsidR="005750EA">
          <w:rPr>
            <w:rStyle w:val="a3"/>
            <w:noProof/>
            <w:webHidden/>
          </w:rPr>
          <w:fldChar w:fldCharType="separate"/>
        </w:r>
        <w:r w:rsidR="0049327B">
          <w:rPr>
            <w:rStyle w:val="a3"/>
            <w:noProof/>
            <w:webHidden/>
          </w:rPr>
          <w:t>55</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70" w:anchor="_Toc467483956" w:history="1">
        <w:r w:rsidR="005750EA">
          <w:rPr>
            <w:rStyle w:val="a3"/>
            <w:noProof/>
          </w:rPr>
          <w:t>6.1</w:t>
        </w:r>
        <w:r w:rsidR="005750EA">
          <w:rPr>
            <w:rStyle w:val="a3"/>
            <w:rFonts w:asciiTheme="minorHAnsi" w:eastAsiaTheme="minorEastAsia" w:hAnsiTheme="minorHAnsi" w:cstheme="minorBidi"/>
            <w:noProof/>
          </w:rPr>
          <w:tab/>
        </w:r>
        <w:r w:rsidR="005750EA">
          <w:rPr>
            <w:rStyle w:val="a3"/>
            <w:rFonts w:hint="eastAsia"/>
            <w:noProof/>
          </w:rPr>
          <w:t>开机前检查</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_Toc467483956 \h </w:instrText>
        </w:r>
        <w:r w:rsidR="005750EA">
          <w:rPr>
            <w:rStyle w:val="a3"/>
            <w:noProof/>
            <w:webHidden/>
          </w:rPr>
        </w:r>
        <w:r w:rsidR="005750EA">
          <w:rPr>
            <w:rStyle w:val="a3"/>
            <w:noProof/>
            <w:webHidden/>
          </w:rPr>
          <w:fldChar w:fldCharType="separate"/>
        </w:r>
        <w:r w:rsidR="0049327B">
          <w:rPr>
            <w:rStyle w:val="a3"/>
            <w:noProof/>
            <w:webHidden/>
          </w:rPr>
          <w:t>55</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71" w:anchor="_Toc467483957" w:history="1">
        <w:r w:rsidR="005750EA">
          <w:rPr>
            <w:rStyle w:val="a3"/>
            <w:noProof/>
          </w:rPr>
          <w:t>6.2</w:t>
        </w:r>
        <w:r w:rsidR="005750EA">
          <w:rPr>
            <w:rStyle w:val="a3"/>
            <w:rFonts w:asciiTheme="minorHAnsi" w:eastAsiaTheme="minorEastAsia" w:hAnsiTheme="minorHAnsi" w:cstheme="minorBidi"/>
            <w:noProof/>
          </w:rPr>
          <w:tab/>
        </w:r>
        <w:r w:rsidR="005750EA">
          <w:rPr>
            <w:rStyle w:val="a3"/>
            <w:rFonts w:hint="eastAsia"/>
            <w:noProof/>
          </w:rPr>
          <w:t>开机试运行</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_Toc467483957 \h </w:instrText>
        </w:r>
        <w:r w:rsidR="005750EA">
          <w:rPr>
            <w:rStyle w:val="a3"/>
            <w:noProof/>
            <w:webHidden/>
          </w:rPr>
        </w:r>
        <w:r w:rsidR="005750EA">
          <w:rPr>
            <w:rStyle w:val="a3"/>
            <w:noProof/>
            <w:webHidden/>
          </w:rPr>
          <w:fldChar w:fldCharType="separate"/>
        </w:r>
        <w:r w:rsidR="0049327B">
          <w:rPr>
            <w:rStyle w:val="a3"/>
            <w:noProof/>
            <w:webHidden/>
          </w:rPr>
          <w:t>56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72" w:anchor="_Toc467483958" w:history="1">
        <w:r w:rsidR="005750EA">
          <w:rPr>
            <w:rStyle w:val="a3"/>
            <w:noProof/>
          </w:rPr>
          <w:t>6.2.1</w:t>
        </w:r>
        <w:r w:rsidR="005750EA">
          <w:rPr>
            <w:rStyle w:val="a3"/>
            <w:rFonts w:asciiTheme="minorHAnsi" w:eastAsiaTheme="minorEastAsia" w:hAnsiTheme="minorHAnsi" w:cstheme="minorBidi"/>
            <w:noProof/>
          </w:rPr>
          <w:tab/>
        </w:r>
        <w:r w:rsidR="005750EA">
          <w:rPr>
            <w:rStyle w:val="a3"/>
            <w:rFonts w:hint="eastAsia"/>
            <w:noProof/>
          </w:rPr>
          <w:t>制冷</w:t>
        </w:r>
        <w:r w:rsidR="005750EA">
          <w:rPr>
            <w:rStyle w:val="a3"/>
            <w:noProof/>
          </w:rPr>
          <w:t>/</w:t>
        </w:r>
        <w:r w:rsidR="005750EA">
          <w:rPr>
            <w:rStyle w:val="a3"/>
            <w:rFonts w:hint="eastAsia"/>
            <w:noProof/>
          </w:rPr>
          <w:t>除湿试运行</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_Toc467483958 \h </w:instrText>
        </w:r>
        <w:r w:rsidR="005750EA">
          <w:rPr>
            <w:rStyle w:val="a3"/>
            <w:noProof/>
            <w:webHidden/>
          </w:rPr>
        </w:r>
        <w:r w:rsidR="005750EA">
          <w:rPr>
            <w:rStyle w:val="a3"/>
            <w:noProof/>
            <w:webHidden/>
          </w:rPr>
          <w:fldChar w:fldCharType="separate"/>
        </w:r>
        <w:r w:rsidR="0049327B">
          <w:rPr>
            <w:rStyle w:val="a3"/>
            <w:noProof/>
            <w:webHidden/>
          </w:rPr>
          <w:t>56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73" w:anchor="_Toc467483959" w:history="1">
        <w:r w:rsidR="005750EA">
          <w:rPr>
            <w:rStyle w:val="a3"/>
            <w:noProof/>
          </w:rPr>
          <w:t>6.2.2</w:t>
        </w:r>
        <w:r w:rsidR="005750EA">
          <w:rPr>
            <w:rStyle w:val="a3"/>
            <w:rFonts w:asciiTheme="minorHAnsi" w:eastAsiaTheme="minorEastAsia" w:hAnsiTheme="minorHAnsi" w:cstheme="minorBidi"/>
            <w:noProof/>
          </w:rPr>
          <w:tab/>
        </w:r>
        <w:r w:rsidR="005750EA">
          <w:rPr>
            <w:rStyle w:val="a3"/>
            <w:rFonts w:hint="eastAsia"/>
            <w:noProof/>
          </w:rPr>
          <w:t>加热试运行</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_Toc467483959 \h </w:instrText>
        </w:r>
        <w:r w:rsidR="005750EA">
          <w:rPr>
            <w:rStyle w:val="a3"/>
            <w:noProof/>
            <w:webHidden/>
          </w:rPr>
        </w:r>
        <w:r w:rsidR="005750EA">
          <w:rPr>
            <w:rStyle w:val="a3"/>
            <w:noProof/>
            <w:webHidden/>
          </w:rPr>
          <w:fldChar w:fldCharType="separate"/>
        </w:r>
        <w:r w:rsidR="0049327B">
          <w:rPr>
            <w:rStyle w:val="a3"/>
            <w:noProof/>
            <w:webHidden/>
          </w:rPr>
          <w:t>56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74" w:anchor="_Toc467483960" w:history="1">
        <w:r w:rsidR="005750EA">
          <w:rPr>
            <w:rStyle w:val="a3"/>
            <w:noProof/>
          </w:rPr>
          <w:t>6.2.3</w:t>
        </w:r>
        <w:r w:rsidR="005750EA">
          <w:rPr>
            <w:rStyle w:val="a3"/>
            <w:rFonts w:asciiTheme="minorHAnsi" w:eastAsiaTheme="minorEastAsia" w:hAnsiTheme="minorHAnsi" w:cstheme="minorBidi"/>
            <w:noProof/>
          </w:rPr>
          <w:tab/>
        </w:r>
        <w:r w:rsidR="005750EA">
          <w:rPr>
            <w:rStyle w:val="a3"/>
            <w:rFonts w:hint="eastAsia"/>
            <w:noProof/>
          </w:rPr>
          <w:t>自循环加湿调试与试运行</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_Toc467483960 \h </w:instrText>
        </w:r>
        <w:r w:rsidR="005750EA">
          <w:rPr>
            <w:rStyle w:val="a3"/>
            <w:noProof/>
            <w:webHidden/>
          </w:rPr>
        </w:r>
        <w:r w:rsidR="005750EA">
          <w:rPr>
            <w:rStyle w:val="a3"/>
            <w:noProof/>
            <w:webHidden/>
          </w:rPr>
          <w:fldChar w:fldCharType="separate"/>
        </w:r>
        <w:r w:rsidR="0049327B">
          <w:rPr>
            <w:rStyle w:val="a3"/>
            <w:noProof/>
            <w:webHidden/>
          </w:rPr>
          <w:t>57</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75" w:anchor="_Toc467483961" w:history="1">
        <w:r w:rsidR="005750EA">
          <w:rPr>
            <w:rStyle w:val="a3"/>
            <w:noProof/>
          </w:rPr>
          <w:t>6.2.4</w:t>
        </w:r>
        <w:r w:rsidR="005750EA">
          <w:rPr>
            <w:rStyle w:val="a3"/>
            <w:rFonts w:asciiTheme="minorHAnsi" w:eastAsiaTheme="minorEastAsia" w:hAnsiTheme="minorHAnsi" w:cstheme="minorBidi"/>
            <w:noProof/>
          </w:rPr>
          <w:tab/>
        </w:r>
        <w:r w:rsidR="005750EA">
          <w:rPr>
            <w:rStyle w:val="a3"/>
            <w:rFonts w:hint="eastAsia"/>
            <w:noProof/>
          </w:rPr>
          <w:t>远红外加湿调试与试运行</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_Toc467483961 \h </w:instrText>
        </w:r>
        <w:r w:rsidR="005750EA">
          <w:rPr>
            <w:rStyle w:val="a3"/>
            <w:noProof/>
            <w:webHidden/>
          </w:rPr>
        </w:r>
        <w:r w:rsidR="005750EA">
          <w:rPr>
            <w:rStyle w:val="a3"/>
            <w:noProof/>
            <w:webHidden/>
          </w:rPr>
          <w:fldChar w:fldCharType="separate"/>
        </w:r>
        <w:r w:rsidR="0049327B">
          <w:rPr>
            <w:rStyle w:val="a3"/>
            <w:noProof/>
            <w:webHidden/>
          </w:rPr>
          <w:t>57</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76" w:anchor="_Toc467483962" w:history="1">
        <w:r w:rsidR="005750EA">
          <w:rPr>
            <w:rStyle w:val="a3"/>
            <w:noProof/>
          </w:rPr>
          <w:t>6.2.5</w:t>
        </w:r>
        <w:r w:rsidR="005750EA">
          <w:rPr>
            <w:rStyle w:val="a3"/>
            <w:rFonts w:asciiTheme="minorHAnsi" w:eastAsiaTheme="minorEastAsia" w:hAnsiTheme="minorHAnsi" w:cstheme="minorBidi"/>
            <w:noProof/>
          </w:rPr>
          <w:tab/>
        </w:r>
        <w:r w:rsidR="005750EA">
          <w:rPr>
            <w:rStyle w:val="a3"/>
            <w:rFonts w:hint="eastAsia"/>
            <w:noProof/>
          </w:rPr>
          <w:t>试运行操作简表</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_Toc467483962 \h </w:instrText>
        </w:r>
        <w:r w:rsidR="005750EA">
          <w:rPr>
            <w:rStyle w:val="a3"/>
            <w:noProof/>
            <w:webHidden/>
          </w:rPr>
        </w:r>
        <w:r w:rsidR="005750EA">
          <w:rPr>
            <w:rStyle w:val="a3"/>
            <w:noProof/>
            <w:webHidden/>
          </w:rPr>
          <w:fldChar w:fldCharType="separate"/>
        </w:r>
        <w:r w:rsidR="0049327B">
          <w:rPr>
            <w:rStyle w:val="a3"/>
            <w:noProof/>
            <w:webHidden/>
          </w:rPr>
          <w:t>58</w:t>
        </w:r>
        <w:r w:rsidR="005750EA">
          <w:rPr>
            <w:rStyle w:val="a3"/>
            <w:noProof/>
            <w:webHidden/>
          </w:rPr>
          <w:fldChar w:fldCharType="end"/>
        </w:r>
      </w:hyperlink>
    </w:p>
    <w:p w:rsidR="005750EA" w:rsidRDefault="004C5F73" w:rsidP="005750EA">
      <w:pPr>
        <w:pStyle w:val="11"/>
        <w:tabs>
          <w:tab w:val="left" w:pos="1260"/>
        </w:tabs>
        <w:rPr>
          <w:rFonts w:asciiTheme="minorHAnsi" w:eastAsiaTheme="minorEastAsia" w:hAnsiTheme="minorHAnsi" w:cstheme="minorBidi"/>
          <w:noProof/>
        </w:rPr>
      </w:pPr>
      <w:hyperlink r:id="rId77" w:anchor="_Toc467483963" w:history="1">
        <w:r w:rsidR="005750EA">
          <w:rPr>
            <w:rStyle w:val="a3"/>
            <w:rFonts w:hint="eastAsia"/>
            <w:noProof/>
          </w:rPr>
          <w:t>第七章</w:t>
        </w:r>
        <w:r w:rsidR="005750EA">
          <w:rPr>
            <w:rStyle w:val="a3"/>
            <w:rFonts w:asciiTheme="minorHAnsi" w:eastAsiaTheme="minorEastAsia" w:hAnsiTheme="minorHAnsi" w:cstheme="minorBidi"/>
            <w:noProof/>
          </w:rPr>
          <w:tab/>
        </w:r>
        <w:r w:rsidR="005750EA">
          <w:rPr>
            <w:rStyle w:val="a3"/>
            <w:rFonts w:hint="eastAsia"/>
            <w:noProof/>
          </w:rPr>
          <w:t>远程监控、群控功能</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_Toc467483963 \h </w:instrText>
        </w:r>
        <w:r w:rsidR="005750EA">
          <w:rPr>
            <w:rStyle w:val="a3"/>
            <w:noProof/>
            <w:webHidden/>
          </w:rPr>
        </w:r>
        <w:r w:rsidR="005750EA">
          <w:rPr>
            <w:rStyle w:val="a3"/>
            <w:noProof/>
            <w:webHidden/>
          </w:rPr>
          <w:fldChar w:fldCharType="separate"/>
        </w:r>
        <w:r w:rsidR="0049327B">
          <w:rPr>
            <w:rStyle w:val="a3"/>
            <w:noProof/>
            <w:webHidden/>
          </w:rPr>
          <w:t>59</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78" w:anchor="_Toc467483964" w:history="1">
        <w:r w:rsidR="005750EA">
          <w:rPr>
            <w:rStyle w:val="a3"/>
            <w:noProof/>
          </w:rPr>
          <w:t>7.1</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远程监控接线与设置</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_Toc467483964 \h </w:instrText>
        </w:r>
        <w:r w:rsidR="005750EA">
          <w:rPr>
            <w:rStyle w:val="a3"/>
            <w:noProof/>
            <w:webHidden/>
          </w:rPr>
        </w:r>
        <w:r w:rsidR="005750EA">
          <w:rPr>
            <w:rStyle w:val="a3"/>
            <w:noProof/>
            <w:webHidden/>
          </w:rPr>
          <w:fldChar w:fldCharType="separate"/>
        </w:r>
        <w:r w:rsidR="0049327B">
          <w:rPr>
            <w:rStyle w:val="a3"/>
            <w:noProof/>
            <w:webHidden/>
          </w:rPr>
          <w:t>59</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79" w:anchor="_Toc467483965" w:history="1">
        <w:r w:rsidR="005750EA">
          <w:rPr>
            <w:rStyle w:val="a3"/>
            <w:noProof/>
          </w:rPr>
          <w:t>7.1.1</w:t>
        </w:r>
        <w:r w:rsidR="005750EA">
          <w:rPr>
            <w:rStyle w:val="a3"/>
            <w:rFonts w:asciiTheme="minorHAnsi" w:eastAsiaTheme="minorEastAsia" w:hAnsiTheme="minorHAnsi" w:cstheme="minorBidi"/>
            <w:noProof/>
          </w:rPr>
          <w:tab/>
        </w:r>
        <w:r w:rsidR="005750EA">
          <w:rPr>
            <w:rStyle w:val="a3"/>
            <w:rFonts w:hint="eastAsia"/>
            <w:noProof/>
          </w:rPr>
          <w:t>远程监控连接</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_Toc467483965 \h </w:instrText>
        </w:r>
        <w:r w:rsidR="005750EA">
          <w:rPr>
            <w:rStyle w:val="a3"/>
            <w:noProof/>
            <w:webHidden/>
          </w:rPr>
        </w:r>
        <w:r w:rsidR="005750EA">
          <w:rPr>
            <w:rStyle w:val="a3"/>
            <w:noProof/>
            <w:webHidden/>
          </w:rPr>
          <w:fldChar w:fldCharType="separate"/>
        </w:r>
        <w:r w:rsidR="0049327B">
          <w:rPr>
            <w:rStyle w:val="a3"/>
            <w:noProof/>
            <w:webHidden/>
          </w:rPr>
          <w:t>59</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80" w:anchor="_Toc467483966" w:history="1">
        <w:r w:rsidR="005750EA">
          <w:rPr>
            <w:rStyle w:val="a3"/>
            <w:noProof/>
          </w:rPr>
          <w:t>7.1.2</w:t>
        </w:r>
        <w:r w:rsidR="005750EA">
          <w:rPr>
            <w:rStyle w:val="a3"/>
            <w:rFonts w:asciiTheme="minorHAnsi" w:eastAsiaTheme="minorEastAsia" w:hAnsiTheme="minorHAnsi" w:cstheme="minorBidi"/>
            <w:noProof/>
          </w:rPr>
          <w:tab/>
        </w:r>
        <w:r w:rsidR="005750EA">
          <w:rPr>
            <w:rStyle w:val="a3"/>
            <w:rFonts w:hint="eastAsia"/>
            <w:noProof/>
          </w:rPr>
          <w:t>远程监控设置</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_Toc467483966 \h </w:instrText>
        </w:r>
        <w:r w:rsidR="005750EA">
          <w:rPr>
            <w:rStyle w:val="a3"/>
            <w:noProof/>
            <w:webHidden/>
          </w:rPr>
        </w:r>
        <w:r w:rsidR="005750EA">
          <w:rPr>
            <w:rStyle w:val="a3"/>
            <w:noProof/>
            <w:webHidden/>
          </w:rPr>
          <w:fldChar w:fldCharType="separate"/>
        </w:r>
        <w:r w:rsidR="0049327B">
          <w:rPr>
            <w:rStyle w:val="a3"/>
            <w:noProof/>
            <w:webHidden/>
          </w:rPr>
          <w:t>60</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81" w:anchor="_Toc467483967" w:history="1">
        <w:r w:rsidR="005750EA">
          <w:rPr>
            <w:rStyle w:val="a3"/>
            <w:noProof/>
          </w:rPr>
          <w:t>7.2</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群控组网与设置</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_Toc467483967 \h </w:instrText>
        </w:r>
        <w:r w:rsidR="005750EA">
          <w:rPr>
            <w:rStyle w:val="a3"/>
            <w:noProof/>
            <w:webHidden/>
          </w:rPr>
        </w:r>
        <w:r w:rsidR="005750EA">
          <w:rPr>
            <w:rStyle w:val="a3"/>
            <w:noProof/>
            <w:webHidden/>
          </w:rPr>
          <w:fldChar w:fldCharType="separate"/>
        </w:r>
        <w:r w:rsidR="0049327B">
          <w:rPr>
            <w:rStyle w:val="a3"/>
            <w:noProof/>
            <w:webHidden/>
          </w:rPr>
          <w:t>61</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82" w:anchor="_Toc467483968" w:history="1">
        <w:r w:rsidR="005750EA">
          <w:rPr>
            <w:rStyle w:val="a3"/>
            <w:noProof/>
          </w:rPr>
          <w:t>7.2.1</w:t>
        </w:r>
        <w:r w:rsidR="005750EA">
          <w:rPr>
            <w:rStyle w:val="a3"/>
            <w:rFonts w:asciiTheme="minorHAnsi" w:eastAsiaTheme="minorEastAsia" w:hAnsiTheme="minorHAnsi" w:cstheme="minorBidi"/>
            <w:noProof/>
          </w:rPr>
          <w:tab/>
        </w:r>
        <w:r w:rsidR="005750EA">
          <w:rPr>
            <w:rStyle w:val="a3"/>
            <w:rFonts w:hint="eastAsia"/>
            <w:noProof/>
          </w:rPr>
          <w:t>群控功能说明</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_Toc467483968 \h </w:instrText>
        </w:r>
        <w:r w:rsidR="005750EA">
          <w:rPr>
            <w:rStyle w:val="a3"/>
            <w:noProof/>
            <w:webHidden/>
          </w:rPr>
        </w:r>
        <w:r w:rsidR="005750EA">
          <w:rPr>
            <w:rStyle w:val="a3"/>
            <w:noProof/>
            <w:webHidden/>
          </w:rPr>
          <w:fldChar w:fldCharType="separate"/>
        </w:r>
        <w:r w:rsidR="0049327B">
          <w:rPr>
            <w:rStyle w:val="a3"/>
            <w:noProof/>
            <w:webHidden/>
          </w:rPr>
          <w:t>61</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83" w:anchor="_Toc467483969" w:history="1">
        <w:r w:rsidR="005750EA">
          <w:rPr>
            <w:rStyle w:val="a3"/>
            <w:noProof/>
          </w:rPr>
          <w:t>7.2.2</w:t>
        </w:r>
        <w:r w:rsidR="005750EA">
          <w:rPr>
            <w:rStyle w:val="a3"/>
            <w:rFonts w:asciiTheme="minorHAnsi" w:eastAsiaTheme="minorEastAsia" w:hAnsiTheme="minorHAnsi" w:cstheme="minorBidi"/>
            <w:noProof/>
          </w:rPr>
          <w:tab/>
        </w:r>
        <w:r w:rsidR="005750EA">
          <w:rPr>
            <w:rStyle w:val="a3"/>
            <w:rFonts w:hint="eastAsia"/>
            <w:noProof/>
          </w:rPr>
          <w:t>群控组网接线</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_Toc467483969 \h </w:instrText>
        </w:r>
        <w:r w:rsidR="005750EA">
          <w:rPr>
            <w:rStyle w:val="a3"/>
            <w:noProof/>
            <w:webHidden/>
          </w:rPr>
        </w:r>
        <w:r w:rsidR="005750EA">
          <w:rPr>
            <w:rStyle w:val="a3"/>
            <w:noProof/>
            <w:webHidden/>
          </w:rPr>
          <w:fldChar w:fldCharType="separate"/>
        </w:r>
        <w:r w:rsidR="0049327B">
          <w:rPr>
            <w:rStyle w:val="a3"/>
            <w:noProof/>
            <w:webHidden/>
          </w:rPr>
          <w:t>61</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84" w:anchor="_Toc467483970" w:history="1">
        <w:r w:rsidR="005750EA">
          <w:rPr>
            <w:rStyle w:val="a3"/>
            <w:noProof/>
          </w:rPr>
          <w:t>7.2.3</w:t>
        </w:r>
        <w:r w:rsidR="005750EA">
          <w:rPr>
            <w:rStyle w:val="a3"/>
            <w:rFonts w:asciiTheme="minorHAnsi" w:eastAsiaTheme="minorEastAsia" w:hAnsiTheme="minorHAnsi" w:cstheme="minorBidi"/>
            <w:noProof/>
          </w:rPr>
          <w:tab/>
        </w:r>
        <w:r w:rsidR="005750EA">
          <w:rPr>
            <w:rStyle w:val="a3"/>
            <w:rFonts w:hint="eastAsia"/>
            <w:noProof/>
          </w:rPr>
          <w:t>群控组网设置</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_Toc467483970 \h </w:instrText>
        </w:r>
        <w:r w:rsidR="005750EA">
          <w:rPr>
            <w:rStyle w:val="a3"/>
            <w:noProof/>
            <w:webHidden/>
          </w:rPr>
        </w:r>
        <w:r w:rsidR="005750EA">
          <w:rPr>
            <w:rStyle w:val="a3"/>
            <w:noProof/>
            <w:webHidden/>
          </w:rPr>
          <w:fldChar w:fldCharType="separate"/>
        </w:r>
        <w:r w:rsidR="0049327B">
          <w:rPr>
            <w:rStyle w:val="a3"/>
            <w:noProof/>
            <w:webHidden/>
          </w:rPr>
          <w:t>62</w:t>
        </w:r>
        <w:r w:rsidR="005750EA">
          <w:rPr>
            <w:rStyle w:val="a3"/>
            <w:noProof/>
            <w:webHidden/>
          </w:rPr>
          <w:fldChar w:fldCharType="end"/>
        </w:r>
      </w:hyperlink>
    </w:p>
    <w:p w:rsidR="005750EA" w:rsidRDefault="004C5F73" w:rsidP="005750EA">
      <w:pPr>
        <w:pStyle w:val="11"/>
        <w:tabs>
          <w:tab w:val="left" w:pos="1260"/>
        </w:tabs>
        <w:rPr>
          <w:rFonts w:asciiTheme="minorHAnsi" w:eastAsiaTheme="minorEastAsia" w:hAnsiTheme="minorHAnsi" w:cstheme="minorBidi"/>
          <w:noProof/>
        </w:rPr>
      </w:pPr>
      <w:hyperlink r:id="rId85" w:anchor="_Toc467483971" w:history="1">
        <w:r w:rsidR="005750EA">
          <w:rPr>
            <w:rStyle w:val="a3"/>
            <w:rFonts w:hint="eastAsia"/>
            <w:noProof/>
          </w:rPr>
          <w:t>第八章</w:t>
        </w:r>
        <w:r w:rsidR="005750EA">
          <w:rPr>
            <w:rStyle w:val="a3"/>
            <w:rFonts w:asciiTheme="minorHAnsi" w:eastAsiaTheme="minorEastAsia" w:hAnsiTheme="minorHAnsi" w:cstheme="minorBidi"/>
            <w:noProof/>
          </w:rPr>
          <w:tab/>
        </w:r>
        <w:r w:rsidR="005750EA">
          <w:rPr>
            <w:rStyle w:val="a3"/>
            <w:rFonts w:hint="eastAsia"/>
            <w:noProof/>
          </w:rPr>
          <w:t>系统维护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_Toc467483971 \h </w:instrText>
        </w:r>
        <w:r w:rsidR="005750EA">
          <w:rPr>
            <w:rStyle w:val="a3"/>
            <w:noProof/>
            <w:webHidden/>
          </w:rPr>
        </w:r>
        <w:r w:rsidR="005750EA">
          <w:rPr>
            <w:rStyle w:val="a3"/>
            <w:noProof/>
            <w:webHidden/>
          </w:rPr>
          <w:fldChar w:fldCharType="separate"/>
        </w:r>
        <w:r w:rsidR="0049327B">
          <w:rPr>
            <w:rStyle w:val="a3"/>
            <w:noProof/>
            <w:webHidden/>
          </w:rPr>
          <w:t>65</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86" w:anchor="_Toc467483972" w:history="1">
        <w:r w:rsidR="005750EA">
          <w:rPr>
            <w:rStyle w:val="a3"/>
            <w:noProof/>
          </w:rPr>
          <w:t>8.1</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电控部分维护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_Toc467483972 \h </w:instrText>
        </w:r>
        <w:r w:rsidR="005750EA">
          <w:rPr>
            <w:rStyle w:val="a3"/>
            <w:noProof/>
            <w:webHidden/>
          </w:rPr>
        </w:r>
        <w:r w:rsidR="005750EA">
          <w:rPr>
            <w:rStyle w:val="a3"/>
            <w:noProof/>
            <w:webHidden/>
          </w:rPr>
          <w:fldChar w:fldCharType="separate"/>
        </w:r>
        <w:r w:rsidR="0049327B">
          <w:rPr>
            <w:rStyle w:val="a3"/>
            <w:noProof/>
            <w:webHidden/>
          </w:rPr>
          <w:t>65</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87" w:anchor="_Toc467483973" w:history="1">
        <w:r w:rsidR="005750EA">
          <w:rPr>
            <w:rStyle w:val="a3"/>
            <w:noProof/>
          </w:rPr>
          <w:t>8.1.1</w:t>
        </w:r>
        <w:r w:rsidR="005750EA">
          <w:rPr>
            <w:rStyle w:val="a3"/>
            <w:rFonts w:asciiTheme="minorHAnsi" w:eastAsiaTheme="minorEastAsia" w:hAnsiTheme="minorHAnsi" w:cstheme="minorBidi"/>
            <w:noProof/>
          </w:rPr>
          <w:tab/>
        </w:r>
        <w:r w:rsidR="005750EA">
          <w:rPr>
            <w:rStyle w:val="a3"/>
            <w:rFonts w:hint="eastAsia"/>
            <w:noProof/>
          </w:rPr>
          <w:t>电气维护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_Toc467483973 \h </w:instrText>
        </w:r>
        <w:r w:rsidR="005750EA">
          <w:rPr>
            <w:rStyle w:val="a3"/>
            <w:noProof/>
            <w:webHidden/>
          </w:rPr>
        </w:r>
        <w:r w:rsidR="005750EA">
          <w:rPr>
            <w:rStyle w:val="a3"/>
            <w:noProof/>
            <w:webHidden/>
          </w:rPr>
          <w:fldChar w:fldCharType="separate"/>
        </w:r>
        <w:r w:rsidR="0049327B">
          <w:rPr>
            <w:rStyle w:val="a3"/>
            <w:noProof/>
            <w:webHidden/>
          </w:rPr>
          <w:t>65</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88" w:anchor="_Toc467483974" w:history="1">
        <w:r w:rsidR="005750EA">
          <w:rPr>
            <w:rStyle w:val="a3"/>
            <w:noProof/>
          </w:rPr>
          <w:t>8.1.2</w:t>
        </w:r>
        <w:r w:rsidR="005750EA">
          <w:rPr>
            <w:rStyle w:val="a3"/>
            <w:rFonts w:asciiTheme="minorHAnsi" w:eastAsiaTheme="minorEastAsia" w:hAnsiTheme="minorHAnsi" w:cstheme="minorBidi"/>
            <w:noProof/>
          </w:rPr>
          <w:tab/>
        </w:r>
        <w:r w:rsidR="005750EA">
          <w:rPr>
            <w:rStyle w:val="a3"/>
            <w:rFonts w:hint="eastAsia"/>
            <w:noProof/>
          </w:rPr>
          <w:t>控制维护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_Toc467483974 \h </w:instrText>
        </w:r>
        <w:r w:rsidR="005750EA">
          <w:rPr>
            <w:rStyle w:val="a3"/>
            <w:noProof/>
            <w:webHidden/>
          </w:rPr>
        </w:r>
        <w:r w:rsidR="005750EA">
          <w:rPr>
            <w:rStyle w:val="a3"/>
            <w:noProof/>
            <w:webHidden/>
          </w:rPr>
          <w:fldChar w:fldCharType="separate"/>
        </w:r>
        <w:r w:rsidR="0049327B">
          <w:rPr>
            <w:rStyle w:val="a3"/>
            <w:noProof/>
            <w:webHidden/>
          </w:rPr>
          <w:t>65</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89" w:anchor="_Toc467483975" w:history="1">
        <w:r w:rsidR="005750EA">
          <w:rPr>
            <w:rStyle w:val="a3"/>
            <w:noProof/>
          </w:rPr>
          <w:t>8.2</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室内机维护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_Toc467483975 \h </w:instrText>
        </w:r>
        <w:r w:rsidR="005750EA">
          <w:rPr>
            <w:rStyle w:val="a3"/>
            <w:noProof/>
            <w:webHidden/>
          </w:rPr>
        </w:r>
        <w:r w:rsidR="005750EA">
          <w:rPr>
            <w:rStyle w:val="a3"/>
            <w:noProof/>
            <w:webHidden/>
          </w:rPr>
          <w:fldChar w:fldCharType="separate"/>
        </w:r>
        <w:r w:rsidR="0049327B">
          <w:rPr>
            <w:rStyle w:val="a3"/>
            <w:noProof/>
            <w:webHidden/>
          </w:rPr>
          <w:t>66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90" w:anchor="_Toc467483976" w:history="1">
        <w:r w:rsidR="005750EA">
          <w:rPr>
            <w:rStyle w:val="a3"/>
            <w:noProof/>
          </w:rPr>
          <w:t>8.2.1</w:t>
        </w:r>
        <w:r w:rsidR="005750EA">
          <w:rPr>
            <w:rStyle w:val="a3"/>
            <w:rFonts w:asciiTheme="minorHAnsi" w:eastAsiaTheme="minorEastAsia" w:hAnsiTheme="minorHAnsi" w:cstheme="minorBidi"/>
            <w:noProof/>
          </w:rPr>
          <w:tab/>
        </w:r>
        <w:r w:rsidR="005750EA">
          <w:rPr>
            <w:rStyle w:val="a3"/>
            <w:rFonts w:hint="eastAsia"/>
            <w:noProof/>
          </w:rPr>
          <w:t>水管维护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_Toc467483976 \h </w:instrText>
        </w:r>
        <w:r w:rsidR="005750EA">
          <w:rPr>
            <w:rStyle w:val="a3"/>
            <w:noProof/>
            <w:webHidden/>
          </w:rPr>
        </w:r>
        <w:r w:rsidR="005750EA">
          <w:rPr>
            <w:rStyle w:val="a3"/>
            <w:noProof/>
            <w:webHidden/>
          </w:rPr>
          <w:fldChar w:fldCharType="separate"/>
        </w:r>
        <w:r w:rsidR="0049327B">
          <w:rPr>
            <w:rStyle w:val="a3"/>
            <w:noProof/>
            <w:webHidden/>
          </w:rPr>
          <w:t>66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91" w:anchor="_Toc467483977" w:history="1">
        <w:r w:rsidR="005750EA">
          <w:rPr>
            <w:rStyle w:val="a3"/>
            <w:noProof/>
          </w:rPr>
          <w:t>8.2.2</w:t>
        </w:r>
        <w:r w:rsidR="005750EA">
          <w:rPr>
            <w:rStyle w:val="a3"/>
            <w:rFonts w:asciiTheme="minorHAnsi" w:eastAsiaTheme="minorEastAsia" w:hAnsiTheme="minorHAnsi" w:cstheme="minorBidi"/>
            <w:noProof/>
          </w:rPr>
          <w:tab/>
        </w:r>
        <w:r w:rsidR="005750EA">
          <w:rPr>
            <w:rStyle w:val="a3"/>
            <w:rFonts w:hint="eastAsia"/>
            <w:noProof/>
          </w:rPr>
          <w:t>传感器维护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_Toc467483977 \h </w:instrText>
        </w:r>
        <w:r w:rsidR="005750EA">
          <w:rPr>
            <w:rStyle w:val="a3"/>
            <w:noProof/>
            <w:webHidden/>
          </w:rPr>
        </w:r>
        <w:r w:rsidR="005750EA">
          <w:rPr>
            <w:rStyle w:val="a3"/>
            <w:noProof/>
            <w:webHidden/>
          </w:rPr>
          <w:fldChar w:fldCharType="separate"/>
        </w:r>
        <w:r w:rsidR="0049327B">
          <w:rPr>
            <w:rStyle w:val="a3"/>
            <w:noProof/>
            <w:webHidden/>
          </w:rPr>
          <w:t>66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92" w:anchor="_Toc467483978" w:history="1">
        <w:r w:rsidR="005750EA">
          <w:rPr>
            <w:rStyle w:val="a3"/>
            <w:noProof/>
          </w:rPr>
          <w:t>8.2.3</w:t>
        </w:r>
        <w:r w:rsidR="005750EA">
          <w:rPr>
            <w:rStyle w:val="a3"/>
            <w:rFonts w:asciiTheme="minorHAnsi" w:eastAsiaTheme="minorEastAsia" w:hAnsiTheme="minorHAnsi" w:cstheme="minorBidi"/>
            <w:noProof/>
          </w:rPr>
          <w:tab/>
        </w:r>
        <w:r w:rsidR="005750EA">
          <w:rPr>
            <w:rStyle w:val="a3"/>
            <w:rFonts w:hint="eastAsia"/>
            <w:noProof/>
          </w:rPr>
          <w:t>过滤网维护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_Toc467483978 \h </w:instrText>
        </w:r>
        <w:r w:rsidR="005750EA">
          <w:rPr>
            <w:rStyle w:val="a3"/>
            <w:noProof/>
            <w:webHidden/>
          </w:rPr>
        </w:r>
        <w:r w:rsidR="005750EA">
          <w:rPr>
            <w:rStyle w:val="a3"/>
            <w:noProof/>
            <w:webHidden/>
          </w:rPr>
          <w:fldChar w:fldCharType="separate"/>
        </w:r>
        <w:r w:rsidR="0049327B">
          <w:rPr>
            <w:rStyle w:val="a3"/>
            <w:noProof/>
            <w:webHidden/>
          </w:rPr>
          <w:t>66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93" w:anchor="_Toc467483979" w:history="1">
        <w:r w:rsidR="005750EA">
          <w:rPr>
            <w:rStyle w:val="a3"/>
            <w:noProof/>
          </w:rPr>
          <w:t>8.2.4</w:t>
        </w:r>
        <w:r w:rsidR="005750EA">
          <w:rPr>
            <w:rStyle w:val="a3"/>
            <w:rFonts w:asciiTheme="minorHAnsi" w:eastAsiaTheme="minorEastAsia" w:hAnsiTheme="minorHAnsi" w:cstheme="minorBidi"/>
            <w:noProof/>
          </w:rPr>
          <w:tab/>
        </w:r>
        <w:r w:rsidR="005750EA">
          <w:rPr>
            <w:rStyle w:val="a3"/>
            <w:rFonts w:hint="eastAsia"/>
            <w:noProof/>
          </w:rPr>
          <w:t>风机维护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_Toc467483979 \h </w:instrText>
        </w:r>
        <w:r w:rsidR="005750EA">
          <w:rPr>
            <w:rStyle w:val="a3"/>
            <w:noProof/>
            <w:webHidden/>
          </w:rPr>
        </w:r>
        <w:r w:rsidR="005750EA">
          <w:rPr>
            <w:rStyle w:val="a3"/>
            <w:noProof/>
            <w:webHidden/>
          </w:rPr>
          <w:fldChar w:fldCharType="separate"/>
        </w:r>
        <w:r w:rsidR="0049327B">
          <w:rPr>
            <w:rStyle w:val="a3"/>
            <w:noProof/>
            <w:webHidden/>
          </w:rPr>
          <w:t>66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94" w:anchor="_Toc467483980" w:history="1">
        <w:r w:rsidR="005750EA">
          <w:rPr>
            <w:rStyle w:val="a3"/>
            <w:noProof/>
          </w:rPr>
          <w:t>8.2.5</w:t>
        </w:r>
        <w:r w:rsidR="005750EA">
          <w:rPr>
            <w:rStyle w:val="a3"/>
            <w:rFonts w:asciiTheme="minorHAnsi" w:eastAsiaTheme="minorEastAsia" w:hAnsiTheme="minorHAnsi" w:cstheme="minorBidi"/>
            <w:noProof/>
          </w:rPr>
          <w:tab/>
        </w:r>
        <w:r w:rsidR="005750EA">
          <w:rPr>
            <w:rStyle w:val="a3"/>
            <w:rFonts w:hint="eastAsia"/>
            <w:noProof/>
          </w:rPr>
          <w:t>加热器维护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_Toc467483980 \h </w:instrText>
        </w:r>
        <w:r w:rsidR="005750EA">
          <w:rPr>
            <w:rStyle w:val="a3"/>
            <w:noProof/>
            <w:webHidden/>
          </w:rPr>
        </w:r>
        <w:r w:rsidR="005750EA">
          <w:rPr>
            <w:rStyle w:val="a3"/>
            <w:noProof/>
            <w:webHidden/>
          </w:rPr>
          <w:fldChar w:fldCharType="separate"/>
        </w:r>
        <w:r w:rsidR="0049327B">
          <w:rPr>
            <w:rStyle w:val="a3"/>
            <w:noProof/>
            <w:webHidden/>
          </w:rPr>
          <w:t>66</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95" w:anchor="_Toc467483981" w:history="1">
        <w:r w:rsidR="005750EA">
          <w:rPr>
            <w:rStyle w:val="a3"/>
            <w:noProof/>
          </w:rPr>
          <w:t>8.2.6</w:t>
        </w:r>
        <w:r w:rsidR="005750EA">
          <w:rPr>
            <w:rStyle w:val="a3"/>
            <w:rFonts w:asciiTheme="minorHAnsi" w:eastAsiaTheme="minorEastAsia" w:hAnsiTheme="minorHAnsi" w:cstheme="minorBidi"/>
            <w:noProof/>
          </w:rPr>
          <w:tab/>
        </w:r>
        <w:r w:rsidR="005750EA">
          <w:rPr>
            <w:rStyle w:val="a3"/>
            <w:rFonts w:hint="eastAsia"/>
            <w:noProof/>
          </w:rPr>
          <w:t>加湿器维护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_Toc467483981 \h </w:instrText>
        </w:r>
        <w:r w:rsidR="005750EA">
          <w:rPr>
            <w:rStyle w:val="a3"/>
            <w:noProof/>
            <w:webHidden/>
          </w:rPr>
        </w:r>
        <w:r w:rsidR="005750EA">
          <w:rPr>
            <w:rStyle w:val="a3"/>
            <w:noProof/>
            <w:webHidden/>
          </w:rPr>
          <w:fldChar w:fldCharType="separate"/>
        </w:r>
        <w:r w:rsidR="0049327B">
          <w:rPr>
            <w:rStyle w:val="a3"/>
            <w:noProof/>
            <w:webHidden/>
          </w:rPr>
          <w:t>67</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96" w:anchor="_Toc467483982" w:history="1">
        <w:r w:rsidR="005750EA">
          <w:rPr>
            <w:rStyle w:val="a3"/>
            <w:noProof/>
          </w:rPr>
          <w:t>8.3</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室外机维护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_Toc467483982 \h </w:instrText>
        </w:r>
        <w:r w:rsidR="005750EA">
          <w:rPr>
            <w:rStyle w:val="a3"/>
            <w:noProof/>
            <w:webHidden/>
          </w:rPr>
        </w:r>
        <w:r w:rsidR="005750EA">
          <w:rPr>
            <w:rStyle w:val="a3"/>
            <w:noProof/>
            <w:webHidden/>
          </w:rPr>
          <w:fldChar w:fldCharType="separate"/>
        </w:r>
        <w:r w:rsidR="0049327B">
          <w:rPr>
            <w:rStyle w:val="a3"/>
            <w:noProof/>
            <w:webHidden/>
          </w:rPr>
          <w:t>68</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97" w:anchor="_Toc467483983" w:history="1">
        <w:r w:rsidR="005750EA">
          <w:rPr>
            <w:rStyle w:val="a3"/>
            <w:noProof/>
          </w:rPr>
          <w:t>8.3.1</w:t>
        </w:r>
        <w:r w:rsidR="005750EA">
          <w:rPr>
            <w:rStyle w:val="a3"/>
            <w:rFonts w:asciiTheme="minorHAnsi" w:eastAsiaTheme="minorEastAsia" w:hAnsiTheme="minorHAnsi" w:cstheme="minorBidi"/>
            <w:noProof/>
          </w:rPr>
          <w:tab/>
        </w:r>
        <w:r w:rsidR="005750EA">
          <w:rPr>
            <w:rStyle w:val="a3"/>
            <w:rFonts w:hint="eastAsia"/>
            <w:noProof/>
          </w:rPr>
          <w:t>冷凝器检查</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_Toc467483983 \h </w:instrText>
        </w:r>
        <w:r w:rsidR="005750EA">
          <w:rPr>
            <w:rStyle w:val="a3"/>
            <w:noProof/>
            <w:webHidden/>
          </w:rPr>
        </w:r>
        <w:r w:rsidR="005750EA">
          <w:rPr>
            <w:rStyle w:val="a3"/>
            <w:noProof/>
            <w:webHidden/>
          </w:rPr>
          <w:fldChar w:fldCharType="separate"/>
        </w:r>
        <w:r w:rsidR="0049327B">
          <w:rPr>
            <w:rStyle w:val="a3"/>
            <w:noProof/>
            <w:webHidden/>
          </w:rPr>
          <w:t>68</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98" w:anchor="_Toc467483984" w:history="1">
        <w:r w:rsidR="005750EA">
          <w:rPr>
            <w:rStyle w:val="a3"/>
            <w:noProof/>
          </w:rPr>
          <w:t>8.3.2</w:t>
        </w:r>
        <w:r w:rsidR="005750EA">
          <w:rPr>
            <w:rStyle w:val="a3"/>
            <w:rFonts w:asciiTheme="minorHAnsi" w:eastAsiaTheme="minorEastAsia" w:hAnsiTheme="minorHAnsi" w:cstheme="minorBidi"/>
            <w:noProof/>
          </w:rPr>
          <w:tab/>
        </w:r>
        <w:r w:rsidR="005750EA">
          <w:rPr>
            <w:rStyle w:val="a3"/>
            <w:rFonts w:hint="eastAsia"/>
            <w:noProof/>
          </w:rPr>
          <w:t>传感器维护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_Toc467483984 \h </w:instrText>
        </w:r>
        <w:r w:rsidR="005750EA">
          <w:rPr>
            <w:rStyle w:val="a3"/>
            <w:noProof/>
            <w:webHidden/>
          </w:rPr>
        </w:r>
        <w:r w:rsidR="005750EA">
          <w:rPr>
            <w:rStyle w:val="a3"/>
            <w:noProof/>
            <w:webHidden/>
          </w:rPr>
          <w:fldChar w:fldCharType="separate"/>
        </w:r>
        <w:r w:rsidR="0049327B">
          <w:rPr>
            <w:rStyle w:val="a3"/>
            <w:noProof/>
            <w:webHidden/>
          </w:rPr>
          <w:t>68</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99" w:anchor="_Toc467483985" w:history="1">
        <w:r w:rsidR="005750EA">
          <w:rPr>
            <w:rStyle w:val="a3"/>
            <w:noProof/>
          </w:rPr>
          <w:t>8.4</w:t>
        </w:r>
        <w:r w:rsidR="005750EA">
          <w:rPr>
            <w:rStyle w:val="a3"/>
            <w:rFonts w:asciiTheme="minorHAnsi" w:eastAsiaTheme="minorEastAsia" w:hAnsiTheme="minorHAnsi" w:cstheme="minorBidi"/>
            <w:noProof/>
          </w:rPr>
          <w:tab/>
        </w:r>
        <w:r w:rsidR="005750EA">
          <w:rPr>
            <w:rStyle w:val="a3"/>
            <w:noProof/>
          </w:rPr>
          <w:t xml:space="preserve"> </w:t>
        </w:r>
        <w:r w:rsidR="005750EA">
          <w:rPr>
            <w:rStyle w:val="a3"/>
            <w:rFonts w:hint="eastAsia"/>
            <w:noProof/>
          </w:rPr>
          <w:t>整机系统维护</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_Toc467483985 \h </w:instrText>
        </w:r>
        <w:r w:rsidR="005750EA">
          <w:rPr>
            <w:rStyle w:val="a3"/>
            <w:noProof/>
            <w:webHidden/>
          </w:rPr>
        </w:r>
        <w:r w:rsidR="005750EA">
          <w:rPr>
            <w:rStyle w:val="a3"/>
            <w:noProof/>
            <w:webHidden/>
          </w:rPr>
          <w:fldChar w:fldCharType="separate"/>
        </w:r>
        <w:r w:rsidR="0049327B">
          <w:rPr>
            <w:rStyle w:val="a3"/>
            <w:noProof/>
            <w:webHidden/>
          </w:rPr>
          <w:t>68</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100" w:anchor="_Toc467483986" w:history="1">
        <w:r w:rsidR="005750EA">
          <w:rPr>
            <w:rStyle w:val="a3"/>
            <w:noProof/>
          </w:rPr>
          <w:t>8.4.1</w:t>
        </w:r>
        <w:r w:rsidR="005750EA">
          <w:rPr>
            <w:rStyle w:val="a3"/>
            <w:rFonts w:asciiTheme="minorHAnsi" w:eastAsiaTheme="minorEastAsia" w:hAnsiTheme="minorHAnsi" w:cstheme="minorBidi"/>
            <w:noProof/>
          </w:rPr>
          <w:tab/>
        </w:r>
        <w:r w:rsidR="005750EA">
          <w:rPr>
            <w:rStyle w:val="a3"/>
            <w:rFonts w:hint="eastAsia"/>
            <w:noProof/>
          </w:rPr>
          <w:t>系统维护常用温度、压力参数</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_Toc467483986 \h </w:instrText>
        </w:r>
        <w:r w:rsidR="005750EA">
          <w:rPr>
            <w:rStyle w:val="a3"/>
            <w:noProof/>
            <w:webHidden/>
          </w:rPr>
        </w:r>
        <w:r w:rsidR="005750EA">
          <w:rPr>
            <w:rStyle w:val="a3"/>
            <w:noProof/>
            <w:webHidden/>
          </w:rPr>
          <w:fldChar w:fldCharType="separate"/>
        </w:r>
        <w:r w:rsidR="0049327B">
          <w:rPr>
            <w:rStyle w:val="a3"/>
            <w:noProof/>
            <w:webHidden/>
          </w:rPr>
          <w:t>68</w:t>
        </w:r>
        <w:r w:rsidR="005750EA">
          <w:rPr>
            <w:rStyle w:val="a3"/>
            <w:noProof/>
            <w:webHidden/>
          </w:rPr>
          <w:fldChar w:fldCharType="end"/>
        </w:r>
      </w:hyperlink>
    </w:p>
    <w:p w:rsidR="005750EA" w:rsidRDefault="004C5F73" w:rsidP="005750EA">
      <w:pPr>
        <w:pStyle w:val="31"/>
        <w:tabs>
          <w:tab w:val="left" w:pos="1680"/>
          <w:tab w:val="right" w:leader="dot" w:pos="8296"/>
        </w:tabs>
        <w:rPr>
          <w:rFonts w:asciiTheme="minorHAnsi" w:eastAsiaTheme="minorEastAsia" w:hAnsiTheme="minorHAnsi" w:cstheme="minorBidi"/>
          <w:noProof/>
        </w:rPr>
      </w:pPr>
      <w:hyperlink r:id="rId101" w:anchor="_Toc467483987" w:history="1">
        <w:r w:rsidR="005750EA">
          <w:rPr>
            <w:rStyle w:val="a3"/>
            <w:noProof/>
          </w:rPr>
          <w:t>8.4.2</w:t>
        </w:r>
        <w:r w:rsidR="005750EA">
          <w:rPr>
            <w:rStyle w:val="a3"/>
            <w:rFonts w:asciiTheme="minorHAnsi" w:eastAsiaTheme="minorEastAsia" w:hAnsiTheme="minorHAnsi" w:cstheme="minorBidi"/>
            <w:noProof/>
          </w:rPr>
          <w:tab/>
        </w:r>
        <w:r w:rsidR="005750EA">
          <w:rPr>
            <w:rStyle w:val="a3"/>
            <w:rFonts w:hint="eastAsia"/>
            <w:noProof/>
          </w:rPr>
          <w:t>整机抽空与制冷剂充注</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_Toc467483987 \h </w:instrText>
        </w:r>
        <w:r w:rsidR="005750EA">
          <w:rPr>
            <w:rStyle w:val="a3"/>
            <w:noProof/>
            <w:webHidden/>
          </w:rPr>
        </w:r>
        <w:r w:rsidR="005750EA">
          <w:rPr>
            <w:rStyle w:val="a3"/>
            <w:noProof/>
            <w:webHidden/>
          </w:rPr>
          <w:fldChar w:fldCharType="separate"/>
        </w:r>
        <w:r w:rsidR="0049327B">
          <w:rPr>
            <w:rStyle w:val="a3"/>
            <w:noProof/>
            <w:webHidden/>
          </w:rPr>
          <w:t>69</w:t>
        </w:r>
        <w:r w:rsidR="005750EA">
          <w:rPr>
            <w:rStyle w:val="a3"/>
            <w:noProof/>
            <w:webHidden/>
          </w:rPr>
          <w:fldChar w:fldCharType="end"/>
        </w:r>
      </w:hyperlink>
    </w:p>
    <w:p w:rsidR="005750EA" w:rsidRDefault="004C5F73" w:rsidP="005750EA">
      <w:pPr>
        <w:pStyle w:val="11"/>
        <w:tabs>
          <w:tab w:val="left" w:pos="1260"/>
        </w:tabs>
        <w:rPr>
          <w:rFonts w:asciiTheme="minorHAnsi" w:eastAsiaTheme="minorEastAsia" w:hAnsiTheme="minorHAnsi" w:cstheme="minorBidi"/>
          <w:noProof/>
        </w:rPr>
      </w:pPr>
      <w:hyperlink r:id="rId102" w:anchor="_Toc467483988" w:history="1">
        <w:r w:rsidR="005750EA">
          <w:rPr>
            <w:rStyle w:val="a3"/>
            <w:rFonts w:hint="eastAsia"/>
            <w:noProof/>
          </w:rPr>
          <w:t>第九章</w:t>
        </w:r>
        <w:r w:rsidR="005750EA">
          <w:rPr>
            <w:rStyle w:val="a3"/>
            <w:rFonts w:asciiTheme="minorHAnsi" w:eastAsiaTheme="minorEastAsia" w:hAnsiTheme="minorHAnsi" w:cstheme="minorBidi"/>
            <w:noProof/>
          </w:rPr>
          <w:tab/>
        </w:r>
        <w:r w:rsidR="005750EA">
          <w:rPr>
            <w:rStyle w:val="a3"/>
            <w:rFonts w:hint="eastAsia"/>
            <w:noProof/>
          </w:rPr>
          <w:t>常见故障与处理</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_Toc467483988 \h </w:instrText>
        </w:r>
        <w:r w:rsidR="005750EA">
          <w:rPr>
            <w:rStyle w:val="a3"/>
            <w:noProof/>
            <w:webHidden/>
          </w:rPr>
        </w:r>
        <w:r w:rsidR="005750EA">
          <w:rPr>
            <w:rStyle w:val="a3"/>
            <w:noProof/>
            <w:webHidden/>
          </w:rPr>
          <w:fldChar w:fldCharType="separate"/>
        </w:r>
        <w:r w:rsidR="0049327B">
          <w:rPr>
            <w:rStyle w:val="a3"/>
            <w:noProof/>
            <w:webHidden/>
          </w:rPr>
          <w:t>74</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03" w:anchor="_Toc467483989" w:history="1">
        <w:r w:rsidR="005750EA">
          <w:rPr>
            <w:rStyle w:val="a3"/>
            <w:noProof/>
          </w:rPr>
          <w:t>9.1</w:t>
        </w:r>
        <w:r w:rsidR="005750EA">
          <w:rPr>
            <w:rStyle w:val="a3"/>
            <w:rFonts w:asciiTheme="minorHAnsi" w:eastAsiaTheme="minorEastAsia" w:hAnsiTheme="minorHAnsi" w:cstheme="minorBidi"/>
            <w:noProof/>
          </w:rPr>
          <w:tab/>
        </w:r>
        <w:r w:rsidR="005750EA">
          <w:rPr>
            <w:rStyle w:val="a3"/>
            <w:rFonts w:hint="eastAsia"/>
            <w:noProof/>
          </w:rPr>
          <w:t>系统故障现象及处理措施</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_Toc467483989 \h </w:instrText>
        </w:r>
        <w:r w:rsidR="005750EA">
          <w:rPr>
            <w:rStyle w:val="a3"/>
            <w:noProof/>
            <w:webHidden/>
          </w:rPr>
        </w:r>
        <w:r w:rsidR="005750EA">
          <w:rPr>
            <w:rStyle w:val="a3"/>
            <w:noProof/>
            <w:webHidden/>
          </w:rPr>
          <w:fldChar w:fldCharType="separate"/>
        </w:r>
        <w:r w:rsidR="0049327B">
          <w:rPr>
            <w:rStyle w:val="a3"/>
            <w:noProof/>
            <w:webHidden/>
          </w:rPr>
          <w:t>74</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04" w:anchor="_Toc467483990" w:history="1">
        <w:r w:rsidR="005750EA">
          <w:rPr>
            <w:rStyle w:val="a3"/>
            <w:noProof/>
          </w:rPr>
          <w:t>9. 2</w:t>
        </w:r>
        <w:r w:rsidR="005750EA">
          <w:rPr>
            <w:rStyle w:val="a3"/>
            <w:rFonts w:asciiTheme="minorHAnsi" w:eastAsiaTheme="minorEastAsia" w:hAnsiTheme="minorHAnsi" w:cstheme="minorBidi"/>
            <w:noProof/>
          </w:rPr>
          <w:tab/>
        </w:r>
        <w:r w:rsidR="005750EA">
          <w:rPr>
            <w:rStyle w:val="a3"/>
            <w:rFonts w:hint="eastAsia"/>
            <w:noProof/>
          </w:rPr>
          <w:t>自循环加湿故障现象及处理措施</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_Toc467483990 \h </w:instrText>
        </w:r>
        <w:r w:rsidR="005750EA">
          <w:rPr>
            <w:rStyle w:val="a3"/>
            <w:noProof/>
            <w:webHidden/>
          </w:rPr>
        </w:r>
        <w:r w:rsidR="005750EA">
          <w:rPr>
            <w:rStyle w:val="a3"/>
            <w:noProof/>
            <w:webHidden/>
          </w:rPr>
          <w:fldChar w:fldCharType="separate"/>
        </w:r>
        <w:r w:rsidR="0049327B">
          <w:rPr>
            <w:rStyle w:val="a3"/>
            <w:noProof/>
            <w:webHidden/>
          </w:rPr>
          <w:t>76</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05" w:anchor="_Toc467483991" w:history="1">
        <w:r w:rsidR="005750EA">
          <w:rPr>
            <w:rStyle w:val="a3"/>
            <w:noProof/>
          </w:rPr>
          <w:t>9. 3</w:t>
        </w:r>
        <w:r w:rsidR="005750EA">
          <w:rPr>
            <w:rStyle w:val="a3"/>
            <w:rFonts w:asciiTheme="minorHAnsi" w:eastAsiaTheme="minorEastAsia" w:hAnsiTheme="minorHAnsi" w:cstheme="minorBidi"/>
            <w:noProof/>
          </w:rPr>
          <w:tab/>
        </w:r>
        <w:r w:rsidR="005750EA">
          <w:rPr>
            <w:rStyle w:val="a3"/>
            <w:rFonts w:hint="eastAsia"/>
            <w:noProof/>
          </w:rPr>
          <w:t>远红外加湿故障与设置说明</w:t>
        </w:r>
        <w:r w:rsidR="005750EA">
          <w:rPr>
            <w:rStyle w:val="a3"/>
            <w:noProof/>
            <w:webHidden/>
          </w:rPr>
          <w:tab/>
        </w:r>
        <w:r w:rsidR="005750EA">
          <w:rPr>
            <w:rStyle w:val="a3"/>
            <w:noProof/>
            <w:webHidden/>
          </w:rPr>
          <w:fldChar w:fldCharType="begin"/>
        </w:r>
        <w:r w:rsidR="005750EA">
          <w:rPr>
            <w:rStyle w:val="a3"/>
            <w:noProof/>
            <w:webHidden/>
          </w:rPr>
          <w:instrText xml:space="preserve"> PAGEREF _Toc467483991 \h </w:instrText>
        </w:r>
        <w:r w:rsidR="005750EA">
          <w:rPr>
            <w:rStyle w:val="a3"/>
            <w:noProof/>
            <w:webHidden/>
          </w:rPr>
        </w:r>
        <w:r w:rsidR="005750EA">
          <w:rPr>
            <w:rStyle w:val="a3"/>
            <w:noProof/>
            <w:webHidden/>
          </w:rPr>
          <w:fldChar w:fldCharType="separate"/>
        </w:r>
        <w:r w:rsidR="0049327B">
          <w:rPr>
            <w:rStyle w:val="a3"/>
            <w:noProof/>
            <w:webHidden/>
          </w:rPr>
          <w:t>77</w:t>
        </w:r>
        <w:r w:rsidR="005750EA">
          <w:rPr>
            <w:rStyle w:val="a3"/>
            <w:noProof/>
            <w:webHidden/>
          </w:rPr>
          <w:fldChar w:fldCharType="end"/>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06" w:anchor="_Toc467483992" w:history="1">
        <w:r w:rsidR="005750EA">
          <w:rPr>
            <w:rStyle w:val="a3"/>
            <w:rFonts w:hint="eastAsia"/>
            <w:noProof/>
          </w:rPr>
          <w:t>附表</w:t>
        </w:r>
        <w:r w:rsidR="005750EA">
          <w:rPr>
            <w:rStyle w:val="a3"/>
            <w:noProof/>
          </w:rPr>
          <w:t>A</w:t>
        </w:r>
        <w:r w:rsidR="005750EA">
          <w:rPr>
            <w:rStyle w:val="a3"/>
            <w:rFonts w:asciiTheme="minorHAnsi" w:eastAsiaTheme="minorEastAsia" w:hAnsiTheme="minorHAnsi" w:cstheme="minorBidi"/>
            <w:noProof/>
          </w:rPr>
          <w:tab/>
        </w:r>
        <w:r w:rsidR="005750EA">
          <w:rPr>
            <w:rStyle w:val="a3"/>
            <w:noProof/>
          </w:rPr>
          <w:t>AC</w:t>
        </w:r>
        <w:r w:rsidR="005750EA">
          <w:rPr>
            <w:rStyle w:val="a3"/>
            <w:rFonts w:hint="eastAsia"/>
            <w:noProof/>
          </w:rPr>
          <w:t>风机常用型号安装参数表</w:t>
        </w:r>
      </w:hyperlink>
    </w:p>
    <w:p w:rsidR="005750EA" w:rsidRDefault="004C5F73" w:rsidP="005750EA">
      <w:pPr>
        <w:pStyle w:val="21"/>
        <w:tabs>
          <w:tab w:val="left" w:pos="1260"/>
          <w:tab w:val="right" w:leader="dot" w:pos="8296"/>
        </w:tabs>
        <w:rPr>
          <w:rFonts w:asciiTheme="minorHAnsi" w:eastAsiaTheme="minorEastAsia" w:hAnsiTheme="minorHAnsi" w:cstheme="minorBidi"/>
          <w:noProof/>
        </w:rPr>
      </w:pPr>
      <w:hyperlink r:id="rId107" w:anchor="_Toc467483993" w:history="1">
        <w:r w:rsidR="005750EA">
          <w:rPr>
            <w:rStyle w:val="a3"/>
            <w:rFonts w:hint="eastAsia"/>
            <w:noProof/>
          </w:rPr>
          <w:t>附表</w:t>
        </w:r>
        <w:r w:rsidR="005750EA">
          <w:rPr>
            <w:rStyle w:val="a3"/>
            <w:noProof/>
          </w:rPr>
          <w:t>B</w:t>
        </w:r>
        <w:r w:rsidR="005750EA">
          <w:rPr>
            <w:rStyle w:val="a3"/>
            <w:rFonts w:asciiTheme="minorHAnsi" w:eastAsiaTheme="minorEastAsia" w:hAnsiTheme="minorHAnsi" w:cstheme="minorBidi"/>
            <w:noProof/>
          </w:rPr>
          <w:tab/>
        </w:r>
        <w:r w:rsidR="005750EA">
          <w:rPr>
            <w:rStyle w:val="a3"/>
            <w:noProof/>
          </w:rPr>
          <w:t>EC</w:t>
        </w:r>
        <w:r w:rsidR="005750EA">
          <w:rPr>
            <w:rStyle w:val="a3"/>
            <w:rFonts w:hint="eastAsia"/>
            <w:noProof/>
          </w:rPr>
          <w:t>风机常用型号安装参数表</w:t>
        </w:r>
      </w:hyperlink>
    </w:p>
    <w:p w:rsidR="005750EA" w:rsidRDefault="005750EA" w:rsidP="005750EA">
      <w:pPr>
        <w:widowControl/>
        <w:jc w:val="left"/>
        <w:rPr>
          <w:rFonts w:ascii="Times New Roman" w:hAnsi="Times New Roman"/>
        </w:rPr>
      </w:pPr>
      <w:r>
        <w:fldChar w:fldCharType="end"/>
      </w:r>
    </w:p>
    <w:p w:rsidR="005750EA" w:rsidRDefault="005750EA" w:rsidP="005750EA">
      <w:pPr>
        <w:widowControl/>
        <w:spacing w:beforeAutospacing="1" w:afterAutospacing="1"/>
        <w:jc w:val="left"/>
        <w:rPr>
          <w:rFonts w:ascii="Times New Roman" w:hAnsi="Times New Roman"/>
          <w:kern w:val="0"/>
        </w:rPr>
        <w:sectPr w:rsidR="005750EA">
          <w:footerReference w:type="default" r:id="rId108"/>
          <w:pgSz w:w="11906" w:h="16838"/>
          <w:pgMar w:top="1440" w:right="1800" w:bottom="1440" w:left="1800" w:header="851" w:footer="992" w:gutter="0"/>
          <w:pgNumType w:start="0" w:chapStyle="1"/>
          <w:cols w:space="720"/>
          <w:docGrid w:type="lines" w:linePitch="312"/>
        </w:sectPr>
      </w:pPr>
      <w:r>
        <w:rPr>
          <w:rFonts w:ascii="Times New Roman" w:hAnsi="Times New Roman"/>
          <w:kern w:val="0"/>
        </w:rPr>
        <w:br w:type="page"/>
      </w:r>
    </w:p>
    <w:p w:rsidR="005750EA" w:rsidRDefault="005750EA" w:rsidP="005750EA">
      <w:pPr>
        <w:pStyle w:val="1"/>
        <w:jc w:val="center"/>
        <w:rPr>
          <w:rFonts w:ascii="Times New Roman" w:hAnsi="Times New Roman" w:cs="Times New Roman"/>
        </w:rPr>
      </w:pPr>
      <w:bookmarkStart w:id="0" w:name="_Toc467483897"/>
      <w:r>
        <w:rPr>
          <w:rFonts w:ascii="Times New Roman" w:hAnsi="Times New Roman" w:hint="eastAsia"/>
        </w:rPr>
        <w:lastRenderedPageBreak/>
        <w:t>前言</w:t>
      </w:r>
      <w:bookmarkEnd w:id="0"/>
    </w:p>
    <w:p w:rsidR="005750EA" w:rsidRDefault="005750EA" w:rsidP="005750EA">
      <w:pPr>
        <w:ind w:firstLine="420"/>
        <w:rPr>
          <w:rFonts w:ascii="Times New Roman" w:hAnsi="Times New Roman"/>
        </w:rPr>
      </w:pPr>
      <w:r>
        <w:rPr>
          <w:rFonts w:ascii="Times New Roman" w:hAnsi="Times New Roman" w:hint="eastAsia"/>
        </w:rPr>
        <w:t>本手册包含如何安装、操作和使用机组的详细说明，为了人身和设备安全，请在使用机组前仔细阅读本手册。请将本手册放在便于查阅的地方以备快速参考，同时注意妥善保存，以备长期使用。</w:t>
      </w:r>
    </w:p>
    <w:p w:rsidR="005750EA" w:rsidRDefault="005750EA" w:rsidP="005750EA">
      <w:pPr>
        <w:ind w:firstLine="420"/>
        <w:rPr>
          <w:rFonts w:ascii="Times New Roman" w:hAnsi="Times New Roman"/>
        </w:rPr>
      </w:pPr>
      <w:r>
        <w:rPr>
          <w:rFonts w:ascii="Times New Roman" w:hAnsi="Times New Roman" w:hint="eastAsia"/>
        </w:rPr>
        <w:t>为了使本设备得到最佳使用，请在安装与启动机组之前，仔细阅读本手册。</w:t>
      </w:r>
    </w:p>
    <w:p w:rsidR="005750EA" w:rsidRDefault="005750EA" w:rsidP="005750EA">
      <w:pPr>
        <w:ind w:firstLine="420"/>
        <w:rPr>
          <w:rFonts w:ascii="Times New Roman" w:hAnsi="Times New Roman"/>
        </w:rPr>
      </w:pPr>
      <w:r>
        <w:rPr>
          <w:rFonts w:ascii="Times New Roman" w:hAnsi="Times New Roman" w:hint="eastAsia"/>
        </w:rPr>
        <w:t>如果对机组的工作原理不是足够了解，如果不具备足够的安全常识、没有采取有关的安全措施，请不要对机组进行任何操作，以避免造成机组不必要的故障和危险。因此，我们建议</w:t>
      </w:r>
      <w:r>
        <w:rPr>
          <w:rFonts w:ascii="Times New Roman" w:hAnsi="Times New Roman" w:hint="eastAsia"/>
          <w:b/>
        </w:rPr>
        <w:t>对机组的安装、连接与试运行要由经过专门培训的人员完成</w:t>
      </w:r>
      <w:r>
        <w:rPr>
          <w:rFonts w:ascii="Times New Roman" w:hAnsi="Times New Roman" w:hint="eastAsia"/>
        </w:rPr>
        <w:t>。</w:t>
      </w:r>
    </w:p>
    <w:p w:rsidR="005750EA" w:rsidRDefault="005750EA" w:rsidP="005750EA">
      <w:pPr>
        <w:ind w:firstLine="420"/>
        <w:rPr>
          <w:rFonts w:ascii="Times New Roman" w:hAnsi="Times New Roman"/>
        </w:rPr>
      </w:pPr>
      <w:r>
        <w:rPr>
          <w:rFonts w:ascii="Times New Roman" w:hAnsi="Times New Roman" w:hint="eastAsia"/>
        </w:rPr>
        <w:t>在安装机组器件时，请遵守所有的安全规范，包括但不限于佩戴护目镜、钢头防护鞋、手套，穿工作服。本公司对因违反安装和维护说明而导致的任何伤害不承担责任。</w:t>
      </w:r>
    </w:p>
    <w:p w:rsidR="005750EA" w:rsidRDefault="005750EA" w:rsidP="005750EA">
      <w:pPr>
        <w:ind w:firstLine="420"/>
        <w:rPr>
          <w:rFonts w:ascii="Times New Roman" w:hAnsi="Times New Roman"/>
        </w:rPr>
      </w:pPr>
      <w:r>
        <w:rPr>
          <w:rFonts w:ascii="Times New Roman" w:hAnsi="Times New Roman" w:hint="eastAsia"/>
        </w:rPr>
        <w:t>负责安装机组的人员应保证安装正确，并对所有水路、电气安装工作以及其他附件的安装工作进行确认。</w:t>
      </w:r>
    </w:p>
    <w:p w:rsidR="005750EA" w:rsidRDefault="005750EA" w:rsidP="005750EA">
      <w:pPr>
        <w:ind w:firstLine="420"/>
        <w:rPr>
          <w:rFonts w:ascii="Times New Roman" w:hAnsi="Times New Roman"/>
        </w:rPr>
      </w:pPr>
      <w:r>
        <w:rPr>
          <w:rFonts w:ascii="Times New Roman" w:hAnsi="Times New Roman" w:hint="eastAsia"/>
        </w:rPr>
        <w:t>本公司对因不正确安装、不正确使用机组而造成的人员或设备的损伤不承担责任。</w:t>
      </w:r>
    </w:p>
    <w:p w:rsidR="005750EA" w:rsidRDefault="005750EA" w:rsidP="005750EA">
      <w:pPr>
        <w:ind w:firstLine="420"/>
        <w:rPr>
          <w:rFonts w:ascii="Times New Roman" w:hAnsi="Times New Roman"/>
        </w:rPr>
      </w:pPr>
    </w:p>
    <w:p w:rsidR="005750EA" w:rsidRDefault="005750EA" w:rsidP="005750EA">
      <w:pPr>
        <w:ind w:firstLine="420"/>
        <w:rPr>
          <w:rFonts w:ascii="Times New Roman" w:hAnsi="Times New Roman"/>
        </w:rPr>
      </w:pPr>
    </w:p>
    <w:p w:rsidR="005750EA" w:rsidRDefault="005750EA" w:rsidP="005750EA">
      <w:pPr>
        <w:ind w:firstLine="420"/>
        <w:rPr>
          <w:rFonts w:ascii="Times New Roman" w:hAnsi="Times New Roman"/>
        </w:rPr>
      </w:pPr>
    </w:p>
    <w:p w:rsidR="005750EA" w:rsidRDefault="005750EA" w:rsidP="005750EA">
      <w:pPr>
        <w:ind w:firstLine="420"/>
        <w:rPr>
          <w:rFonts w:ascii="Times New Roman" w:hAnsi="Times New Roman"/>
          <w:b/>
        </w:rPr>
      </w:pPr>
      <w:r>
        <w:rPr>
          <w:rFonts w:ascii="Times New Roman" w:hAnsi="Times New Roman" w:hint="eastAsia"/>
          <w:b/>
        </w:rPr>
        <w:t>警告：</w:t>
      </w:r>
    </w:p>
    <w:p w:rsidR="005750EA" w:rsidRDefault="005750EA" w:rsidP="005750EA">
      <w:pPr>
        <w:pStyle w:val="af7"/>
        <w:numPr>
          <w:ilvl w:val="0"/>
          <w:numId w:val="1"/>
        </w:numPr>
        <w:ind w:firstLineChars="0"/>
        <w:rPr>
          <w:rFonts w:ascii="Times New Roman" w:hAnsi="Times New Roman"/>
        </w:rPr>
      </w:pPr>
      <w:r>
        <w:rPr>
          <w:rFonts w:ascii="Times New Roman" w:hAnsi="Times New Roman" w:hint="eastAsia"/>
        </w:rPr>
        <w:t>安装作业请委托专业安装商进行，如安装不当可能引起漏水、触电及火灾等事故。</w:t>
      </w:r>
    </w:p>
    <w:p w:rsidR="005750EA" w:rsidRDefault="005750EA" w:rsidP="005750EA">
      <w:pPr>
        <w:pStyle w:val="af7"/>
        <w:numPr>
          <w:ilvl w:val="0"/>
          <w:numId w:val="1"/>
        </w:numPr>
        <w:ind w:firstLineChars="0"/>
        <w:rPr>
          <w:rFonts w:ascii="Times New Roman" w:hAnsi="Times New Roman"/>
        </w:rPr>
      </w:pPr>
      <w:r>
        <w:rPr>
          <w:rFonts w:ascii="Times New Roman" w:hAnsi="Times New Roman" w:hint="eastAsia"/>
        </w:rPr>
        <w:t>不要在机组旁边使用易燃易爆等危险品。</w:t>
      </w:r>
    </w:p>
    <w:p w:rsidR="005750EA" w:rsidRDefault="005750EA" w:rsidP="005750EA">
      <w:pPr>
        <w:pStyle w:val="af7"/>
        <w:numPr>
          <w:ilvl w:val="0"/>
          <w:numId w:val="1"/>
        </w:numPr>
        <w:ind w:firstLineChars="0"/>
        <w:rPr>
          <w:rFonts w:ascii="Times New Roman" w:hAnsi="Times New Roman"/>
        </w:rPr>
      </w:pPr>
      <w:r>
        <w:rPr>
          <w:rFonts w:ascii="Times New Roman" w:hAnsi="Times New Roman" w:hint="eastAsia"/>
        </w:rPr>
        <w:t>在发生故障（如闻有燃烧气味等）的情况下，请立即关闭机组电源。</w:t>
      </w:r>
    </w:p>
    <w:p w:rsidR="005750EA" w:rsidRDefault="005750EA" w:rsidP="005750EA">
      <w:pPr>
        <w:pStyle w:val="af7"/>
        <w:numPr>
          <w:ilvl w:val="0"/>
          <w:numId w:val="1"/>
        </w:numPr>
        <w:ind w:firstLineChars="0"/>
        <w:rPr>
          <w:rFonts w:ascii="Times New Roman" w:hAnsi="Times New Roman"/>
        </w:rPr>
      </w:pPr>
      <w:r>
        <w:rPr>
          <w:rFonts w:ascii="Times New Roman" w:hAnsi="Times New Roman" w:hint="eastAsia"/>
        </w:rPr>
        <w:t>切勿把手指或物体插入进排气口或进排气格栅。</w:t>
      </w:r>
    </w:p>
    <w:p w:rsidR="005750EA" w:rsidRDefault="005750EA" w:rsidP="005750EA">
      <w:pPr>
        <w:pStyle w:val="af7"/>
        <w:numPr>
          <w:ilvl w:val="0"/>
          <w:numId w:val="1"/>
        </w:numPr>
        <w:ind w:firstLineChars="0"/>
        <w:rPr>
          <w:rFonts w:ascii="Times New Roman" w:hAnsi="Times New Roman"/>
        </w:rPr>
      </w:pPr>
      <w:r>
        <w:rPr>
          <w:rFonts w:ascii="Times New Roman" w:hAnsi="Times New Roman" w:hint="eastAsia"/>
        </w:rPr>
        <w:t>切勿利用拔出或插入电源线的方式来启动或停止机组。</w:t>
      </w:r>
    </w:p>
    <w:p w:rsidR="005750EA" w:rsidRDefault="005750EA" w:rsidP="005750EA">
      <w:pPr>
        <w:pStyle w:val="af7"/>
        <w:numPr>
          <w:ilvl w:val="0"/>
          <w:numId w:val="1"/>
        </w:numPr>
        <w:ind w:firstLineChars="0"/>
        <w:rPr>
          <w:rFonts w:ascii="Times New Roman" w:hAnsi="Times New Roman"/>
        </w:rPr>
      </w:pPr>
      <w:r>
        <w:rPr>
          <w:rFonts w:ascii="Times New Roman" w:hAnsi="Times New Roman" w:hint="eastAsia"/>
        </w:rPr>
        <w:t>切勿私自进行改装，修理或移机操作，需要进行以上操作时请与售后服务部或专业维护人员联系。</w:t>
      </w:r>
    </w:p>
    <w:p w:rsidR="005750EA" w:rsidRDefault="005750EA" w:rsidP="005750EA">
      <w:pPr>
        <w:pStyle w:val="af7"/>
        <w:numPr>
          <w:ilvl w:val="0"/>
          <w:numId w:val="1"/>
        </w:numPr>
        <w:ind w:firstLineChars="0"/>
        <w:rPr>
          <w:rFonts w:ascii="Times New Roman" w:hAnsi="Times New Roman"/>
        </w:rPr>
      </w:pPr>
      <w:r>
        <w:rPr>
          <w:rFonts w:ascii="Times New Roman" w:hAnsi="Times New Roman" w:hint="eastAsia"/>
        </w:rPr>
        <w:t>如电源软线损坏，为避免危险，必须由制造厂或其维修部或类似的专职人员来更换。</w:t>
      </w:r>
    </w:p>
    <w:p w:rsidR="005750EA" w:rsidRDefault="005750EA" w:rsidP="005750EA">
      <w:pPr>
        <w:pStyle w:val="af7"/>
        <w:ind w:left="780" w:firstLineChars="0" w:firstLine="0"/>
        <w:rPr>
          <w:rFonts w:ascii="Times New Roman" w:hAnsi="Times New Roman"/>
        </w:rPr>
      </w:pPr>
    </w:p>
    <w:p w:rsidR="005750EA" w:rsidRDefault="005750EA" w:rsidP="005750EA">
      <w:pPr>
        <w:pStyle w:val="af7"/>
        <w:ind w:left="780" w:firstLineChars="0" w:firstLine="0"/>
        <w:rPr>
          <w:rFonts w:ascii="Times New Roman" w:hAnsi="Times New Roman"/>
        </w:rPr>
      </w:pPr>
    </w:p>
    <w:p w:rsidR="005750EA" w:rsidRDefault="005750EA" w:rsidP="005750EA">
      <w:pPr>
        <w:ind w:firstLine="420"/>
        <w:rPr>
          <w:rFonts w:ascii="Times New Roman" w:hAnsi="Times New Roman"/>
          <w:b/>
        </w:rPr>
      </w:pPr>
      <w:r>
        <w:rPr>
          <w:rFonts w:ascii="Times New Roman" w:hAnsi="Times New Roman" w:hint="eastAsia"/>
          <w:b/>
        </w:rPr>
        <w:t>注意：</w:t>
      </w:r>
    </w:p>
    <w:p w:rsidR="005750EA" w:rsidRDefault="005750EA" w:rsidP="005750EA">
      <w:pPr>
        <w:pStyle w:val="af7"/>
        <w:numPr>
          <w:ilvl w:val="0"/>
          <w:numId w:val="2"/>
        </w:numPr>
        <w:ind w:firstLineChars="0"/>
        <w:rPr>
          <w:rFonts w:ascii="Times New Roman" w:hAnsi="Times New Roman"/>
        </w:rPr>
      </w:pPr>
      <w:r>
        <w:rPr>
          <w:rFonts w:ascii="Times New Roman" w:hAnsi="Times New Roman" w:hint="eastAsia"/>
        </w:rPr>
        <w:t>安装前，请检查所有的电源是否与铭牌要求的电源规格一致并检查电源的安全性。</w:t>
      </w:r>
    </w:p>
    <w:p w:rsidR="005750EA" w:rsidRDefault="005750EA" w:rsidP="005750EA">
      <w:pPr>
        <w:pStyle w:val="af7"/>
        <w:numPr>
          <w:ilvl w:val="0"/>
          <w:numId w:val="2"/>
        </w:numPr>
        <w:ind w:firstLineChars="0"/>
        <w:rPr>
          <w:rFonts w:ascii="Times New Roman" w:hAnsi="Times New Roman"/>
        </w:rPr>
      </w:pPr>
      <w:r>
        <w:rPr>
          <w:rFonts w:ascii="Times New Roman" w:hAnsi="Times New Roman" w:hint="eastAsia"/>
        </w:rPr>
        <w:t>使用前，请检查并确认电线、水管的连接是否正确，以防止漏水、触电或火灾等事故发生。</w:t>
      </w:r>
    </w:p>
    <w:p w:rsidR="005750EA" w:rsidRDefault="005750EA" w:rsidP="005750EA">
      <w:pPr>
        <w:pStyle w:val="af7"/>
        <w:numPr>
          <w:ilvl w:val="0"/>
          <w:numId w:val="2"/>
        </w:numPr>
        <w:ind w:firstLineChars="0"/>
        <w:rPr>
          <w:rFonts w:ascii="Times New Roman" w:hAnsi="Times New Roman"/>
        </w:rPr>
      </w:pPr>
      <w:r>
        <w:rPr>
          <w:rFonts w:ascii="Times New Roman" w:hAnsi="Times New Roman" w:hint="eastAsia"/>
        </w:rPr>
        <w:t>电源必须配有地线，以保证机组的有效接地，避免发生触电危险。接地线请勿接到煤气管、自来水管、避雷针或电话的连接线，或其他可能会导致发生安全风险的位置。</w:t>
      </w:r>
    </w:p>
    <w:p w:rsidR="005750EA" w:rsidRDefault="005750EA" w:rsidP="005750EA">
      <w:pPr>
        <w:pStyle w:val="af7"/>
        <w:numPr>
          <w:ilvl w:val="0"/>
          <w:numId w:val="2"/>
        </w:numPr>
        <w:ind w:firstLineChars="0"/>
        <w:rPr>
          <w:rFonts w:ascii="Times New Roman" w:hAnsi="Times New Roman"/>
        </w:rPr>
      </w:pPr>
      <w:r>
        <w:rPr>
          <w:rFonts w:ascii="Times New Roman" w:hAnsi="Times New Roman" w:hint="eastAsia"/>
        </w:rPr>
        <w:t>请勿用湿手来操作机组，不要让非专业人员操作机组。</w:t>
      </w:r>
    </w:p>
    <w:p w:rsidR="005750EA" w:rsidRDefault="005750EA" w:rsidP="005750EA">
      <w:pPr>
        <w:pStyle w:val="af7"/>
        <w:numPr>
          <w:ilvl w:val="0"/>
          <w:numId w:val="2"/>
        </w:numPr>
        <w:ind w:firstLineChars="0"/>
        <w:rPr>
          <w:rFonts w:ascii="Times New Roman" w:hAnsi="Times New Roman"/>
        </w:rPr>
      </w:pPr>
      <w:r>
        <w:rPr>
          <w:rFonts w:ascii="Times New Roman" w:hAnsi="Times New Roman" w:hint="eastAsia"/>
        </w:rPr>
        <w:t>说明书中开、关机组指用户对控制面板的开机、关机按键的操作，切断、关闭电源指停止对机组供电。</w:t>
      </w:r>
    </w:p>
    <w:p w:rsidR="005750EA" w:rsidRDefault="005750EA" w:rsidP="005750EA">
      <w:pPr>
        <w:pStyle w:val="af7"/>
        <w:numPr>
          <w:ilvl w:val="0"/>
          <w:numId w:val="2"/>
        </w:numPr>
        <w:ind w:firstLineChars="0"/>
        <w:rPr>
          <w:rFonts w:ascii="Times New Roman" w:hAnsi="Times New Roman"/>
        </w:rPr>
      </w:pPr>
      <w:r>
        <w:rPr>
          <w:rFonts w:ascii="Times New Roman" w:hAnsi="Times New Roman" w:hint="eastAsia"/>
        </w:rPr>
        <w:t>请勿将机组直接暴露于有水或潮湿等易腐蚀的环境中。</w:t>
      </w:r>
    </w:p>
    <w:p w:rsidR="005750EA" w:rsidRDefault="005750EA" w:rsidP="005750EA">
      <w:pPr>
        <w:pStyle w:val="af7"/>
        <w:numPr>
          <w:ilvl w:val="0"/>
          <w:numId w:val="2"/>
        </w:numPr>
        <w:ind w:firstLineChars="0"/>
        <w:rPr>
          <w:rFonts w:ascii="Times New Roman" w:hAnsi="Times New Roman"/>
        </w:rPr>
      </w:pPr>
      <w:r>
        <w:rPr>
          <w:rFonts w:ascii="Times New Roman" w:hAnsi="Times New Roman" w:hint="eastAsia"/>
        </w:rPr>
        <w:t>安装后应通电进行漏电检查。</w:t>
      </w:r>
    </w:p>
    <w:p w:rsidR="005750EA" w:rsidRDefault="005750EA" w:rsidP="005750EA">
      <w:pPr>
        <w:widowControl/>
        <w:spacing w:beforeAutospacing="1" w:afterAutospacing="1"/>
        <w:jc w:val="left"/>
        <w:rPr>
          <w:rFonts w:ascii="Times New Roman" w:hAnsi="Times New Roman"/>
          <w:kern w:val="0"/>
        </w:rPr>
        <w:sectPr w:rsidR="005750EA">
          <w:footerReference w:type="default" r:id="rId109"/>
          <w:pgSz w:w="11906" w:h="16838"/>
          <w:pgMar w:top="1440" w:right="1800" w:bottom="1440" w:left="1800" w:header="851" w:footer="992" w:gutter="0"/>
          <w:pgNumType w:start="0" w:chapStyle="1"/>
          <w:cols w:space="720"/>
          <w:docGrid w:type="lines" w:linePitch="312"/>
        </w:sectPr>
      </w:pPr>
      <w:r>
        <w:rPr>
          <w:rFonts w:ascii="Times New Roman" w:hAnsi="Times New Roman"/>
          <w:kern w:val="0"/>
        </w:rPr>
        <w:br w:type="page"/>
      </w:r>
    </w:p>
    <w:p w:rsidR="005750EA" w:rsidRDefault="005750EA" w:rsidP="005750EA">
      <w:pPr>
        <w:pStyle w:val="1"/>
        <w:jc w:val="center"/>
        <w:rPr>
          <w:rFonts w:ascii="Times New Roman" w:hAnsi="Times New Roman" w:cs="Times New Roman"/>
        </w:rPr>
      </w:pPr>
      <w:bookmarkStart w:id="1" w:name="_Toc467483898"/>
      <w:r>
        <w:rPr>
          <w:rFonts w:ascii="Times New Roman" w:hAnsi="Times New Roman" w:hint="eastAsia"/>
        </w:rPr>
        <w:lastRenderedPageBreak/>
        <w:t>第一章</w:t>
      </w:r>
      <w:r>
        <w:rPr>
          <w:rFonts w:ascii="Times New Roman" w:hAnsi="Times New Roman" w:cs="Times New Roman"/>
        </w:rPr>
        <w:tab/>
      </w:r>
      <w:r>
        <w:rPr>
          <w:rFonts w:ascii="Times New Roman" w:hAnsi="Times New Roman" w:hint="eastAsia"/>
        </w:rPr>
        <w:t>概述</w:t>
      </w:r>
      <w:bookmarkEnd w:id="1"/>
    </w:p>
    <w:p w:rsidR="005750EA" w:rsidRDefault="005750EA" w:rsidP="005750EA">
      <w:pPr>
        <w:pStyle w:val="2"/>
        <w:rPr>
          <w:rFonts w:ascii="Times New Roman" w:hAnsi="Times New Roman" w:cs="Times New Roman"/>
        </w:rPr>
      </w:pPr>
      <w:bookmarkStart w:id="2" w:name="_Toc467483899"/>
      <w:r>
        <w:rPr>
          <w:rFonts w:ascii="Times New Roman" w:hAnsi="Times New Roman" w:cs="Times New Roman"/>
        </w:rPr>
        <w:t>1.1</w:t>
      </w:r>
      <w:r>
        <w:rPr>
          <w:rFonts w:ascii="Times New Roman" w:hAnsi="Times New Roman" w:cs="Times New Roman"/>
        </w:rPr>
        <w:tab/>
      </w:r>
      <w:r>
        <w:rPr>
          <w:rFonts w:ascii="Times New Roman" w:hAnsi="Times New Roman" w:cs="Times New Roman"/>
        </w:rPr>
        <w:tab/>
      </w:r>
      <w:r>
        <w:rPr>
          <w:rFonts w:ascii="Times New Roman" w:hAnsi="Times New Roman" w:hint="eastAsia"/>
        </w:rPr>
        <w:t>产品介绍</w:t>
      </w:r>
      <w:bookmarkEnd w:id="2"/>
    </w:p>
    <w:p w:rsidR="005750EA" w:rsidRDefault="005750EA" w:rsidP="005750EA">
      <w:pPr>
        <w:rPr>
          <w:rFonts w:ascii="Times New Roman" w:hAnsi="Times New Roman"/>
          <w:b/>
        </w:rPr>
      </w:pPr>
      <w:r>
        <w:rPr>
          <w:rFonts w:ascii="Times New Roman" w:hAnsi="Times New Roman" w:hint="eastAsia"/>
          <w:b/>
        </w:rPr>
        <w:t>产品主要应用场所及特点：</w:t>
      </w:r>
    </w:p>
    <w:p w:rsidR="005750EA" w:rsidRDefault="005750EA" w:rsidP="005750EA">
      <w:pPr>
        <w:ind w:firstLine="420"/>
        <w:rPr>
          <w:rFonts w:ascii="Times New Roman" w:hAnsi="Times New Roman"/>
        </w:rPr>
      </w:pPr>
      <w:r>
        <w:rPr>
          <w:rFonts w:ascii="Times New Roman" w:hAnsi="Times New Roman"/>
        </w:rPr>
        <w:t>HF</w:t>
      </w:r>
      <w:r>
        <w:rPr>
          <w:rFonts w:ascii="Times New Roman" w:hAnsi="Times New Roman" w:hint="eastAsia"/>
        </w:rPr>
        <w:t>系列产品主要应用在发热量大、温湿度、洁净度要求较高的场所，如程控交换机房、电子计算机房、金融行业、邮电通讯、电视台等对温湿度、洁净度要求较高的场所。</w:t>
      </w:r>
    </w:p>
    <w:p w:rsidR="005750EA" w:rsidRDefault="005750EA" w:rsidP="005750EA">
      <w:pPr>
        <w:rPr>
          <w:rFonts w:ascii="Times New Roman" w:hAnsi="Times New Roman"/>
          <w:b/>
        </w:rPr>
      </w:pPr>
    </w:p>
    <w:p w:rsidR="005750EA" w:rsidRDefault="005750EA" w:rsidP="005750EA">
      <w:pPr>
        <w:rPr>
          <w:rFonts w:ascii="Times New Roman" w:hAnsi="Times New Roman"/>
          <w:b/>
        </w:rPr>
      </w:pPr>
      <w:r>
        <w:rPr>
          <w:rFonts w:ascii="Times New Roman" w:hAnsi="Times New Roman" w:hint="eastAsia"/>
          <w:b/>
        </w:rPr>
        <w:t>产品特点：</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具备高显热比，满足精密机房高显热、低潜热的制冷需求</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高效节能，采用电子膨胀阀调节流量，制冷量与制冷需求相配</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采用环保</w:t>
      </w:r>
      <w:r>
        <w:rPr>
          <w:rFonts w:ascii="Times New Roman" w:hAnsi="Times New Roman"/>
          <w:kern w:val="0"/>
          <w:szCs w:val="21"/>
        </w:rPr>
        <w:t>R410A</w:t>
      </w:r>
      <w:r>
        <w:rPr>
          <w:rFonts w:ascii="Times New Roman" w:hAnsi="Times New Roman" w:hint="eastAsia"/>
          <w:kern w:val="0"/>
          <w:szCs w:val="21"/>
        </w:rPr>
        <w:t>冷媒</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适用多种制冷环境，电子膨胀阀控制结合外风机调速控制，满足全年制冷需求</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行业最低噪音，采用高效直连离心风机，满足机房用超大送风量及高静压需求，同时噪音行业内最低</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安全可靠，系统具备完善的保护功能，具备系统高、低压保护，具备排气温度保护，具备电压超限保护，同时具备相序容错、自动换相功能</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具备远程监控、群控功能，具备远端和近端两种控制模式，满足无人值守需求</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强大的显示功能，可显示温湿度曲线、关键部件运行时间及启停次数，可查询调阅历史故障及故障时间</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超强定时功能，具备周定时及日定时可选功能，具备定时切换功能</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具备延时启动功能，避免机房设备同时启动对前段造成脉冲，延时启动时间可自行设置</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自动控制功能，具备模式自动切换功能，满足制冷、除湿、加热、加湿需求</w:t>
      </w:r>
    </w:p>
    <w:p w:rsidR="005750EA" w:rsidRDefault="005750EA" w:rsidP="005750EA">
      <w:pPr>
        <w:pStyle w:val="2"/>
        <w:rPr>
          <w:rFonts w:ascii="Times New Roman" w:hAnsi="Times New Roman" w:cs="Times New Roman"/>
        </w:rPr>
      </w:pPr>
      <w:bookmarkStart w:id="3" w:name="_Toc467483900"/>
      <w:r>
        <w:rPr>
          <w:rFonts w:ascii="Times New Roman" w:hAnsi="Times New Roman" w:cs="Times New Roman"/>
        </w:rPr>
        <w:t>1.2</w:t>
      </w:r>
      <w:r>
        <w:rPr>
          <w:rFonts w:ascii="Times New Roman" w:hAnsi="Times New Roman" w:cs="Times New Roman"/>
        </w:rPr>
        <w:tab/>
      </w:r>
      <w:r>
        <w:rPr>
          <w:rFonts w:ascii="Times New Roman" w:hAnsi="Times New Roman" w:cs="Times New Roman"/>
        </w:rPr>
        <w:tab/>
      </w:r>
      <w:r>
        <w:rPr>
          <w:rFonts w:ascii="Times New Roman" w:hAnsi="Times New Roman" w:hint="eastAsia"/>
        </w:rPr>
        <w:t>产品型号说明</w:t>
      </w:r>
      <w:bookmarkEnd w:id="3"/>
    </w:p>
    <w:p w:rsidR="005750EA" w:rsidRDefault="005750EA" w:rsidP="005750EA">
      <w:pPr>
        <w:rPr>
          <w:rFonts w:ascii="Times New Roman" w:hAnsi="Times New Roman"/>
        </w:rPr>
      </w:pPr>
      <w:r>
        <w:rPr>
          <w:rFonts w:ascii="Times New Roman" w:hAnsi="Times New Roman"/>
        </w:rPr>
        <w:t>HF</w:t>
      </w:r>
      <w:r>
        <w:rPr>
          <w:rFonts w:ascii="Times New Roman" w:hAnsi="Times New Roman" w:hint="eastAsia"/>
        </w:rPr>
        <w:t>系列精密空调的型号说明，如图</w:t>
      </w:r>
      <w:r>
        <w:rPr>
          <w:rFonts w:ascii="Times New Roman" w:hAnsi="Times New Roman"/>
        </w:rPr>
        <w:t>1-1</w:t>
      </w:r>
      <w:r>
        <w:rPr>
          <w:rFonts w:ascii="Times New Roman" w:hAnsi="Times New Roman" w:hint="eastAsia"/>
        </w:rPr>
        <w:t>所示。</w:t>
      </w:r>
    </w:p>
    <w:tbl>
      <w:tblPr>
        <w:tblpPr w:leftFromText="180" w:rightFromText="180" w:vertAnchor="text" w:horzAnchor="margin" w:tblpXSpec="center" w:tblpY="28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
        <w:gridCol w:w="428"/>
        <w:gridCol w:w="426"/>
        <w:gridCol w:w="358"/>
        <w:gridCol w:w="571"/>
        <w:gridCol w:w="494"/>
        <w:gridCol w:w="613"/>
        <w:gridCol w:w="438"/>
        <w:gridCol w:w="550"/>
        <w:gridCol w:w="515"/>
        <w:gridCol w:w="611"/>
        <w:gridCol w:w="611"/>
        <w:gridCol w:w="611"/>
        <w:gridCol w:w="611"/>
        <w:gridCol w:w="796"/>
      </w:tblGrid>
      <w:tr w:rsidR="005750EA" w:rsidTr="005750EA">
        <w:trPr>
          <w:trHeight w:val="409"/>
        </w:trPr>
        <w:tc>
          <w:tcPr>
            <w:tcW w:w="523"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hint="eastAsia"/>
                <w:sz w:val="18"/>
                <w:szCs w:val="18"/>
              </w:rPr>
              <w:t>序号</w:t>
            </w:r>
          </w:p>
        </w:tc>
        <w:tc>
          <w:tcPr>
            <w:tcW w:w="252"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1</w:t>
            </w:r>
          </w:p>
        </w:tc>
        <w:tc>
          <w:tcPr>
            <w:tcW w:w="251"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2</w:t>
            </w:r>
          </w:p>
        </w:tc>
        <w:tc>
          <w:tcPr>
            <w:tcW w:w="211" w:type="pct"/>
            <w:tcBorders>
              <w:top w:val="single" w:sz="4" w:space="0" w:color="auto"/>
              <w:left w:val="single" w:sz="4" w:space="0" w:color="auto"/>
              <w:bottom w:val="single" w:sz="4" w:space="0" w:color="auto"/>
              <w:right w:val="single" w:sz="4" w:space="0" w:color="auto"/>
            </w:tcBorders>
            <w:shd w:val="clear" w:color="auto" w:fill="BFBFBF"/>
            <w:vAlign w:val="center"/>
          </w:tcPr>
          <w:p w:rsidR="005750EA" w:rsidRDefault="005750EA">
            <w:pPr>
              <w:spacing w:line="300" w:lineRule="auto"/>
              <w:jc w:val="center"/>
              <w:rPr>
                <w:rFonts w:ascii="Times New Roman" w:hAnsi="Times New Roman"/>
                <w:sz w:val="18"/>
                <w:szCs w:val="18"/>
              </w:rPr>
            </w:pPr>
          </w:p>
        </w:tc>
        <w:tc>
          <w:tcPr>
            <w:tcW w:w="336"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3</w:t>
            </w:r>
          </w:p>
        </w:tc>
        <w:tc>
          <w:tcPr>
            <w:tcW w:w="291"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4</w:t>
            </w:r>
          </w:p>
        </w:tc>
        <w:tc>
          <w:tcPr>
            <w:tcW w:w="361"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5</w:t>
            </w:r>
          </w:p>
        </w:tc>
        <w:tc>
          <w:tcPr>
            <w:tcW w:w="258" w:type="pct"/>
            <w:tcBorders>
              <w:top w:val="single" w:sz="4" w:space="0" w:color="auto"/>
              <w:left w:val="single" w:sz="4" w:space="0" w:color="auto"/>
              <w:bottom w:val="single" w:sz="4" w:space="0" w:color="auto"/>
              <w:right w:val="single" w:sz="4" w:space="0" w:color="auto"/>
            </w:tcBorders>
            <w:shd w:val="clear" w:color="auto" w:fill="BFBFBF"/>
            <w:vAlign w:val="center"/>
          </w:tcPr>
          <w:p w:rsidR="005750EA" w:rsidRDefault="005750EA">
            <w:pPr>
              <w:spacing w:line="300" w:lineRule="auto"/>
              <w:jc w:val="center"/>
              <w:rPr>
                <w:rFonts w:ascii="Times New Roman" w:hAnsi="Times New Roman"/>
                <w:sz w:val="18"/>
                <w:szCs w:val="18"/>
              </w:rPr>
            </w:pPr>
          </w:p>
        </w:tc>
        <w:tc>
          <w:tcPr>
            <w:tcW w:w="324"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6</w:t>
            </w:r>
          </w:p>
        </w:tc>
        <w:tc>
          <w:tcPr>
            <w:tcW w:w="303"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noProof/>
                <w:sz w:val="18"/>
                <w:szCs w:val="18"/>
              </w:rPr>
            </w:pPr>
            <w:r>
              <w:rPr>
                <w:rFonts w:ascii="Times New Roman" w:hAnsi="Times New Roman"/>
                <w:noProof/>
                <w:sz w:val="18"/>
                <w:szCs w:val="18"/>
              </w:rPr>
              <w:t>7</w:t>
            </w:r>
          </w:p>
        </w:tc>
        <w:tc>
          <w:tcPr>
            <w:tcW w:w="359"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8</w:t>
            </w:r>
          </w:p>
        </w:tc>
        <w:tc>
          <w:tcPr>
            <w:tcW w:w="359"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9</w:t>
            </w:r>
          </w:p>
        </w:tc>
        <w:tc>
          <w:tcPr>
            <w:tcW w:w="359" w:type="pct"/>
            <w:tcBorders>
              <w:top w:val="single" w:sz="4" w:space="0" w:color="auto"/>
              <w:left w:val="single" w:sz="4" w:space="0" w:color="auto"/>
              <w:bottom w:val="single" w:sz="4" w:space="0" w:color="auto"/>
              <w:right w:val="single" w:sz="4" w:space="0" w:color="auto"/>
            </w:tcBorders>
            <w:shd w:val="clear" w:color="auto" w:fill="BFBFBF"/>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10</w:t>
            </w:r>
          </w:p>
        </w:tc>
        <w:tc>
          <w:tcPr>
            <w:tcW w:w="359" w:type="pct"/>
            <w:tcBorders>
              <w:top w:val="single" w:sz="4" w:space="0" w:color="auto"/>
              <w:left w:val="single" w:sz="4" w:space="0" w:color="auto"/>
              <w:bottom w:val="single" w:sz="4" w:space="0" w:color="auto"/>
              <w:right w:val="single" w:sz="4" w:space="0" w:color="auto"/>
            </w:tcBorders>
            <w:shd w:val="clear" w:color="auto" w:fill="BFBFBF"/>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11</w:t>
            </w:r>
          </w:p>
        </w:tc>
        <w:tc>
          <w:tcPr>
            <w:tcW w:w="453" w:type="pct"/>
            <w:tcBorders>
              <w:top w:val="single" w:sz="4" w:space="0" w:color="auto"/>
              <w:left w:val="single" w:sz="4" w:space="0" w:color="auto"/>
              <w:bottom w:val="single" w:sz="4" w:space="0" w:color="auto"/>
              <w:right w:val="single" w:sz="4" w:space="0" w:color="auto"/>
            </w:tcBorders>
            <w:shd w:val="clear" w:color="auto" w:fill="BFBFBF"/>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12</w:t>
            </w:r>
          </w:p>
        </w:tc>
      </w:tr>
      <w:tr w:rsidR="005750EA" w:rsidTr="005750EA">
        <w:trPr>
          <w:trHeight w:val="409"/>
        </w:trPr>
        <w:tc>
          <w:tcPr>
            <w:tcW w:w="523"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hint="eastAsia"/>
                <w:sz w:val="18"/>
                <w:szCs w:val="18"/>
              </w:rPr>
              <w:t>代号</w:t>
            </w:r>
          </w:p>
        </w:tc>
        <w:tc>
          <w:tcPr>
            <w:tcW w:w="25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H</w:t>
            </w:r>
          </w:p>
        </w:tc>
        <w:tc>
          <w:tcPr>
            <w:tcW w:w="25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F</w:t>
            </w:r>
          </w:p>
        </w:tc>
        <w:tc>
          <w:tcPr>
            <w:tcW w:w="21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noProof/>
                <w:sz w:val="18"/>
                <w:szCs w:val="18"/>
              </w:rPr>
              <w:t>-</w:t>
            </w:r>
          </w:p>
        </w:tc>
        <w:tc>
          <w:tcPr>
            <w:tcW w:w="336"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125</w:t>
            </w:r>
          </w:p>
        </w:tc>
        <w:tc>
          <w:tcPr>
            <w:tcW w:w="29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E</w:t>
            </w:r>
          </w:p>
        </w:tc>
        <w:tc>
          <w:tcPr>
            <w:tcW w:w="36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LW</w:t>
            </w:r>
          </w:p>
        </w:tc>
        <w:tc>
          <w:tcPr>
            <w:tcW w:w="25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w:t>
            </w:r>
          </w:p>
        </w:tc>
        <w:tc>
          <w:tcPr>
            <w:tcW w:w="324"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noProof/>
                <w:sz w:val="18"/>
                <w:szCs w:val="18"/>
              </w:rPr>
            </w:pPr>
            <w:r>
              <w:rPr>
                <w:rFonts w:ascii="Times New Roman" w:hAnsi="Times New Roman"/>
                <w:noProof/>
                <w:sz w:val="18"/>
                <w:szCs w:val="18"/>
              </w:rPr>
              <w:t>T</w:t>
            </w:r>
          </w:p>
        </w:tc>
        <w:tc>
          <w:tcPr>
            <w:tcW w:w="303"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S</w:t>
            </w:r>
          </w:p>
        </w:tc>
        <w:tc>
          <w:tcPr>
            <w:tcW w:w="35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06</w:t>
            </w:r>
          </w:p>
        </w:tc>
        <w:tc>
          <w:tcPr>
            <w:tcW w:w="35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S</w:t>
            </w:r>
          </w:p>
        </w:tc>
        <w:tc>
          <w:tcPr>
            <w:tcW w:w="35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ZJ</w:t>
            </w:r>
          </w:p>
        </w:tc>
        <w:tc>
          <w:tcPr>
            <w:tcW w:w="359" w:type="pct"/>
            <w:tcBorders>
              <w:top w:val="single" w:sz="4" w:space="0" w:color="auto"/>
              <w:left w:val="single" w:sz="4" w:space="0" w:color="auto"/>
              <w:bottom w:val="single" w:sz="4" w:space="0" w:color="auto"/>
              <w:right w:val="single" w:sz="4" w:space="0" w:color="auto"/>
            </w:tcBorders>
            <w:hideMark/>
          </w:tcPr>
          <w:p w:rsidR="005750EA" w:rsidRDefault="005750EA">
            <w:pPr>
              <w:spacing w:line="300" w:lineRule="auto"/>
              <w:jc w:val="center"/>
              <w:rPr>
                <w:rFonts w:ascii="Times New Roman" w:hAnsi="Times New Roman"/>
                <w:sz w:val="18"/>
                <w:szCs w:val="18"/>
              </w:rPr>
            </w:pPr>
            <w:r>
              <w:rPr>
                <w:rFonts w:ascii="Times New Roman" w:hAnsi="Times New Roman"/>
                <w:sz w:val="18"/>
                <w:szCs w:val="18"/>
              </w:rPr>
              <w:t>D</w:t>
            </w:r>
          </w:p>
        </w:tc>
        <w:tc>
          <w:tcPr>
            <w:tcW w:w="453" w:type="pct"/>
            <w:tcBorders>
              <w:top w:val="single" w:sz="4" w:space="0" w:color="auto"/>
              <w:left w:val="single" w:sz="4" w:space="0" w:color="auto"/>
              <w:bottom w:val="single" w:sz="4" w:space="0" w:color="auto"/>
              <w:right w:val="single" w:sz="4" w:space="0" w:color="auto"/>
            </w:tcBorders>
            <w:hideMark/>
          </w:tcPr>
          <w:p w:rsidR="005750EA" w:rsidRDefault="005750EA">
            <w:pPr>
              <w:spacing w:line="300" w:lineRule="auto"/>
              <w:jc w:val="center"/>
              <w:rPr>
                <w:rFonts w:ascii="Times New Roman" w:hAnsi="Times New Roman"/>
                <w:sz w:val="18"/>
                <w:szCs w:val="18"/>
              </w:rPr>
            </w:pPr>
            <w:r>
              <w:rPr>
                <w:rFonts w:ascii="Times New Roman" w:hAnsi="Times New Roman" w:hint="eastAsia"/>
                <w:sz w:val="18"/>
                <w:szCs w:val="18"/>
              </w:rPr>
              <w:t>（</w:t>
            </w:r>
            <w:r>
              <w:rPr>
                <w:rFonts w:ascii="Times New Roman" w:hAnsi="Times New Roman"/>
                <w:sz w:val="18"/>
                <w:szCs w:val="18"/>
              </w:rPr>
              <w:t>A1</w:t>
            </w:r>
            <w:r>
              <w:rPr>
                <w:rFonts w:ascii="Times New Roman" w:hAnsi="Times New Roman" w:hint="eastAsia"/>
                <w:sz w:val="18"/>
                <w:szCs w:val="18"/>
              </w:rPr>
              <w:t>）</w:t>
            </w:r>
          </w:p>
        </w:tc>
      </w:tr>
    </w:tbl>
    <w:p w:rsidR="005750EA" w:rsidRDefault="005750EA" w:rsidP="005750EA">
      <w:pPr>
        <w:rPr>
          <w:rFonts w:ascii="Times New Roman" w:hAnsi="Times New Roman"/>
        </w:rPr>
      </w:pPr>
    </w:p>
    <w:p w:rsidR="005750EA" w:rsidRDefault="005750EA" w:rsidP="005750EA">
      <w:pPr>
        <w:pStyle w:val="12"/>
        <w:ind w:left="0"/>
        <w:rPr>
          <w:sz w:val="21"/>
          <w:szCs w:val="21"/>
        </w:rPr>
      </w:pPr>
      <w:r>
        <w:rPr>
          <w:rFonts w:hint="eastAsia"/>
          <w:sz w:val="21"/>
          <w:szCs w:val="21"/>
        </w:rPr>
        <w:t>各代号描述含义如下：</w:t>
      </w:r>
    </w:p>
    <w:tbl>
      <w:tblPr>
        <w:tblW w:w="5000" w:type="pct"/>
        <w:jc w:val="center"/>
        <w:tblLook w:val="04A0" w:firstRow="1" w:lastRow="0" w:firstColumn="1" w:lastColumn="0" w:noHBand="0" w:noVBand="1"/>
      </w:tblPr>
      <w:tblGrid>
        <w:gridCol w:w="1079"/>
        <w:gridCol w:w="2006"/>
        <w:gridCol w:w="5437"/>
      </w:tblGrid>
      <w:tr w:rsidR="005750EA" w:rsidTr="005750EA">
        <w:trPr>
          <w:trHeight w:val="295"/>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rFonts w:hint="eastAsia"/>
                <w:color w:val="auto"/>
                <w:kern w:val="2"/>
                <w:sz w:val="18"/>
                <w:szCs w:val="18"/>
              </w:rPr>
              <w:t>序号</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rFonts w:hint="eastAsia"/>
                <w:color w:val="auto"/>
                <w:kern w:val="2"/>
                <w:sz w:val="18"/>
                <w:szCs w:val="18"/>
              </w:rPr>
              <w:t>代号描述</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rFonts w:hint="eastAsia"/>
                <w:color w:val="auto"/>
                <w:kern w:val="2"/>
                <w:sz w:val="18"/>
                <w:szCs w:val="18"/>
              </w:rPr>
              <w:t>可选项</w:t>
            </w:r>
          </w:p>
        </w:tc>
      </w:tr>
      <w:tr w:rsidR="005750EA" w:rsidTr="005750EA">
        <w:trPr>
          <w:trHeight w:val="280"/>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1</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rFonts w:hint="eastAsia"/>
                <w:color w:val="auto"/>
                <w:kern w:val="2"/>
                <w:sz w:val="18"/>
                <w:szCs w:val="18"/>
              </w:rPr>
              <w:t>产品类型</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H—</w:t>
            </w:r>
            <w:r>
              <w:rPr>
                <w:rFonts w:hint="eastAsia"/>
                <w:color w:val="auto"/>
                <w:kern w:val="2"/>
                <w:sz w:val="18"/>
                <w:szCs w:val="18"/>
              </w:rPr>
              <w:t>机房用恒温恒湿空调机组</w:t>
            </w:r>
          </w:p>
        </w:tc>
      </w:tr>
      <w:tr w:rsidR="005750EA" w:rsidTr="005750EA">
        <w:trPr>
          <w:trHeight w:val="236"/>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lastRenderedPageBreak/>
              <w:t>2</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rFonts w:hint="eastAsia"/>
                <w:color w:val="auto"/>
                <w:kern w:val="2"/>
                <w:sz w:val="18"/>
                <w:szCs w:val="18"/>
              </w:rPr>
              <w:t>制冷方式</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kern w:val="0"/>
                <w:sz w:val="18"/>
                <w:szCs w:val="18"/>
              </w:rPr>
              <w:t>F——</w:t>
            </w:r>
            <w:r>
              <w:rPr>
                <w:rFonts w:ascii="Times New Roman" w:hAnsi="Times New Roman" w:hint="eastAsia"/>
                <w:kern w:val="0"/>
                <w:sz w:val="18"/>
                <w:szCs w:val="18"/>
              </w:rPr>
              <w:t>风冷式直接膨胀机组</w:t>
            </w:r>
          </w:p>
        </w:tc>
      </w:tr>
      <w:tr w:rsidR="005750EA" w:rsidTr="005750EA">
        <w:trPr>
          <w:trHeight w:val="270"/>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bookmarkStart w:id="4" w:name="_Hlk456706893"/>
            <w:r>
              <w:rPr>
                <w:color w:val="auto"/>
                <w:kern w:val="2"/>
                <w:sz w:val="18"/>
                <w:szCs w:val="18"/>
              </w:rPr>
              <w:t>3</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rFonts w:hint="eastAsia"/>
                <w:color w:val="auto"/>
                <w:kern w:val="2"/>
                <w:sz w:val="18"/>
                <w:szCs w:val="18"/>
              </w:rPr>
              <w:t>制冷量</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名义制冷量段，</w:t>
            </w:r>
          </w:p>
        </w:tc>
      </w:tr>
      <w:bookmarkEnd w:id="4"/>
      <w:tr w:rsidR="005750EA" w:rsidTr="005750EA">
        <w:trPr>
          <w:trHeight w:val="715"/>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4</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风机类型</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kern w:val="0"/>
                <w:sz w:val="18"/>
                <w:szCs w:val="18"/>
              </w:rPr>
              <w:t>E——EC</w:t>
            </w:r>
            <w:r>
              <w:rPr>
                <w:rFonts w:ascii="Times New Roman" w:hAnsi="Times New Roman" w:hint="eastAsia"/>
                <w:kern w:val="0"/>
                <w:sz w:val="18"/>
                <w:szCs w:val="18"/>
              </w:rPr>
              <w:t>风机</w:t>
            </w:r>
          </w:p>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省略</w:t>
            </w:r>
            <w:r>
              <w:rPr>
                <w:rFonts w:ascii="Times New Roman" w:hAnsi="Times New Roman"/>
                <w:kern w:val="0"/>
                <w:sz w:val="18"/>
                <w:szCs w:val="18"/>
              </w:rPr>
              <w:t>——AC</w:t>
            </w:r>
            <w:r>
              <w:rPr>
                <w:rFonts w:ascii="Times New Roman" w:hAnsi="Times New Roman" w:hint="eastAsia"/>
                <w:kern w:val="0"/>
                <w:sz w:val="18"/>
                <w:szCs w:val="18"/>
              </w:rPr>
              <w:t>风机</w:t>
            </w:r>
          </w:p>
        </w:tc>
      </w:tr>
      <w:tr w:rsidR="005750EA" w:rsidTr="005750EA">
        <w:trPr>
          <w:trHeight w:val="626"/>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5</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室内外机型式</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kern w:val="0"/>
                <w:sz w:val="18"/>
                <w:szCs w:val="18"/>
              </w:rPr>
              <w:t>L——</w:t>
            </w:r>
            <w:r>
              <w:rPr>
                <w:rFonts w:ascii="Times New Roman" w:hAnsi="Times New Roman" w:hint="eastAsia"/>
                <w:kern w:val="0"/>
                <w:sz w:val="18"/>
                <w:szCs w:val="18"/>
              </w:rPr>
              <w:t>立式内机</w:t>
            </w:r>
          </w:p>
          <w:p w:rsidR="005750EA" w:rsidRDefault="005750EA">
            <w:pPr>
              <w:spacing w:line="300" w:lineRule="auto"/>
              <w:rPr>
                <w:rFonts w:ascii="Times New Roman" w:hAnsi="Times New Roman"/>
                <w:kern w:val="0"/>
                <w:sz w:val="18"/>
                <w:szCs w:val="18"/>
              </w:rPr>
            </w:pPr>
            <w:r>
              <w:rPr>
                <w:rFonts w:ascii="Times New Roman" w:hAnsi="Times New Roman"/>
                <w:kern w:val="0"/>
                <w:sz w:val="18"/>
                <w:szCs w:val="18"/>
              </w:rPr>
              <w:t>W——</w:t>
            </w:r>
            <w:r>
              <w:rPr>
                <w:rFonts w:ascii="Times New Roman" w:hAnsi="Times New Roman" w:hint="eastAsia"/>
                <w:kern w:val="0"/>
                <w:sz w:val="18"/>
                <w:szCs w:val="18"/>
              </w:rPr>
              <w:t>外机</w:t>
            </w:r>
          </w:p>
        </w:tc>
      </w:tr>
      <w:tr w:rsidR="005750EA" w:rsidTr="005750EA">
        <w:trPr>
          <w:trHeight w:val="269"/>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6</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空调类型代号</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kern w:val="0"/>
                <w:sz w:val="18"/>
                <w:szCs w:val="18"/>
              </w:rPr>
              <w:t>T——</w:t>
            </w:r>
            <w:r>
              <w:rPr>
                <w:rFonts w:ascii="Times New Roman" w:hAnsi="Times New Roman" w:hint="eastAsia"/>
                <w:kern w:val="0"/>
                <w:sz w:val="18"/>
                <w:szCs w:val="18"/>
              </w:rPr>
              <w:t>特种空调代号</w:t>
            </w:r>
          </w:p>
        </w:tc>
      </w:tr>
      <w:tr w:rsidR="005750EA" w:rsidTr="005750EA">
        <w:trPr>
          <w:trHeight w:val="572"/>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7</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rFonts w:hint="eastAsia"/>
                <w:color w:val="auto"/>
                <w:kern w:val="2"/>
                <w:sz w:val="18"/>
                <w:szCs w:val="18"/>
              </w:rPr>
              <w:t>电源形式</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lang w:val="pt-BR"/>
              </w:rPr>
            </w:pPr>
            <w:r>
              <w:rPr>
                <w:rFonts w:ascii="Times New Roman" w:hAnsi="Times New Roman"/>
                <w:kern w:val="0"/>
                <w:sz w:val="18"/>
                <w:szCs w:val="18"/>
                <w:lang w:val="pt-BR"/>
              </w:rPr>
              <w:t>S—380V</w:t>
            </w:r>
            <w:r>
              <w:rPr>
                <w:rFonts w:ascii="Times New Roman" w:hAnsi="Times New Roman" w:hint="eastAsia"/>
                <w:kern w:val="0"/>
                <w:sz w:val="18"/>
                <w:szCs w:val="18"/>
              </w:rPr>
              <w:t>～</w:t>
            </w:r>
            <w:r>
              <w:rPr>
                <w:rFonts w:ascii="Times New Roman" w:hAnsi="Times New Roman"/>
                <w:kern w:val="0"/>
                <w:sz w:val="18"/>
                <w:szCs w:val="18"/>
                <w:lang w:val="pt-BR"/>
              </w:rPr>
              <w:t>3N/50Hz</w:t>
            </w:r>
          </w:p>
          <w:p w:rsidR="005750EA" w:rsidRDefault="005750EA">
            <w:pPr>
              <w:spacing w:line="300" w:lineRule="auto"/>
              <w:rPr>
                <w:rFonts w:ascii="Times New Roman" w:hAnsi="Times New Roman"/>
                <w:kern w:val="0"/>
                <w:sz w:val="18"/>
                <w:szCs w:val="18"/>
                <w:lang w:val="pt-BR"/>
              </w:rPr>
            </w:pPr>
            <w:r>
              <w:rPr>
                <w:rFonts w:ascii="Times New Roman" w:hAnsi="Times New Roman" w:hint="eastAsia"/>
                <w:kern w:val="0"/>
                <w:sz w:val="18"/>
                <w:szCs w:val="18"/>
                <w:lang w:val="pt-BR"/>
              </w:rPr>
              <w:t>省略</w:t>
            </w:r>
            <w:r>
              <w:rPr>
                <w:rFonts w:ascii="Times New Roman" w:hAnsi="Times New Roman"/>
                <w:kern w:val="0"/>
                <w:sz w:val="18"/>
                <w:szCs w:val="18"/>
                <w:lang w:val="pt-BR"/>
              </w:rPr>
              <w:t>——</w:t>
            </w:r>
            <w:r>
              <w:rPr>
                <w:rFonts w:ascii="Times New Roman" w:hAnsi="Times New Roman" w:hint="eastAsia"/>
                <w:kern w:val="0"/>
                <w:sz w:val="18"/>
                <w:szCs w:val="18"/>
                <w:lang w:val="pt-BR"/>
              </w:rPr>
              <w:t>单相电</w:t>
            </w:r>
          </w:p>
        </w:tc>
      </w:tr>
      <w:tr w:rsidR="005750EA" w:rsidTr="005750EA">
        <w:trPr>
          <w:trHeight w:val="357"/>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8</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设计序列</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以两位数字表示</w:t>
            </w:r>
          </w:p>
        </w:tc>
      </w:tr>
      <w:tr w:rsidR="005750EA" w:rsidTr="005750EA">
        <w:trPr>
          <w:trHeight w:val="329"/>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9</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制冷剂型式</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kern w:val="0"/>
                <w:sz w:val="18"/>
                <w:szCs w:val="18"/>
              </w:rPr>
              <w:t>S——R410A</w:t>
            </w:r>
            <w:r>
              <w:rPr>
                <w:rFonts w:ascii="Times New Roman" w:hAnsi="Times New Roman" w:hint="eastAsia"/>
                <w:kern w:val="0"/>
                <w:sz w:val="18"/>
                <w:szCs w:val="18"/>
              </w:rPr>
              <w:t>制冷剂，目前产品均采用</w:t>
            </w:r>
            <w:r>
              <w:rPr>
                <w:rFonts w:ascii="Times New Roman" w:hAnsi="Times New Roman"/>
                <w:kern w:val="0"/>
                <w:sz w:val="18"/>
                <w:szCs w:val="18"/>
              </w:rPr>
              <w:t>R410A</w:t>
            </w:r>
            <w:r>
              <w:rPr>
                <w:rFonts w:ascii="Times New Roman" w:hAnsi="Times New Roman" w:hint="eastAsia"/>
                <w:kern w:val="0"/>
                <w:sz w:val="18"/>
                <w:szCs w:val="18"/>
              </w:rPr>
              <w:t>制冷剂</w:t>
            </w:r>
          </w:p>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省略</w:t>
            </w:r>
            <w:r>
              <w:rPr>
                <w:rFonts w:ascii="Times New Roman" w:hAnsi="Times New Roman"/>
                <w:kern w:val="0"/>
                <w:sz w:val="18"/>
                <w:szCs w:val="18"/>
              </w:rPr>
              <w:t>——R22</w:t>
            </w:r>
            <w:r>
              <w:rPr>
                <w:rFonts w:ascii="Times New Roman" w:hAnsi="Times New Roman" w:hint="eastAsia"/>
                <w:kern w:val="0"/>
                <w:sz w:val="18"/>
                <w:szCs w:val="18"/>
              </w:rPr>
              <w:t>制冷剂，可根据客户要求选配</w:t>
            </w:r>
          </w:p>
        </w:tc>
      </w:tr>
      <w:tr w:rsidR="005750EA" w:rsidTr="005750EA">
        <w:trPr>
          <w:trHeight w:val="217"/>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10</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加湿功能</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ZJ——</w:t>
            </w:r>
            <w:r>
              <w:rPr>
                <w:rFonts w:hint="eastAsia"/>
                <w:color w:val="auto"/>
                <w:kern w:val="2"/>
                <w:sz w:val="18"/>
                <w:szCs w:val="18"/>
              </w:rPr>
              <w:t>自循环加湿器</w:t>
            </w:r>
          </w:p>
          <w:p w:rsidR="005750EA" w:rsidRDefault="005750EA">
            <w:pPr>
              <w:pStyle w:val="Default"/>
              <w:jc w:val="both"/>
              <w:rPr>
                <w:color w:val="auto"/>
                <w:kern w:val="2"/>
                <w:sz w:val="18"/>
                <w:szCs w:val="18"/>
              </w:rPr>
            </w:pPr>
            <w:r>
              <w:rPr>
                <w:color w:val="auto"/>
                <w:kern w:val="2"/>
                <w:sz w:val="18"/>
                <w:szCs w:val="18"/>
              </w:rPr>
              <w:t>J——</w:t>
            </w:r>
            <w:r>
              <w:rPr>
                <w:rFonts w:hint="eastAsia"/>
                <w:color w:val="auto"/>
                <w:kern w:val="2"/>
                <w:sz w:val="18"/>
                <w:szCs w:val="18"/>
              </w:rPr>
              <w:t>红外加湿器</w:t>
            </w:r>
          </w:p>
          <w:p w:rsidR="005750EA" w:rsidRDefault="005750EA">
            <w:pPr>
              <w:pStyle w:val="Default"/>
              <w:jc w:val="both"/>
              <w:rPr>
                <w:color w:val="auto"/>
                <w:kern w:val="2"/>
                <w:sz w:val="18"/>
                <w:szCs w:val="18"/>
              </w:rPr>
            </w:pPr>
            <w:r>
              <w:rPr>
                <w:rFonts w:hint="eastAsia"/>
                <w:color w:val="auto"/>
                <w:kern w:val="2"/>
                <w:sz w:val="18"/>
                <w:szCs w:val="18"/>
              </w:rPr>
              <w:t>省略</w:t>
            </w:r>
            <w:r>
              <w:rPr>
                <w:color w:val="auto"/>
                <w:kern w:val="2"/>
                <w:sz w:val="18"/>
                <w:szCs w:val="18"/>
              </w:rPr>
              <w:t>——</w:t>
            </w:r>
            <w:r>
              <w:rPr>
                <w:rFonts w:hint="eastAsia"/>
                <w:color w:val="auto"/>
                <w:kern w:val="2"/>
                <w:sz w:val="18"/>
                <w:szCs w:val="18"/>
              </w:rPr>
              <w:t>无加湿</w:t>
            </w:r>
          </w:p>
        </w:tc>
      </w:tr>
      <w:tr w:rsidR="005750EA" w:rsidTr="005750EA">
        <w:trPr>
          <w:trHeight w:val="629"/>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11</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再热功能</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kern w:val="0"/>
                <w:sz w:val="18"/>
                <w:szCs w:val="18"/>
              </w:rPr>
              <w:t>D——</w:t>
            </w:r>
            <w:r>
              <w:rPr>
                <w:rFonts w:ascii="Times New Roman" w:hAnsi="Times New Roman" w:hint="eastAsia"/>
                <w:kern w:val="0"/>
                <w:sz w:val="18"/>
                <w:szCs w:val="18"/>
              </w:rPr>
              <w:t>有再热</w:t>
            </w:r>
          </w:p>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省略</w:t>
            </w:r>
            <w:r>
              <w:rPr>
                <w:rFonts w:ascii="Times New Roman" w:hAnsi="Times New Roman"/>
                <w:kern w:val="0"/>
                <w:sz w:val="18"/>
                <w:szCs w:val="18"/>
              </w:rPr>
              <w:t>——</w:t>
            </w:r>
            <w:r>
              <w:rPr>
                <w:rFonts w:ascii="Times New Roman" w:hAnsi="Times New Roman" w:hint="eastAsia"/>
                <w:kern w:val="0"/>
                <w:sz w:val="18"/>
                <w:szCs w:val="18"/>
              </w:rPr>
              <w:t>无再热</w:t>
            </w:r>
          </w:p>
        </w:tc>
      </w:tr>
      <w:tr w:rsidR="005750EA" w:rsidTr="005750EA">
        <w:trPr>
          <w:trHeight w:val="629"/>
          <w:jc w:val="center"/>
        </w:trPr>
        <w:tc>
          <w:tcPr>
            <w:tcW w:w="633"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pStyle w:val="Default"/>
              <w:jc w:val="both"/>
              <w:rPr>
                <w:color w:val="auto"/>
                <w:kern w:val="2"/>
                <w:sz w:val="18"/>
                <w:szCs w:val="18"/>
              </w:rPr>
            </w:pPr>
            <w:r>
              <w:rPr>
                <w:color w:val="auto"/>
                <w:kern w:val="2"/>
                <w:sz w:val="18"/>
                <w:szCs w:val="18"/>
              </w:rPr>
              <w:t>12</w:t>
            </w:r>
          </w:p>
        </w:tc>
        <w:tc>
          <w:tcPr>
            <w:tcW w:w="1177"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设计序号</w:t>
            </w:r>
          </w:p>
        </w:tc>
        <w:tc>
          <w:tcPr>
            <w:tcW w:w="3189" w:type="pct"/>
            <w:tcBorders>
              <w:top w:val="single" w:sz="4" w:space="0" w:color="000000"/>
              <w:left w:val="single" w:sz="4" w:space="0" w:color="000000"/>
              <w:bottom w:val="single" w:sz="4" w:space="0" w:color="000000"/>
              <w:right w:val="single" w:sz="4" w:space="0" w:color="000000"/>
            </w:tcBorders>
            <w:vAlign w:val="center"/>
            <w:hideMark/>
          </w:tcPr>
          <w:p w:rsidR="005750EA" w:rsidRDefault="005750EA">
            <w:pPr>
              <w:spacing w:line="300" w:lineRule="auto"/>
              <w:rPr>
                <w:rFonts w:ascii="Times New Roman" w:hAnsi="Times New Roman"/>
                <w:kern w:val="0"/>
                <w:sz w:val="18"/>
                <w:szCs w:val="18"/>
              </w:rPr>
            </w:pPr>
            <w:r>
              <w:rPr>
                <w:rFonts w:ascii="Times New Roman" w:hAnsi="Times New Roman" w:hint="eastAsia"/>
                <w:kern w:val="0"/>
                <w:sz w:val="18"/>
                <w:szCs w:val="18"/>
              </w:rPr>
              <w:t>用字母和数字组合表示</w:t>
            </w:r>
          </w:p>
        </w:tc>
      </w:tr>
    </w:tbl>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1-1</w:t>
      </w:r>
      <w:r>
        <w:rPr>
          <w:rFonts w:ascii="Times New Roman" w:hAnsi="Times New Roman"/>
          <w:sz w:val="18"/>
          <w:szCs w:val="18"/>
        </w:rPr>
        <w:tab/>
      </w:r>
      <w:r>
        <w:rPr>
          <w:rFonts w:ascii="Times New Roman" w:hAnsi="Times New Roman" w:hint="eastAsia"/>
          <w:sz w:val="18"/>
          <w:szCs w:val="18"/>
        </w:rPr>
        <w:t>空调型号说明</w:t>
      </w:r>
    </w:p>
    <w:p w:rsidR="005750EA" w:rsidRDefault="005750EA" w:rsidP="005750EA">
      <w:pPr>
        <w:pStyle w:val="2"/>
        <w:rPr>
          <w:rFonts w:ascii="Times New Roman" w:hAnsi="Times New Roman" w:cs="Times New Roman"/>
        </w:rPr>
      </w:pPr>
      <w:bookmarkStart w:id="5" w:name="_Toc467483901"/>
      <w:r>
        <w:rPr>
          <w:rFonts w:ascii="Times New Roman" w:hAnsi="Times New Roman" w:cs="Times New Roman"/>
        </w:rPr>
        <w:t>1.3</w:t>
      </w:r>
      <w:r>
        <w:rPr>
          <w:rFonts w:ascii="Times New Roman" w:hAnsi="Times New Roman" w:cs="Times New Roman"/>
        </w:rPr>
        <w:tab/>
      </w:r>
      <w:r>
        <w:rPr>
          <w:rFonts w:ascii="Times New Roman" w:hAnsi="Times New Roman" w:cs="Times New Roman"/>
        </w:rPr>
        <w:tab/>
      </w:r>
      <w:r>
        <w:rPr>
          <w:rFonts w:ascii="Times New Roman" w:hAnsi="Times New Roman" w:hint="eastAsia"/>
        </w:rPr>
        <w:t>主要部件及功能</w:t>
      </w:r>
      <w:bookmarkEnd w:id="5"/>
    </w:p>
    <w:p w:rsidR="005750EA" w:rsidRDefault="005750EA" w:rsidP="005750EA">
      <w:pPr>
        <w:rPr>
          <w:rFonts w:ascii="Times New Roman" w:hAnsi="Times New Roman"/>
        </w:rPr>
      </w:pPr>
    </w:p>
    <w:p w:rsidR="005750EA" w:rsidRDefault="005750EA" w:rsidP="005750EA">
      <w:pPr>
        <w:rPr>
          <w:rFonts w:ascii="Times New Roman" w:hAnsi="Times New Roman"/>
          <w:b/>
          <w:sz w:val="24"/>
          <w:szCs w:val="24"/>
        </w:rPr>
      </w:pPr>
      <w:r>
        <w:rPr>
          <w:rFonts w:ascii="Times New Roman" w:hAnsi="Times New Roman" w:hint="eastAsia"/>
          <w:b/>
          <w:sz w:val="24"/>
          <w:szCs w:val="24"/>
        </w:rPr>
        <w:t>室内机组：</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控制器</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设定温湿度及控制精度可调</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具备远程监控及断电自启功能，满足无人值守使用需求</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具备完善的保护功能：系统高、低压保护，排气温度保护，传感器故障保护</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具备电压异常保护，三相电产品具备相序容错及自动换相功能</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断电自启功能，压机延时启动、延时时间可调，室内温湿度超限报警</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具备节能模式</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标配</w:t>
      </w:r>
      <w:r>
        <w:rPr>
          <w:rFonts w:ascii="Times New Roman" w:hAnsi="Times New Roman"/>
          <w:kern w:val="0"/>
          <w:szCs w:val="21"/>
        </w:rPr>
        <w:t>RS485</w:t>
      </w:r>
      <w:r>
        <w:rPr>
          <w:rFonts w:ascii="Times New Roman" w:hAnsi="Times New Roman" w:hint="eastAsia"/>
          <w:kern w:val="0"/>
          <w:szCs w:val="21"/>
        </w:rPr>
        <w:t>通讯接口</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具备强大的群控功能</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显示器</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lastRenderedPageBreak/>
        <w:t>操作简洁的用户界面</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大尺寸、多功能</w:t>
      </w:r>
      <w:r>
        <w:rPr>
          <w:rFonts w:ascii="Times New Roman" w:hAnsi="Times New Roman"/>
          <w:kern w:val="0"/>
          <w:szCs w:val="21"/>
        </w:rPr>
        <w:t>LCD</w:t>
      </w:r>
      <w:r>
        <w:rPr>
          <w:rFonts w:ascii="Times New Roman" w:hAnsi="Times New Roman" w:hint="eastAsia"/>
          <w:kern w:val="0"/>
          <w:szCs w:val="21"/>
        </w:rPr>
        <w:t>显示屏</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蒸发器</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采用高效内螺纹铜管，增强制冷剂侧层流底层扰动，强化制冷剂侧换热效果</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亲水铝箔开窗翅片，增强空气侧扰动，强化空气侧换热效果</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大尺寸蒸发器，增加显热比，使空气接近等湿冷却</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r>
        <w:rPr>
          <w:rFonts w:ascii="Times New Roman" w:hAnsi="Times New Roman" w:hint="eastAsia"/>
          <w:kern w:val="0"/>
          <w:szCs w:val="21"/>
        </w:rPr>
        <w:t>作用：室内空气接近等湿冷却设备，制冷循环系统四大部件之一</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压缩机</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标配高效</w:t>
      </w:r>
      <w:r>
        <w:rPr>
          <w:rFonts w:ascii="Times New Roman" w:hAnsi="Times New Roman"/>
          <w:kern w:val="0"/>
          <w:szCs w:val="21"/>
        </w:rPr>
        <w:t>R410A</w:t>
      </w:r>
      <w:r>
        <w:rPr>
          <w:rFonts w:ascii="Times New Roman" w:hAnsi="Times New Roman" w:hint="eastAsia"/>
          <w:kern w:val="0"/>
          <w:szCs w:val="21"/>
        </w:rPr>
        <w:t>压缩机，可选</w:t>
      </w:r>
      <w:r>
        <w:rPr>
          <w:rFonts w:ascii="Times New Roman" w:hAnsi="Times New Roman"/>
          <w:kern w:val="0"/>
          <w:szCs w:val="21"/>
        </w:rPr>
        <w:t>R407C</w:t>
      </w:r>
      <w:r>
        <w:rPr>
          <w:rFonts w:ascii="Times New Roman" w:hAnsi="Times New Roman" w:hint="eastAsia"/>
          <w:kern w:val="0"/>
          <w:szCs w:val="21"/>
        </w:rPr>
        <w:t>冷媒，绿色环保。</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r>
        <w:rPr>
          <w:rFonts w:ascii="Times New Roman" w:hAnsi="Times New Roman" w:hint="eastAsia"/>
          <w:kern w:val="0"/>
          <w:szCs w:val="21"/>
        </w:rPr>
        <w:t>作用：为整个冷媒系统提供循环动力，将低温低压气体压缩为高温高压气体形成系统高低压差，为高温放热、低温吸热创造压力条件。制冷循环系统四大部件之一</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风机</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可选高效</w:t>
      </w:r>
      <w:r>
        <w:rPr>
          <w:rFonts w:ascii="Times New Roman" w:hAnsi="Times New Roman"/>
          <w:kern w:val="0"/>
          <w:szCs w:val="21"/>
        </w:rPr>
        <w:t>EC</w:t>
      </w:r>
      <w:r>
        <w:rPr>
          <w:rFonts w:ascii="Times New Roman" w:hAnsi="Times New Roman" w:hint="eastAsia"/>
          <w:kern w:val="0"/>
          <w:szCs w:val="21"/>
        </w:rPr>
        <w:t>电机</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采用金属形式、直连、静音型高效离心风机</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r>
        <w:rPr>
          <w:rFonts w:ascii="Times New Roman" w:hAnsi="Times New Roman" w:hint="eastAsia"/>
          <w:kern w:val="0"/>
          <w:szCs w:val="21"/>
        </w:rPr>
        <w:t>作用：促进室内空气循环、温度场均匀</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电子膨胀阀</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采用国际</w:t>
      </w:r>
      <w:r>
        <w:rPr>
          <w:rFonts w:ascii="Times New Roman" w:hAnsi="Times New Roman"/>
          <w:kern w:val="0"/>
          <w:szCs w:val="21"/>
        </w:rPr>
        <w:t>/</w:t>
      </w:r>
      <w:r>
        <w:rPr>
          <w:rFonts w:ascii="Times New Roman" w:hAnsi="Times New Roman" w:hint="eastAsia"/>
          <w:kern w:val="0"/>
          <w:szCs w:val="21"/>
        </w:rPr>
        <w:t>国内知名品牌电子膨胀阀</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r>
        <w:rPr>
          <w:rFonts w:ascii="Times New Roman" w:hAnsi="Times New Roman" w:hint="eastAsia"/>
          <w:kern w:val="0"/>
          <w:szCs w:val="21"/>
        </w:rPr>
        <w:t>作用：制冷剂节流、流量调节，高温高压液体经节流后为低温低压液体</w:t>
      </w:r>
      <w:r>
        <w:rPr>
          <w:rFonts w:ascii="Times New Roman" w:hAnsi="Times New Roman"/>
          <w:kern w:val="0"/>
          <w:szCs w:val="21"/>
        </w:rPr>
        <w:t>/</w:t>
      </w:r>
      <w:r>
        <w:rPr>
          <w:rFonts w:ascii="Times New Roman" w:hAnsi="Times New Roman" w:hint="eastAsia"/>
          <w:kern w:val="0"/>
          <w:szCs w:val="21"/>
        </w:rPr>
        <w:t>气液两相流体。制冷循环系统四大部件之一。</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干燥过滤器（部分机型选配）</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采用国际</w:t>
      </w:r>
      <w:r>
        <w:rPr>
          <w:rFonts w:ascii="Times New Roman" w:hAnsi="Times New Roman"/>
          <w:kern w:val="0"/>
          <w:szCs w:val="21"/>
        </w:rPr>
        <w:t>/</w:t>
      </w:r>
      <w:r>
        <w:rPr>
          <w:rFonts w:ascii="Times New Roman" w:hAnsi="Times New Roman" w:hint="eastAsia"/>
          <w:kern w:val="0"/>
          <w:szCs w:val="21"/>
        </w:rPr>
        <w:t>国内知名品牌过滤器</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kern w:val="0"/>
          <w:szCs w:val="21"/>
        </w:rPr>
        <w:t>100%3A</w:t>
      </w:r>
      <w:r>
        <w:rPr>
          <w:rFonts w:ascii="Times New Roman" w:hAnsi="Times New Roman" w:hint="eastAsia"/>
          <w:kern w:val="0"/>
          <w:szCs w:val="21"/>
        </w:rPr>
        <w:t>颗粒分子筛，具备很强的水分干燥能力及杂质过滤能力</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r>
        <w:rPr>
          <w:rFonts w:ascii="Times New Roman" w:hAnsi="Times New Roman" w:hint="eastAsia"/>
          <w:kern w:val="0"/>
          <w:szCs w:val="21"/>
        </w:rPr>
        <w:t>作用：除去系统中杂质、水分，防止系统脏堵影响膨胀阀及压缩机运行。</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过滤网</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采用高效过滤器，净化循环空气</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r>
        <w:rPr>
          <w:rFonts w:ascii="Times New Roman" w:hAnsi="Times New Roman" w:hint="eastAsia"/>
          <w:kern w:val="0"/>
          <w:szCs w:val="21"/>
        </w:rPr>
        <w:t>作用：净化室内空气，防止蒸发器脏堵，为机房提供洁净的运行环境</w:t>
      </w:r>
    </w:p>
    <w:p w:rsidR="005750EA" w:rsidRDefault="005750EA" w:rsidP="005750EA">
      <w:pPr>
        <w:rPr>
          <w:rFonts w:ascii="Times New Roman" w:hAnsi="Times New Roman"/>
          <w:b/>
          <w:sz w:val="24"/>
          <w:szCs w:val="24"/>
        </w:rPr>
      </w:pPr>
      <w:r>
        <w:rPr>
          <w:rFonts w:ascii="Times New Roman" w:hAnsi="Times New Roman" w:hint="eastAsia"/>
          <w:b/>
          <w:sz w:val="24"/>
          <w:szCs w:val="24"/>
        </w:rPr>
        <w:t>室外机组：</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冷凝器</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采用高效换热器，可选高效微通道换热器或高效铜管铝翅换热器。</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r>
        <w:rPr>
          <w:rFonts w:ascii="Times New Roman" w:hAnsi="Times New Roman" w:hint="eastAsia"/>
          <w:kern w:val="0"/>
          <w:szCs w:val="21"/>
        </w:rPr>
        <w:t>作用：散热，制冷循环系统四大部件之一。</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风机</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采用可调速轴流风机</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具备独特电机二级保护功能</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r>
        <w:rPr>
          <w:rFonts w:ascii="Times New Roman" w:hAnsi="Times New Roman" w:hint="eastAsia"/>
          <w:kern w:val="0"/>
          <w:szCs w:val="21"/>
        </w:rPr>
        <w:lastRenderedPageBreak/>
        <w:t>作用：强化冷凝器散热，转速自动控制，保证高温、低温制冷系统运行可靠性。</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风速控制板</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室外运行控制器，确保系统安全可靠运行</w:t>
      </w:r>
    </w:p>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r>
        <w:rPr>
          <w:rFonts w:ascii="Times New Roman" w:hAnsi="Times New Roman" w:hint="eastAsia"/>
          <w:kern w:val="0"/>
          <w:szCs w:val="21"/>
        </w:rPr>
        <w:t>作用：根据室外检测温度与系统运行参数自动调节转速，满足全年高效制冷需求。</w:t>
      </w:r>
    </w:p>
    <w:p w:rsidR="005750EA" w:rsidRDefault="005750EA" w:rsidP="005750EA">
      <w:pPr>
        <w:pStyle w:val="2"/>
        <w:rPr>
          <w:rFonts w:ascii="Times New Roman" w:hAnsi="Times New Roman" w:cs="Times New Roman"/>
        </w:rPr>
      </w:pPr>
      <w:bookmarkStart w:id="6" w:name="_Toc467483902"/>
      <w:r>
        <w:rPr>
          <w:rFonts w:ascii="Times New Roman" w:hAnsi="Times New Roman" w:cs="Times New Roman"/>
        </w:rPr>
        <w:t>1.4</w:t>
      </w:r>
      <w:r>
        <w:rPr>
          <w:rFonts w:ascii="Times New Roman" w:hAnsi="Times New Roman" w:cs="Times New Roman"/>
        </w:rPr>
        <w:tab/>
      </w:r>
      <w:r>
        <w:rPr>
          <w:rFonts w:ascii="Times New Roman" w:hAnsi="Times New Roman" w:cs="Times New Roman"/>
        </w:rPr>
        <w:tab/>
      </w:r>
      <w:r>
        <w:rPr>
          <w:rFonts w:ascii="Times New Roman" w:hAnsi="Times New Roman" w:hint="eastAsia"/>
        </w:rPr>
        <w:t>其他配置功能</w:t>
      </w:r>
      <w:bookmarkEnd w:id="6"/>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预留外部报警接口</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预留外部报警接口，如烟感报警</w:t>
      </w:r>
      <w:r>
        <w:rPr>
          <w:rFonts w:ascii="Times New Roman" w:hAnsi="Times New Roman"/>
          <w:kern w:val="0"/>
          <w:szCs w:val="21"/>
        </w:rPr>
        <w:t>/</w:t>
      </w:r>
      <w:r>
        <w:rPr>
          <w:rFonts w:ascii="Times New Roman" w:hAnsi="Times New Roman" w:hint="eastAsia"/>
          <w:kern w:val="0"/>
          <w:szCs w:val="21"/>
        </w:rPr>
        <w:t>火感</w:t>
      </w:r>
      <w:r>
        <w:rPr>
          <w:rFonts w:ascii="Times New Roman" w:hAnsi="Times New Roman"/>
          <w:kern w:val="0"/>
          <w:szCs w:val="21"/>
        </w:rPr>
        <w:t>/</w:t>
      </w:r>
      <w:r>
        <w:rPr>
          <w:rFonts w:ascii="Times New Roman" w:hAnsi="Times New Roman" w:hint="eastAsia"/>
          <w:kern w:val="0"/>
          <w:szCs w:val="21"/>
        </w:rPr>
        <w:t>漏水报警接口，可联动控制</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预留风压告警、风量丢失告警接口</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功能选配件</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漏水检测开关</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风压告警、风量丢失告警</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管路延长组件，联机管等效长度超过</w:t>
      </w:r>
      <w:r>
        <w:rPr>
          <w:rFonts w:ascii="Times New Roman" w:hAnsi="Times New Roman"/>
          <w:kern w:val="0"/>
          <w:szCs w:val="21"/>
        </w:rPr>
        <w:t>30m</w:t>
      </w:r>
      <w:r>
        <w:rPr>
          <w:rFonts w:ascii="Times New Roman" w:hAnsi="Times New Roman" w:hint="eastAsia"/>
          <w:kern w:val="0"/>
          <w:szCs w:val="21"/>
        </w:rPr>
        <w:t>时选配</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低温组件，在室外最低环境温度低于</w:t>
      </w:r>
      <w:r>
        <w:rPr>
          <w:rFonts w:ascii="Times New Roman" w:hAnsi="Times New Roman"/>
          <w:kern w:val="0"/>
          <w:szCs w:val="21"/>
        </w:rPr>
        <w:t>-15</w:t>
      </w:r>
      <w:r>
        <w:rPr>
          <w:rFonts w:ascii="宋体" w:hAnsi="宋体" w:cs="宋体" w:hint="eastAsia"/>
          <w:kern w:val="0"/>
          <w:szCs w:val="21"/>
        </w:rPr>
        <w:t>℃</w:t>
      </w:r>
      <w:r>
        <w:rPr>
          <w:rFonts w:ascii="Times New Roman" w:hAnsi="Times New Roman" w:hint="eastAsia"/>
          <w:kern w:val="0"/>
          <w:szCs w:val="21"/>
        </w:rPr>
        <w:t>，请选用。</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易损易耗件或定期维护部件</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过滤网，需定期清洗或更换</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加湿灯管，易损易耗部件</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加湿器电加热管，使用环境、水质不同，则维护周期不同。结垢将影响使用效果和使用寿命</w:t>
      </w:r>
    </w:p>
    <w:p w:rsidR="005750EA" w:rsidRDefault="005750EA" w:rsidP="005750EA">
      <w:pPr>
        <w:pStyle w:val="2"/>
        <w:rPr>
          <w:rFonts w:ascii="Times New Roman" w:hAnsi="Times New Roman" w:cs="Times New Roman"/>
        </w:rPr>
      </w:pPr>
      <w:bookmarkStart w:id="7" w:name="_1.5使用环境（室内外环境、电源种类、海拔）-是否需要低温运行功能。"/>
      <w:bookmarkStart w:id="8" w:name="_Toc467483903"/>
      <w:bookmarkEnd w:id="7"/>
      <w:r>
        <w:rPr>
          <w:rFonts w:ascii="Times New Roman" w:hAnsi="Times New Roman" w:cs="Times New Roman"/>
        </w:rPr>
        <w:t>1.5</w:t>
      </w:r>
      <w:r>
        <w:rPr>
          <w:rFonts w:ascii="Times New Roman" w:hAnsi="Times New Roman" w:cs="Times New Roman"/>
        </w:rPr>
        <w:tab/>
      </w:r>
      <w:r>
        <w:rPr>
          <w:rFonts w:ascii="Times New Roman" w:hAnsi="Times New Roman" w:cs="Times New Roman"/>
        </w:rPr>
        <w:tab/>
      </w:r>
      <w:r>
        <w:rPr>
          <w:rFonts w:ascii="Times New Roman" w:hAnsi="Times New Roman" w:hint="eastAsia"/>
        </w:rPr>
        <w:t>使用环境</w:t>
      </w:r>
      <w:bookmarkEnd w:id="8"/>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运输与存储环境</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1-1</w:t>
      </w:r>
      <w:r>
        <w:rPr>
          <w:rFonts w:ascii="Times New Roman" w:hAnsi="Times New Roman"/>
          <w:sz w:val="18"/>
          <w:szCs w:val="18"/>
        </w:rPr>
        <w:tab/>
      </w:r>
      <w:r>
        <w:rPr>
          <w:rFonts w:ascii="Times New Roman" w:hAnsi="Times New Roman" w:hint="eastAsia"/>
          <w:sz w:val="18"/>
          <w:szCs w:val="18"/>
        </w:rPr>
        <w:t>运输与存储环境要求</w:t>
      </w:r>
    </w:p>
    <w:tbl>
      <w:tblPr>
        <w:tblW w:w="0" w:type="auto"/>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46"/>
        <w:gridCol w:w="5862"/>
      </w:tblGrid>
      <w:tr w:rsidR="005750EA" w:rsidTr="005750EA">
        <w:tc>
          <w:tcPr>
            <w:tcW w:w="194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项目</w:t>
            </w:r>
          </w:p>
        </w:tc>
        <w:tc>
          <w:tcPr>
            <w:tcW w:w="5862"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存储要求</w:t>
            </w:r>
          </w:p>
        </w:tc>
      </w:tr>
      <w:tr w:rsidR="005750EA" w:rsidTr="005750EA">
        <w:tc>
          <w:tcPr>
            <w:tcW w:w="194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存储环境</w:t>
            </w:r>
          </w:p>
        </w:tc>
        <w:tc>
          <w:tcPr>
            <w:tcW w:w="5862"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室内、无阳光直射、洁净</w:t>
            </w:r>
          </w:p>
        </w:tc>
      </w:tr>
      <w:tr w:rsidR="005750EA" w:rsidTr="005750EA">
        <w:tc>
          <w:tcPr>
            <w:tcW w:w="194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环境温度、湿度</w:t>
            </w:r>
          </w:p>
        </w:tc>
        <w:tc>
          <w:tcPr>
            <w:tcW w:w="5862"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kern w:val="0"/>
                <w:sz w:val="18"/>
                <w:szCs w:val="18"/>
              </w:rPr>
              <w:t>-45</w:t>
            </w:r>
            <w:r>
              <w:rPr>
                <w:rFonts w:ascii="宋体" w:hAnsi="宋体" w:cs="宋体" w:hint="eastAsia"/>
                <w:kern w:val="0"/>
                <w:sz w:val="18"/>
                <w:szCs w:val="18"/>
              </w:rPr>
              <w:t>℃</w:t>
            </w:r>
            <w:r>
              <w:rPr>
                <w:rFonts w:ascii="Times New Roman" w:hAnsi="Times New Roman"/>
                <w:kern w:val="0"/>
                <w:sz w:val="18"/>
                <w:szCs w:val="18"/>
              </w:rPr>
              <w:t>~55</w:t>
            </w:r>
            <w:r>
              <w:rPr>
                <w:rFonts w:ascii="宋体" w:hAnsi="宋体" w:cs="宋体" w:hint="eastAsia"/>
                <w:kern w:val="0"/>
                <w:sz w:val="18"/>
                <w:szCs w:val="18"/>
              </w:rPr>
              <w:t>℃</w:t>
            </w:r>
          </w:p>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kern w:val="0"/>
                <w:sz w:val="18"/>
                <w:szCs w:val="18"/>
              </w:rPr>
              <w:t>10%RH~85%RH</w:t>
            </w:r>
            <w:r>
              <w:rPr>
                <w:rFonts w:ascii="Times New Roman" w:hAnsi="Times New Roman" w:hint="eastAsia"/>
                <w:kern w:val="0"/>
                <w:sz w:val="18"/>
                <w:szCs w:val="18"/>
              </w:rPr>
              <w:t>（不得有凝露）</w:t>
            </w:r>
          </w:p>
        </w:tc>
      </w:tr>
      <w:tr w:rsidR="005750EA" w:rsidTr="005750EA">
        <w:tc>
          <w:tcPr>
            <w:tcW w:w="194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存储时间</w:t>
            </w:r>
          </w:p>
        </w:tc>
        <w:tc>
          <w:tcPr>
            <w:tcW w:w="5862"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运输与存储时间总计不超过</w:t>
            </w:r>
            <w:r>
              <w:rPr>
                <w:rFonts w:ascii="Times New Roman" w:hAnsi="Times New Roman"/>
                <w:kern w:val="0"/>
                <w:sz w:val="18"/>
                <w:szCs w:val="18"/>
              </w:rPr>
              <w:t>6</w:t>
            </w:r>
            <w:r>
              <w:rPr>
                <w:rFonts w:ascii="Times New Roman" w:hAnsi="Times New Roman" w:hint="eastAsia"/>
                <w:kern w:val="0"/>
                <w:sz w:val="18"/>
                <w:szCs w:val="18"/>
              </w:rPr>
              <w:t>个月，</w:t>
            </w:r>
            <w:r>
              <w:rPr>
                <w:rFonts w:ascii="Times New Roman" w:hAnsi="Times New Roman"/>
                <w:kern w:val="0"/>
                <w:sz w:val="18"/>
                <w:szCs w:val="18"/>
              </w:rPr>
              <w:t>6</w:t>
            </w:r>
            <w:r>
              <w:rPr>
                <w:rFonts w:ascii="Times New Roman" w:hAnsi="Times New Roman" w:hint="eastAsia"/>
                <w:kern w:val="0"/>
                <w:sz w:val="18"/>
                <w:szCs w:val="18"/>
              </w:rPr>
              <w:t>个后需重新标定性能</w:t>
            </w:r>
          </w:p>
        </w:tc>
      </w:tr>
      <w:tr w:rsidR="005750EA" w:rsidTr="005750EA">
        <w:tc>
          <w:tcPr>
            <w:tcW w:w="194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运输条件</w:t>
            </w:r>
          </w:p>
        </w:tc>
        <w:tc>
          <w:tcPr>
            <w:tcW w:w="5862"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机器不可倾斜或倒置</w:t>
            </w:r>
          </w:p>
        </w:tc>
      </w:tr>
    </w:tbl>
    <w:p w:rsidR="005750EA" w:rsidRDefault="005750EA" w:rsidP="005750EA">
      <w:pPr>
        <w:pStyle w:val="af7"/>
        <w:adjustRightInd w:val="0"/>
        <w:snapToGrid w:val="0"/>
        <w:spacing w:line="360" w:lineRule="auto"/>
        <w:ind w:left="714" w:firstLineChars="0" w:firstLine="0"/>
        <w:rPr>
          <w:rFonts w:ascii="Times New Roman" w:hAnsi="Times New Roman"/>
          <w:kern w:val="0"/>
          <w:szCs w:val="21"/>
        </w:rPr>
      </w:pP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kern w:val="0"/>
          <w:szCs w:val="21"/>
        </w:rPr>
      </w:pPr>
      <w:r>
        <w:rPr>
          <w:rFonts w:ascii="Times New Roman" w:hAnsi="Times New Roman" w:hint="eastAsia"/>
          <w:kern w:val="0"/>
          <w:szCs w:val="21"/>
        </w:rPr>
        <w:t>运行环境</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1-2</w:t>
      </w:r>
      <w:r>
        <w:rPr>
          <w:rFonts w:ascii="Times New Roman" w:hAnsi="Times New Roman"/>
          <w:sz w:val="18"/>
          <w:szCs w:val="18"/>
        </w:rPr>
        <w:tab/>
      </w:r>
      <w:r>
        <w:rPr>
          <w:rFonts w:ascii="Times New Roman" w:hAnsi="Times New Roman" w:hint="eastAsia"/>
          <w:sz w:val="18"/>
          <w:szCs w:val="18"/>
        </w:rPr>
        <w:t>运行环境要求</w:t>
      </w:r>
    </w:p>
    <w:tbl>
      <w:tblPr>
        <w:tblW w:w="0" w:type="auto"/>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46"/>
        <w:gridCol w:w="5862"/>
      </w:tblGrid>
      <w:tr w:rsidR="005750EA" w:rsidTr="005750EA">
        <w:tc>
          <w:tcPr>
            <w:tcW w:w="1946" w:type="dxa"/>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项目</w:t>
            </w:r>
          </w:p>
        </w:tc>
        <w:tc>
          <w:tcPr>
            <w:tcW w:w="5862" w:type="dxa"/>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使用技术要求</w:t>
            </w:r>
          </w:p>
        </w:tc>
      </w:tr>
      <w:tr w:rsidR="005750EA" w:rsidTr="005750EA">
        <w:tc>
          <w:tcPr>
            <w:tcW w:w="1946" w:type="dxa"/>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lastRenderedPageBreak/>
              <w:t>运行电压范围</w:t>
            </w:r>
          </w:p>
        </w:tc>
        <w:tc>
          <w:tcPr>
            <w:tcW w:w="5862" w:type="dxa"/>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单相电产品：</w:t>
            </w:r>
            <w:r>
              <w:rPr>
                <w:rFonts w:ascii="Times New Roman" w:hAnsi="Times New Roman"/>
                <w:kern w:val="0"/>
                <w:sz w:val="18"/>
                <w:szCs w:val="18"/>
              </w:rPr>
              <w:t>220V</w:t>
            </w:r>
            <w:r>
              <w:rPr>
                <w:rFonts w:ascii="Times New Roman" w:hAnsi="Times New Roman" w:hint="eastAsia"/>
                <w:kern w:val="0"/>
                <w:sz w:val="18"/>
                <w:szCs w:val="18"/>
              </w:rPr>
              <w:t>～</w:t>
            </w:r>
            <w:r>
              <w:rPr>
                <w:rFonts w:ascii="Times New Roman" w:hAnsi="Times New Roman"/>
                <w:kern w:val="0"/>
                <w:sz w:val="18"/>
                <w:szCs w:val="18"/>
              </w:rPr>
              <w:t>/50Hz</w:t>
            </w:r>
          </w:p>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三相电产品：</w:t>
            </w:r>
            <w:r>
              <w:rPr>
                <w:rFonts w:ascii="Times New Roman" w:hAnsi="Times New Roman"/>
                <w:kern w:val="0"/>
                <w:sz w:val="18"/>
                <w:szCs w:val="18"/>
              </w:rPr>
              <w:t>380V</w:t>
            </w:r>
            <w:r>
              <w:rPr>
                <w:rFonts w:ascii="Times New Roman" w:hAnsi="Times New Roman" w:hint="eastAsia"/>
                <w:kern w:val="0"/>
                <w:sz w:val="18"/>
                <w:szCs w:val="18"/>
              </w:rPr>
              <w:t>～</w:t>
            </w:r>
            <w:r>
              <w:rPr>
                <w:rFonts w:ascii="Times New Roman" w:hAnsi="Times New Roman"/>
                <w:kern w:val="0"/>
                <w:sz w:val="18"/>
                <w:szCs w:val="18"/>
              </w:rPr>
              <w:t>/50Hz</w:t>
            </w:r>
          </w:p>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电压适用范围：</w:t>
            </w:r>
            <w:r>
              <w:rPr>
                <w:rFonts w:ascii="Times New Roman" w:hAnsi="Times New Roman"/>
                <w:kern w:val="0"/>
                <w:sz w:val="18"/>
                <w:szCs w:val="18"/>
              </w:rPr>
              <w:t>±15%</w:t>
            </w:r>
            <w:r>
              <w:rPr>
                <w:rFonts w:ascii="Times New Roman" w:hAnsi="Times New Roman" w:hint="eastAsia"/>
                <w:kern w:val="0"/>
                <w:sz w:val="18"/>
                <w:szCs w:val="18"/>
              </w:rPr>
              <w:t>（特殊情况可对范围进行调节）</w:t>
            </w:r>
          </w:p>
        </w:tc>
      </w:tr>
      <w:tr w:rsidR="005750EA" w:rsidTr="005750EA">
        <w:tc>
          <w:tcPr>
            <w:tcW w:w="1946" w:type="dxa"/>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室内工作温度、湿度</w:t>
            </w:r>
          </w:p>
        </w:tc>
        <w:tc>
          <w:tcPr>
            <w:tcW w:w="5862" w:type="dxa"/>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室内：</w:t>
            </w:r>
            <w:r>
              <w:rPr>
                <w:rFonts w:ascii="Times New Roman" w:hAnsi="Times New Roman"/>
                <w:kern w:val="0"/>
                <w:sz w:val="18"/>
                <w:szCs w:val="18"/>
              </w:rPr>
              <w:t>0</w:t>
            </w:r>
            <w:r>
              <w:rPr>
                <w:rFonts w:ascii="宋体" w:hAnsi="宋体" w:cs="宋体" w:hint="eastAsia"/>
                <w:kern w:val="0"/>
                <w:sz w:val="18"/>
                <w:szCs w:val="18"/>
              </w:rPr>
              <w:t>℃</w:t>
            </w:r>
            <w:r>
              <w:rPr>
                <w:rFonts w:ascii="Times New Roman" w:hAnsi="Times New Roman" w:hint="eastAsia"/>
                <w:kern w:val="0"/>
                <w:sz w:val="18"/>
                <w:szCs w:val="18"/>
              </w:rPr>
              <w:t>～</w:t>
            </w:r>
            <w:r>
              <w:rPr>
                <w:rFonts w:ascii="Times New Roman" w:hAnsi="Times New Roman"/>
                <w:kern w:val="0"/>
                <w:sz w:val="18"/>
                <w:szCs w:val="18"/>
              </w:rPr>
              <w:t>+40</w:t>
            </w:r>
            <w:r>
              <w:rPr>
                <w:rFonts w:ascii="宋体" w:hAnsi="宋体" w:cs="宋体" w:hint="eastAsia"/>
                <w:kern w:val="0"/>
                <w:sz w:val="18"/>
                <w:szCs w:val="18"/>
              </w:rPr>
              <w:t>℃</w:t>
            </w:r>
          </w:p>
          <w:p w:rsidR="005750EA" w:rsidRDefault="005750EA">
            <w:pPr>
              <w:pStyle w:val="af7"/>
              <w:adjustRightInd w:val="0"/>
              <w:snapToGrid w:val="0"/>
              <w:spacing w:line="360" w:lineRule="auto"/>
              <w:ind w:firstLineChars="0" w:firstLine="0"/>
              <w:rPr>
                <w:rFonts w:ascii="Times New Roman" w:hAnsi="Times New Roman"/>
                <w:kern w:val="0"/>
                <w:sz w:val="18"/>
                <w:szCs w:val="18"/>
                <w:shd w:val="clear" w:color="auto" w:fill="FFFF00"/>
              </w:rPr>
            </w:pPr>
            <w:r>
              <w:rPr>
                <w:rFonts w:ascii="Times New Roman" w:hAnsi="Times New Roman" w:hint="eastAsia"/>
                <w:kern w:val="0"/>
                <w:sz w:val="18"/>
                <w:szCs w:val="18"/>
              </w:rPr>
              <w:t>室外：</w:t>
            </w:r>
            <w:r>
              <w:rPr>
                <w:rFonts w:ascii="Times New Roman" w:hAnsi="Times New Roman"/>
                <w:kern w:val="0"/>
                <w:sz w:val="18"/>
                <w:szCs w:val="18"/>
              </w:rPr>
              <w:t>-15</w:t>
            </w:r>
            <w:r>
              <w:rPr>
                <w:rFonts w:ascii="宋体" w:hAnsi="宋体" w:cs="宋体" w:hint="eastAsia"/>
                <w:kern w:val="0"/>
                <w:sz w:val="18"/>
                <w:szCs w:val="18"/>
              </w:rPr>
              <w:t>℃</w:t>
            </w:r>
            <w:r>
              <w:rPr>
                <w:rFonts w:ascii="Times New Roman" w:hAnsi="Times New Roman"/>
                <w:kern w:val="0"/>
                <w:sz w:val="18"/>
                <w:szCs w:val="18"/>
              </w:rPr>
              <w:t>~+45</w:t>
            </w:r>
            <w:r>
              <w:rPr>
                <w:rFonts w:ascii="宋体" w:hAnsi="宋体" w:cs="宋体" w:hint="eastAsia"/>
                <w:kern w:val="0"/>
                <w:sz w:val="18"/>
                <w:szCs w:val="18"/>
              </w:rPr>
              <w:t>℃</w:t>
            </w:r>
            <w:r>
              <w:rPr>
                <w:rFonts w:ascii="Times New Roman" w:hAnsi="Times New Roman" w:hint="eastAsia"/>
                <w:kern w:val="0"/>
                <w:sz w:val="18"/>
                <w:szCs w:val="18"/>
              </w:rPr>
              <w:t>；选配低温组件时：</w:t>
            </w:r>
            <w:r>
              <w:rPr>
                <w:rFonts w:ascii="Times New Roman" w:hAnsi="Times New Roman"/>
                <w:kern w:val="0"/>
                <w:sz w:val="18"/>
                <w:szCs w:val="18"/>
              </w:rPr>
              <w:t>-35</w:t>
            </w:r>
            <w:r>
              <w:rPr>
                <w:rFonts w:ascii="宋体" w:hAnsi="宋体" w:cs="宋体" w:hint="eastAsia"/>
                <w:kern w:val="0"/>
                <w:sz w:val="18"/>
                <w:szCs w:val="18"/>
              </w:rPr>
              <w:t>℃</w:t>
            </w:r>
            <w:r>
              <w:rPr>
                <w:rFonts w:ascii="Times New Roman" w:hAnsi="Times New Roman"/>
                <w:kern w:val="0"/>
                <w:sz w:val="18"/>
                <w:szCs w:val="18"/>
              </w:rPr>
              <w:t>~+45</w:t>
            </w:r>
            <w:r>
              <w:rPr>
                <w:rFonts w:ascii="宋体" w:hAnsi="宋体" w:cs="宋体" w:hint="eastAsia"/>
                <w:kern w:val="0"/>
                <w:sz w:val="18"/>
                <w:szCs w:val="18"/>
              </w:rPr>
              <w:t>℃</w:t>
            </w:r>
          </w:p>
        </w:tc>
      </w:tr>
      <w:tr w:rsidR="005750EA" w:rsidTr="005750EA">
        <w:tc>
          <w:tcPr>
            <w:tcW w:w="1946" w:type="dxa"/>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安装</w:t>
            </w:r>
          </w:p>
        </w:tc>
        <w:tc>
          <w:tcPr>
            <w:tcW w:w="5862" w:type="dxa"/>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b/>
                <w:kern w:val="0"/>
                <w:sz w:val="18"/>
                <w:szCs w:val="18"/>
              </w:rPr>
              <w:t>水平等效长度：</w:t>
            </w:r>
            <w:r>
              <w:rPr>
                <w:rFonts w:ascii="Times New Roman" w:hAnsi="Times New Roman"/>
                <w:b/>
                <w:kern w:val="0"/>
                <w:sz w:val="18"/>
                <w:szCs w:val="18"/>
              </w:rPr>
              <w:t xml:space="preserve">       </w:t>
            </w:r>
            <w:r>
              <w:rPr>
                <w:rFonts w:ascii="Times New Roman" w:hAnsi="Times New Roman"/>
                <w:kern w:val="0"/>
                <w:sz w:val="18"/>
                <w:szCs w:val="18"/>
              </w:rPr>
              <w:t>≤30m</w:t>
            </w:r>
          </w:p>
          <w:p w:rsidR="005750EA" w:rsidRDefault="005750EA">
            <w:pPr>
              <w:pStyle w:val="af7"/>
              <w:adjustRightInd w:val="0"/>
              <w:snapToGrid w:val="0"/>
              <w:spacing w:line="360" w:lineRule="auto"/>
              <w:ind w:firstLineChars="0" w:firstLine="0"/>
              <w:rPr>
                <w:rFonts w:ascii="Times New Roman" w:hAnsi="Times New Roman"/>
                <w:b/>
                <w:kern w:val="0"/>
                <w:sz w:val="18"/>
                <w:szCs w:val="18"/>
              </w:rPr>
            </w:pPr>
            <w:r>
              <w:rPr>
                <w:rFonts w:ascii="Times New Roman" w:hAnsi="Times New Roman" w:hint="eastAsia"/>
                <w:b/>
                <w:kern w:val="0"/>
                <w:sz w:val="18"/>
                <w:szCs w:val="18"/>
              </w:rPr>
              <w:t>垂直安装高度：</w:t>
            </w:r>
          </w:p>
          <w:p w:rsidR="005750EA" w:rsidRDefault="005750EA">
            <w:pPr>
              <w:pStyle w:val="af7"/>
              <w:adjustRightInd w:val="0"/>
              <w:snapToGrid w:val="0"/>
              <w:spacing w:line="360" w:lineRule="auto"/>
              <w:ind w:firstLineChars="0" w:firstLine="345"/>
              <w:rPr>
                <w:rFonts w:ascii="Times New Roman" w:hAnsi="Times New Roman"/>
                <w:kern w:val="0"/>
                <w:sz w:val="18"/>
                <w:szCs w:val="18"/>
              </w:rPr>
            </w:pPr>
            <w:r>
              <w:rPr>
                <w:rFonts w:ascii="Times New Roman" w:hAnsi="Times New Roman" w:hint="eastAsia"/>
                <w:kern w:val="0"/>
                <w:sz w:val="18"/>
                <w:szCs w:val="18"/>
              </w:rPr>
              <w:t>室内机高于室外机：</w:t>
            </w:r>
            <w:r>
              <w:rPr>
                <w:rFonts w:ascii="Times New Roman" w:hAnsi="Times New Roman"/>
                <w:kern w:val="0"/>
                <w:sz w:val="18"/>
                <w:szCs w:val="18"/>
              </w:rPr>
              <w:t xml:space="preserve">     ≤5m</w:t>
            </w:r>
          </w:p>
          <w:p w:rsidR="005750EA" w:rsidRDefault="005750EA">
            <w:pPr>
              <w:pStyle w:val="af7"/>
              <w:adjustRightInd w:val="0"/>
              <w:snapToGrid w:val="0"/>
              <w:spacing w:line="360" w:lineRule="auto"/>
              <w:ind w:firstLineChars="0" w:firstLine="345"/>
              <w:rPr>
                <w:rFonts w:ascii="Times New Roman" w:hAnsi="Times New Roman"/>
                <w:kern w:val="0"/>
                <w:sz w:val="18"/>
                <w:szCs w:val="18"/>
              </w:rPr>
            </w:pPr>
            <w:r>
              <w:rPr>
                <w:rFonts w:ascii="Times New Roman" w:hAnsi="Times New Roman" w:hint="eastAsia"/>
                <w:kern w:val="0"/>
                <w:sz w:val="18"/>
                <w:szCs w:val="18"/>
              </w:rPr>
              <w:t>室内机低于室外机：</w:t>
            </w:r>
            <w:r>
              <w:rPr>
                <w:rFonts w:ascii="Times New Roman" w:hAnsi="Times New Roman"/>
                <w:kern w:val="0"/>
                <w:sz w:val="18"/>
                <w:szCs w:val="18"/>
              </w:rPr>
              <w:t xml:space="preserve">     ≤20m</w:t>
            </w:r>
          </w:p>
        </w:tc>
      </w:tr>
      <w:tr w:rsidR="005750EA" w:rsidTr="005750EA">
        <w:tc>
          <w:tcPr>
            <w:tcW w:w="1946" w:type="dxa"/>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海拔高度</w:t>
            </w:r>
          </w:p>
        </w:tc>
        <w:tc>
          <w:tcPr>
            <w:tcW w:w="5862" w:type="dxa"/>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kern w:val="0"/>
                <w:sz w:val="18"/>
                <w:szCs w:val="18"/>
              </w:rPr>
              <w:t xml:space="preserve">&lt;1000m </w:t>
            </w:r>
          </w:p>
        </w:tc>
      </w:tr>
      <w:tr w:rsidR="005750EA" w:rsidTr="005750EA">
        <w:tc>
          <w:tcPr>
            <w:tcW w:w="7808" w:type="dxa"/>
            <w:gridSpan w:val="2"/>
            <w:tcBorders>
              <w:top w:val="single" w:sz="4" w:space="0" w:color="auto"/>
              <w:left w:val="single" w:sz="4" w:space="0" w:color="auto"/>
              <w:bottom w:val="single" w:sz="4" w:space="0" w:color="auto"/>
              <w:right w:val="single" w:sz="4" w:space="0" w:color="auto"/>
            </w:tcBorders>
            <w:hideMark/>
          </w:tcPr>
          <w:p w:rsidR="005750EA" w:rsidRDefault="005750EA">
            <w:pPr>
              <w:pStyle w:val="af7"/>
              <w:adjustRightInd w:val="0"/>
              <w:snapToGrid w:val="0"/>
              <w:spacing w:line="360" w:lineRule="auto"/>
              <w:ind w:firstLineChars="0" w:firstLine="0"/>
              <w:rPr>
                <w:rFonts w:ascii="Times New Roman" w:hAnsi="Times New Roman"/>
                <w:kern w:val="0"/>
                <w:sz w:val="18"/>
                <w:szCs w:val="18"/>
              </w:rPr>
            </w:pPr>
            <w:r>
              <w:rPr>
                <w:rFonts w:ascii="Times New Roman" w:hAnsi="Times New Roman" w:hint="eastAsia"/>
                <w:kern w:val="0"/>
                <w:sz w:val="18"/>
                <w:szCs w:val="18"/>
              </w:rPr>
              <w:t>注：</w:t>
            </w:r>
          </w:p>
          <w:p w:rsidR="005750EA" w:rsidRDefault="005750EA" w:rsidP="005750EA">
            <w:pPr>
              <w:pStyle w:val="af7"/>
              <w:numPr>
                <w:ilvl w:val="0"/>
                <w:numId w:val="4"/>
              </w:numPr>
              <w:adjustRightInd w:val="0"/>
              <w:snapToGrid w:val="0"/>
              <w:spacing w:line="360" w:lineRule="auto"/>
              <w:ind w:firstLineChars="0"/>
              <w:rPr>
                <w:rFonts w:ascii="Times New Roman" w:hAnsi="Times New Roman"/>
                <w:kern w:val="0"/>
                <w:sz w:val="18"/>
                <w:szCs w:val="18"/>
              </w:rPr>
            </w:pPr>
            <w:r>
              <w:rPr>
                <w:rFonts w:ascii="Times New Roman" w:hAnsi="Times New Roman" w:hint="eastAsia"/>
                <w:kern w:val="0"/>
                <w:sz w:val="18"/>
                <w:szCs w:val="18"/>
              </w:rPr>
              <w:t>等效长度</w:t>
            </w:r>
            <w:r>
              <w:rPr>
                <w:rFonts w:ascii="Times New Roman" w:hAnsi="Times New Roman"/>
                <w:kern w:val="0"/>
                <w:sz w:val="18"/>
                <w:szCs w:val="18"/>
              </w:rPr>
              <w:t>/</w:t>
            </w:r>
            <w:r>
              <w:rPr>
                <w:rFonts w:ascii="Times New Roman" w:hAnsi="Times New Roman" w:hint="eastAsia"/>
                <w:kern w:val="0"/>
                <w:sz w:val="18"/>
                <w:szCs w:val="18"/>
              </w:rPr>
              <w:t>高度计算参见第二章</w:t>
            </w:r>
            <w:hyperlink r:id="rId110" w:anchor="小节25特殊联机" w:history="1">
              <w:r>
                <w:rPr>
                  <w:rStyle w:val="a3"/>
                  <w:kern w:val="0"/>
                  <w:sz w:val="18"/>
                  <w:szCs w:val="18"/>
                </w:rPr>
                <w:t>2.5</w:t>
              </w:r>
              <w:r>
                <w:rPr>
                  <w:rStyle w:val="a3"/>
                  <w:rFonts w:hint="eastAsia"/>
                  <w:kern w:val="0"/>
                  <w:sz w:val="18"/>
                  <w:szCs w:val="18"/>
                </w:rPr>
                <w:t>特殊联机</w:t>
              </w:r>
            </w:hyperlink>
            <w:r>
              <w:rPr>
                <w:rFonts w:ascii="Times New Roman" w:hAnsi="Times New Roman" w:hint="eastAsia"/>
                <w:kern w:val="0"/>
                <w:sz w:val="18"/>
                <w:szCs w:val="18"/>
              </w:rPr>
              <w:t>部分内容。</w:t>
            </w:r>
          </w:p>
          <w:p w:rsidR="005750EA" w:rsidRDefault="005750EA" w:rsidP="005750EA">
            <w:pPr>
              <w:pStyle w:val="af7"/>
              <w:numPr>
                <w:ilvl w:val="0"/>
                <w:numId w:val="4"/>
              </w:numPr>
              <w:adjustRightInd w:val="0"/>
              <w:snapToGrid w:val="0"/>
              <w:spacing w:line="360" w:lineRule="auto"/>
              <w:ind w:firstLineChars="0"/>
              <w:rPr>
                <w:rFonts w:ascii="Times New Roman" w:hAnsi="Times New Roman"/>
                <w:kern w:val="0"/>
                <w:sz w:val="18"/>
                <w:szCs w:val="18"/>
              </w:rPr>
            </w:pPr>
            <w:r>
              <w:rPr>
                <w:rFonts w:ascii="Times New Roman" w:hAnsi="Times New Roman" w:hint="eastAsia"/>
                <w:kern w:val="0"/>
                <w:sz w:val="18"/>
                <w:szCs w:val="18"/>
              </w:rPr>
              <w:t>超出使用长度、垂直落差要求时请与技术服务部联系。</w:t>
            </w:r>
          </w:p>
          <w:p w:rsidR="005750EA" w:rsidRDefault="005750EA" w:rsidP="005750EA">
            <w:pPr>
              <w:pStyle w:val="af7"/>
              <w:numPr>
                <w:ilvl w:val="0"/>
                <w:numId w:val="4"/>
              </w:numPr>
              <w:adjustRightInd w:val="0"/>
              <w:snapToGrid w:val="0"/>
              <w:spacing w:line="360" w:lineRule="auto"/>
              <w:ind w:firstLineChars="0"/>
              <w:rPr>
                <w:rFonts w:ascii="Times New Roman" w:hAnsi="Times New Roman"/>
                <w:kern w:val="0"/>
                <w:sz w:val="18"/>
                <w:szCs w:val="18"/>
              </w:rPr>
            </w:pPr>
            <w:r>
              <w:rPr>
                <w:rFonts w:ascii="Times New Roman" w:hAnsi="Times New Roman" w:hint="eastAsia"/>
                <w:kern w:val="0"/>
                <w:sz w:val="18"/>
                <w:szCs w:val="18"/>
              </w:rPr>
              <w:t>电压范围、环境范围、海拔高度超出上述范围时需降额使用。</w:t>
            </w:r>
          </w:p>
        </w:tc>
      </w:tr>
    </w:tbl>
    <w:p w:rsidR="005750EA" w:rsidRDefault="005750EA" w:rsidP="005750EA">
      <w:pPr>
        <w:widowControl/>
        <w:jc w:val="left"/>
        <w:rPr>
          <w:rFonts w:ascii="Times New Roman" w:hAnsi="Times New Roman"/>
          <w:kern w:val="0"/>
          <w:szCs w:val="21"/>
        </w:rPr>
      </w:pPr>
      <w:bookmarkStart w:id="9" w:name="_1.6_产品阵容"/>
      <w:bookmarkEnd w:id="9"/>
    </w:p>
    <w:p w:rsidR="005750EA" w:rsidRDefault="005750EA" w:rsidP="005750EA">
      <w:pPr>
        <w:widowControl/>
        <w:jc w:val="left"/>
        <w:rPr>
          <w:rFonts w:ascii="Times New Roman" w:hAnsi="Times New Roman"/>
          <w:b/>
          <w:bCs/>
          <w:kern w:val="44"/>
          <w:sz w:val="44"/>
          <w:szCs w:val="44"/>
        </w:rPr>
      </w:pPr>
      <w:r>
        <w:rPr>
          <w:rFonts w:ascii="Times New Roman" w:hAnsi="Times New Roman"/>
          <w:kern w:val="0"/>
        </w:rPr>
        <w:br w:type="page"/>
      </w:r>
    </w:p>
    <w:p w:rsidR="005750EA" w:rsidRDefault="005750EA" w:rsidP="005750EA">
      <w:pPr>
        <w:pStyle w:val="1"/>
        <w:jc w:val="center"/>
        <w:rPr>
          <w:rFonts w:ascii="Times New Roman" w:hAnsi="Times New Roman" w:cs="Times New Roman"/>
        </w:rPr>
      </w:pPr>
      <w:bookmarkStart w:id="10" w:name="_Toc467483904"/>
      <w:r>
        <w:rPr>
          <w:rFonts w:ascii="Times New Roman" w:hAnsi="Times New Roman" w:hint="eastAsia"/>
        </w:rPr>
        <w:lastRenderedPageBreak/>
        <w:t>第二章</w:t>
      </w:r>
      <w:r>
        <w:rPr>
          <w:rFonts w:ascii="Times New Roman" w:hAnsi="Times New Roman" w:cs="Times New Roman"/>
        </w:rPr>
        <w:tab/>
      </w:r>
      <w:r>
        <w:rPr>
          <w:rFonts w:ascii="Times New Roman" w:hAnsi="Times New Roman" w:hint="eastAsia"/>
        </w:rPr>
        <w:t>机械安装</w:t>
      </w:r>
      <w:bookmarkEnd w:id="10"/>
    </w:p>
    <w:p w:rsidR="005750EA" w:rsidRDefault="005750EA" w:rsidP="005750EA">
      <w:pPr>
        <w:ind w:firstLine="420"/>
        <w:rPr>
          <w:rFonts w:ascii="Times New Roman" w:hAnsi="Times New Roman"/>
        </w:rPr>
      </w:pPr>
      <w:r>
        <w:rPr>
          <w:rFonts w:ascii="Times New Roman" w:hAnsi="Times New Roman" w:hint="eastAsia"/>
        </w:rPr>
        <w:t>本章主要介绍</w:t>
      </w:r>
      <w:r>
        <w:rPr>
          <w:rFonts w:ascii="Times New Roman" w:hAnsi="Times New Roman"/>
        </w:rPr>
        <w:t>HF</w:t>
      </w:r>
      <w:r>
        <w:rPr>
          <w:rFonts w:ascii="Times New Roman" w:hAnsi="Times New Roman" w:hint="eastAsia"/>
        </w:rPr>
        <w:t>系列精密机房专用空调的机械安装，包括安装前检查项目，室内机、室外机的布局与安装，联机管的正常安装与特殊安装。安装流程参见</w:t>
      </w:r>
      <w:hyperlink r:id="rId111" w:anchor="图21安装流程示意图" w:history="1">
        <w:r>
          <w:rPr>
            <w:rStyle w:val="a3"/>
            <w:rFonts w:hint="eastAsia"/>
          </w:rPr>
          <w:t>图</w:t>
        </w:r>
        <w:r>
          <w:rPr>
            <w:rStyle w:val="a3"/>
          </w:rPr>
          <w:t>2-1</w:t>
        </w:r>
        <w:r>
          <w:rPr>
            <w:rStyle w:val="a3"/>
            <w:rFonts w:hint="eastAsia"/>
          </w:rPr>
          <w:t>安装流程示意图</w:t>
        </w:r>
      </w:hyperlink>
      <w:r>
        <w:rPr>
          <w:rFonts w:ascii="Times New Roman" w:hAnsi="Times New Roman" w:hint="eastAsia"/>
        </w:rPr>
        <w:t>。</w:t>
      </w:r>
    </w:p>
    <w:p w:rsidR="005750EA" w:rsidRDefault="005750EA" w:rsidP="005750EA">
      <w:pPr>
        <w:jc w:val="center"/>
        <w:rPr>
          <w:rFonts w:ascii="Times New Roman" w:hAnsi="Times New Roman"/>
        </w:rPr>
      </w:pPr>
      <w:r>
        <w:rPr>
          <w:rFonts w:ascii="Times New Roman" w:hAnsi="Times New Roman"/>
        </w:rPr>
        <w:object w:dxaOrig="7965" w:dyaOrig="116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25pt;height:581.15pt" o:ole="">
            <v:imagedata r:id="rId112" o:title=""/>
          </v:shape>
          <o:OLEObject Type="Embed" ProgID="Visio.Drawing.11" ShapeID="_x0000_i1025" DrawAspect="Content" ObjectID="_1645361393" r:id="rId113"/>
        </w:object>
      </w:r>
    </w:p>
    <w:p w:rsidR="005750EA" w:rsidRDefault="005750EA" w:rsidP="005750EA">
      <w:pPr>
        <w:spacing w:afterLines="50" w:after="156"/>
        <w:jc w:val="center"/>
        <w:rPr>
          <w:rFonts w:ascii="Times New Roman" w:hAnsi="Times New Roman"/>
          <w:sz w:val="18"/>
          <w:szCs w:val="18"/>
        </w:rPr>
      </w:pPr>
      <w:bookmarkStart w:id="11" w:name="图21安装流程示意图"/>
      <w:bookmarkEnd w:id="11"/>
      <w:r>
        <w:rPr>
          <w:rFonts w:ascii="Times New Roman" w:hAnsi="Times New Roman" w:hint="eastAsia"/>
          <w:sz w:val="18"/>
          <w:szCs w:val="18"/>
        </w:rPr>
        <w:t>图</w:t>
      </w:r>
      <w:r>
        <w:rPr>
          <w:rFonts w:ascii="Times New Roman" w:hAnsi="Times New Roman"/>
          <w:sz w:val="18"/>
          <w:szCs w:val="18"/>
        </w:rPr>
        <w:t>2-1</w:t>
      </w:r>
      <w:r>
        <w:rPr>
          <w:rFonts w:ascii="Times New Roman" w:hAnsi="Times New Roman"/>
          <w:sz w:val="18"/>
          <w:szCs w:val="18"/>
        </w:rPr>
        <w:tab/>
      </w:r>
      <w:r>
        <w:rPr>
          <w:rFonts w:ascii="Times New Roman" w:hAnsi="Times New Roman" w:hint="eastAsia"/>
          <w:sz w:val="18"/>
          <w:szCs w:val="18"/>
        </w:rPr>
        <w:t>安装流程示意图</w:t>
      </w:r>
    </w:p>
    <w:p w:rsidR="005750EA" w:rsidRDefault="005750EA" w:rsidP="005750EA">
      <w:pPr>
        <w:pStyle w:val="2"/>
        <w:numPr>
          <w:ilvl w:val="1"/>
          <w:numId w:val="5"/>
        </w:numPr>
        <w:rPr>
          <w:rFonts w:ascii="Times New Roman" w:hAnsi="Times New Roman" w:cs="Times New Roman"/>
        </w:rPr>
      </w:pPr>
      <w:bookmarkStart w:id="12" w:name="_Toc467483905"/>
      <w:r>
        <w:rPr>
          <w:rFonts w:ascii="Times New Roman" w:hAnsi="Times New Roman" w:hint="eastAsia"/>
        </w:rPr>
        <w:lastRenderedPageBreak/>
        <w:t>安装前准备</w:t>
      </w:r>
      <w:bookmarkEnd w:id="12"/>
    </w:p>
    <w:p w:rsidR="005750EA" w:rsidRDefault="005750EA" w:rsidP="005750EA">
      <w:pPr>
        <w:pStyle w:val="3"/>
        <w:rPr>
          <w:rFonts w:ascii="Times New Roman" w:hAnsi="Times New Roman" w:cs="Times New Roman"/>
        </w:rPr>
      </w:pPr>
      <w:bookmarkStart w:id="13" w:name="_Toc467483906"/>
      <w:r>
        <w:rPr>
          <w:rFonts w:ascii="Times New Roman" w:hAnsi="Times New Roman" w:cs="Times New Roman"/>
        </w:rPr>
        <w:t>2.1.1</w:t>
      </w:r>
      <w:r>
        <w:rPr>
          <w:rFonts w:ascii="Times New Roman" w:hAnsi="Times New Roman" w:cs="Times New Roman"/>
        </w:rPr>
        <w:tab/>
      </w:r>
      <w:r>
        <w:rPr>
          <w:rFonts w:ascii="Times New Roman" w:hAnsi="Times New Roman" w:hint="eastAsia"/>
        </w:rPr>
        <w:t>安装前检查</w:t>
      </w:r>
      <w:bookmarkEnd w:id="13"/>
    </w:p>
    <w:p w:rsidR="005750EA" w:rsidRDefault="005750EA" w:rsidP="005750EA">
      <w:pPr>
        <w:pStyle w:val="af7"/>
        <w:numPr>
          <w:ilvl w:val="0"/>
          <w:numId w:val="6"/>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机房电源型式检查</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检查内容：电源型式是否与机器适用电源型式一致，电源容量是否满足要求</w:t>
      </w:r>
    </w:p>
    <w:p w:rsidR="005750EA" w:rsidRDefault="005750EA" w:rsidP="005750EA">
      <w:pPr>
        <w:pStyle w:val="af7"/>
        <w:numPr>
          <w:ilvl w:val="0"/>
          <w:numId w:val="6"/>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室内机安装位置及安装空间检查</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检查内容：安装空间是否合适、气流组织是否满足要求</w:t>
      </w:r>
    </w:p>
    <w:p w:rsidR="005750EA" w:rsidRDefault="005750EA" w:rsidP="005750EA">
      <w:pPr>
        <w:pStyle w:val="af7"/>
        <w:numPr>
          <w:ilvl w:val="0"/>
          <w:numId w:val="6"/>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室外机安装位置及安装空间检查</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检查内容：安装空间是否合适、固定是否符合要求、气流组织是否满足要求</w:t>
      </w:r>
    </w:p>
    <w:p w:rsidR="005750EA" w:rsidRDefault="005750EA" w:rsidP="005750EA">
      <w:pPr>
        <w:pStyle w:val="af7"/>
        <w:numPr>
          <w:ilvl w:val="0"/>
          <w:numId w:val="6"/>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室内蒸发器冷凝水排水管检查</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检查内容：现场是否提供排水管路及管口位置，以便确定排水管长度。</w:t>
      </w:r>
    </w:p>
    <w:p w:rsidR="005750EA" w:rsidRDefault="005750EA" w:rsidP="005750EA">
      <w:pPr>
        <w:pStyle w:val="af7"/>
        <w:numPr>
          <w:ilvl w:val="0"/>
          <w:numId w:val="6"/>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加湿器用供水检查</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检查内容：现场是否提供供水管路或供水水源，现场提供水压应在</w:t>
      </w:r>
      <w:r>
        <w:rPr>
          <w:rFonts w:ascii="Times New Roman" w:hAnsi="Times New Roman"/>
          <w:kern w:val="0"/>
          <w:szCs w:val="21"/>
        </w:rPr>
        <w:t>0.4MPa~0.7MPa</w:t>
      </w:r>
      <w:r>
        <w:rPr>
          <w:rFonts w:ascii="Times New Roman" w:hAnsi="Times New Roman" w:hint="eastAsia"/>
          <w:kern w:val="0"/>
          <w:szCs w:val="21"/>
        </w:rPr>
        <w:t>，超出此范围需在供水管路上增加增压泵或减压阀。</w:t>
      </w:r>
    </w:p>
    <w:p w:rsidR="005750EA" w:rsidRDefault="005750EA" w:rsidP="005750EA">
      <w:pPr>
        <w:pStyle w:val="af7"/>
        <w:adjustRightInd w:val="0"/>
        <w:snapToGrid w:val="0"/>
        <w:spacing w:line="360" w:lineRule="auto"/>
        <w:ind w:left="1069" w:firstLineChars="0" w:firstLine="0"/>
        <w:rPr>
          <w:rFonts w:ascii="Times New Roman" w:hAnsi="Times New Roman"/>
          <w:kern w:val="0"/>
          <w:szCs w:val="21"/>
        </w:rPr>
      </w:pPr>
      <w:r>
        <w:rPr>
          <w:rFonts w:ascii="Times New Roman" w:hAnsi="Times New Roman" w:hint="eastAsia"/>
          <w:kern w:val="0"/>
          <w:szCs w:val="21"/>
        </w:rPr>
        <w:t>（仅远红外加湿机型需要检查此项目）</w:t>
      </w:r>
    </w:p>
    <w:p w:rsidR="005750EA" w:rsidRDefault="005750EA" w:rsidP="005750EA">
      <w:pPr>
        <w:pStyle w:val="af7"/>
        <w:numPr>
          <w:ilvl w:val="0"/>
          <w:numId w:val="6"/>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联机管布置与固定检查</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检查内容：是否需要穿墙、联机管布置及保温</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联机管安装长度及高度差是否满足</w:t>
      </w:r>
      <w:hyperlink r:id="rId114" w:anchor="表28室内机与室外机垂直高度差要求" w:history="1">
        <w:r>
          <w:rPr>
            <w:rStyle w:val="a3"/>
            <w:rFonts w:hint="eastAsia"/>
            <w:kern w:val="0"/>
            <w:szCs w:val="21"/>
          </w:rPr>
          <w:t>表</w:t>
        </w:r>
        <w:r>
          <w:rPr>
            <w:rStyle w:val="a3"/>
            <w:kern w:val="0"/>
            <w:szCs w:val="21"/>
          </w:rPr>
          <w:t>2-10</w:t>
        </w:r>
        <w:r>
          <w:rPr>
            <w:rStyle w:val="a3"/>
            <w:rFonts w:hint="eastAsia"/>
            <w:kern w:val="0"/>
            <w:szCs w:val="21"/>
          </w:rPr>
          <w:t>室内机与室外机垂直高度差要求</w:t>
        </w:r>
      </w:hyperlink>
      <w:r>
        <w:rPr>
          <w:rFonts w:ascii="Times New Roman" w:hAnsi="Times New Roman" w:hint="eastAsia"/>
          <w:kern w:val="0"/>
          <w:szCs w:val="21"/>
        </w:rPr>
        <w:t>和求</w:t>
      </w:r>
      <w:hyperlink r:id="rId115" w:anchor="表210联机管规格选取表" w:history="1">
        <w:r>
          <w:rPr>
            <w:rStyle w:val="a3"/>
            <w:rFonts w:hint="eastAsia"/>
            <w:kern w:val="0"/>
            <w:szCs w:val="21"/>
          </w:rPr>
          <w:t>表</w:t>
        </w:r>
        <w:r>
          <w:rPr>
            <w:rStyle w:val="a3"/>
            <w:kern w:val="0"/>
            <w:szCs w:val="21"/>
          </w:rPr>
          <w:t>2-12</w:t>
        </w:r>
        <w:r>
          <w:rPr>
            <w:rStyle w:val="a3"/>
            <w:rFonts w:hint="eastAsia"/>
            <w:kern w:val="0"/>
            <w:szCs w:val="21"/>
          </w:rPr>
          <w:t>联机管规格选取表</w:t>
        </w:r>
      </w:hyperlink>
      <w:r>
        <w:rPr>
          <w:rFonts w:ascii="Times New Roman" w:hAnsi="Times New Roman" w:hint="eastAsia"/>
          <w:kern w:val="0"/>
          <w:szCs w:val="21"/>
        </w:rPr>
        <w:t>，超出范围需考虑安装延长组件或采取其他安装保护措施。</w:t>
      </w:r>
    </w:p>
    <w:p w:rsidR="005750EA" w:rsidRDefault="005750EA" w:rsidP="005750EA">
      <w:pPr>
        <w:pStyle w:val="af7"/>
        <w:numPr>
          <w:ilvl w:val="0"/>
          <w:numId w:val="6"/>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电源线接入检查</w:t>
      </w:r>
    </w:p>
    <w:p w:rsidR="005750EA" w:rsidRDefault="005750EA" w:rsidP="005750EA">
      <w:pPr>
        <w:pStyle w:val="af7"/>
        <w:numPr>
          <w:ilvl w:val="1"/>
          <w:numId w:val="3"/>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检查内容：电源线接入方式，现场可为空调设备配备独立的电源和的空气开关</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7"/>
              </w:numPr>
              <w:ind w:firstLineChars="0"/>
              <w:rPr>
                <w:rFonts w:ascii="Times New Roman" w:hAnsi="Times New Roman"/>
                <w:kern w:val="0"/>
                <w:szCs w:val="21"/>
                <w:shd w:val="clear" w:color="auto" w:fill="FFFF00"/>
              </w:rPr>
            </w:pPr>
            <w:r>
              <w:rPr>
                <w:rFonts w:ascii="Times New Roman" w:hAnsi="Times New Roman" w:hint="eastAsia"/>
                <w:kern w:val="0"/>
                <w:sz w:val="18"/>
                <w:szCs w:val="18"/>
              </w:rPr>
              <w:t>以上检查内容符合性参考各相关部分。</w:t>
            </w:r>
          </w:p>
        </w:tc>
      </w:tr>
    </w:tbl>
    <w:p w:rsidR="005750EA" w:rsidRDefault="005750EA" w:rsidP="005750EA">
      <w:pPr>
        <w:adjustRightInd w:val="0"/>
        <w:snapToGrid w:val="0"/>
        <w:spacing w:line="360" w:lineRule="auto"/>
        <w:rPr>
          <w:rFonts w:ascii="Times New Roman" w:hAnsi="Times New Roman"/>
          <w:kern w:val="0"/>
          <w:szCs w:val="21"/>
        </w:rPr>
      </w:pPr>
    </w:p>
    <w:p w:rsidR="005750EA" w:rsidRDefault="005750EA" w:rsidP="005750EA">
      <w:pPr>
        <w:pStyle w:val="3"/>
        <w:rPr>
          <w:rFonts w:ascii="Times New Roman" w:hAnsi="Times New Roman" w:cs="Times New Roman"/>
        </w:rPr>
      </w:pPr>
      <w:bookmarkStart w:id="14" w:name="_Toc467483907"/>
      <w:r>
        <w:rPr>
          <w:rFonts w:ascii="Times New Roman" w:hAnsi="Times New Roman" w:cs="Times New Roman"/>
        </w:rPr>
        <w:t>2.1.2</w:t>
      </w:r>
      <w:r>
        <w:rPr>
          <w:rFonts w:ascii="Times New Roman" w:hAnsi="Times New Roman" w:cs="Times New Roman"/>
        </w:rPr>
        <w:tab/>
      </w:r>
      <w:r>
        <w:rPr>
          <w:rFonts w:ascii="Times New Roman" w:hAnsi="Times New Roman" w:hint="eastAsia"/>
        </w:rPr>
        <w:t>安装及检测工具</w:t>
      </w:r>
      <w:bookmarkEnd w:id="14"/>
    </w:p>
    <w:p w:rsidR="005750EA" w:rsidRDefault="005750EA" w:rsidP="005750EA">
      <w:pPr>
        <w:adjustRightInd w:val="0"/>
        <w:snapToGrid w:val="0"/>
        <w:spacing w:line="360" w:lineRule="auto"/>
        <w:rPr>
          <w:rFonts w:ascii="Times New Roman" w:hAnsi="Times New Roman"/>
          <w:kern w:val="0"/>
          <w:szCs w:val="21"/>
        </w:rPr>
      </w:pPr>
      <w:r>
        <w:rPr>
          <w:rFonts w:ascii="Times New Roman" w:hAnsi="Times New Roman"/>
          <w:kern w:val="0"/>
          <w:szCs w:val="21"/>
        </w:rPr>
        <w:tab/>
      </w:r>
      <w:r>
        <w:rPr>
          <w:rFonts w:ascii="Times New Roman" w:hAnsi="Times New Roman" w:hint="eastAsia"/>
          <w:kern w:val="0"/>
          <w:szCs w:val="21"/>
        </w:rPr>
        <w:t>精密空调安装、维修可能用到的主要工具及规格参见</w:t>
      </w:r>
      <w:hyperlink r:id="rId116" w:anchor="表21安装维修工具" w:history="1">
        <w:r>
          <w:rPr>
            <w:rStyle w:val="a3"/>
            <w:rFonts w:hint="eastAsia"/>
            <w:kern w:val="0"/>
            <w:szCs w:val="21"/>
          </w:rPr>
          <w:t>表</w:t>
        </w:r>
        <w:r>
          <w:rPr>
            <w:rStyle w:val="a3"/>
            <w:kern w:val="0"/>
            <w:szCs w:val="21"/>
          </w:rPr>
          <w:t>2-1</w:t>
        </w:r>
        <w:r>
          <w:rPr>
            <w:rStyle w:val="a3"/>
            <w:kern w:val="0"/>
            <w:szCs w:val="21"/>
          </w:rPr>
          <w:tab/>
        </w:r>
        <w:r>
          <w:rPr>
            <w:rStyle w:val="a3"/>
            <w:rFonts w:hint="eastAsia"/>
            <w:kern w:val="0"/>
            <w:szCs w:val="21"/>
          </w:rPr>
          <w:t>安装维修工具</w:t>
        </w:r>
      </w:hyperlink>
      <w:r>
        <w:rPr>
          <w:rFonts w:ascii="Times New Roman" w:hAnsi="Times New Roman" w:hint="eastAsia"/>
          <w:kern w:val="0"/>
          <w:szCs w:val="21"/>
        </w:rPr>
        <w:t>，具体使用或携带工具种类与规格，由安装维护人员根据实际情况确定。</w:t>
      </w:r>
    </w:p>
    <w:p w:rsidR="005750EA" w:rsidRDefault="005750EA" w:rsidP="005750EA">
      <w:pPr>
        <w:adjustRightInd w:val="0"/>
        <w:snapToGrid w:val="0"/>
        <w:spacing w:line="360" w:lineRule="auto"/>
        <w:rPr>
          <w:rFonts w:ascii="Times New Roman" w:hAnsi="Times New Roman"/>
          <w:kern w:val="0"/>
          <w:szCs w:val="21"/>
        </w:rPr>
      </w:pPr>
    </w:p>
    <w:p w:rsidR="005750EA" w:rsidRDefault="005750EA" w:rsidP="005750EA">
      <w:pPr>
        <w:adjustRightInd w:val="0"/>
        <w:snapToGrid w:val="0"/>
        <w:spacing w:line="360" w:lineRule="auto"/>
        <w:rPr>
          <w:rFonts w:ascii="Times New Roman" w:hAnsi="Times New Roman"/>
          <w:kern w:val="0"/>
          <w:szCs w:val="21"/>
        </w:rPr>
      </w:pPr>
    </w:p>
    <w:p w:rsidR="005750EA" w:rsidRDefault="005750EA" w:rsidP="005750EA">
      <w:pPr>
        <w:adjustRightInd w:val="0"/>
        <w:snapToGrid w:val="0"/>
        <w:spacing w:line="360" w:lineRule="auto"/>
        <w:rPr>
          <w:rFonts w:ascii="Times New Roman" w:hAnsi="Times New Roman"/>
          <w:kern w:val="0"/>
          <w:szCs w:val="21"/>
        </w:rPr>
      </w:pPr>
    </w:p>
    <w:p w:rsidR="005750EA" w:rsidRDefault="005750EA" w:rsidP="005750EA">
      <w:pPr>
        <w:adjustRightInd w:val="0"/>
        <w:snapToGrid w:val="0"/>
        <w:spacing w:line="360" w:lineRule="auto"/>
        <w:rPr>
          <w:rFonts w:ascii="Times New Roman" w:hAnsi="Times New Roman"/>
          <w:kern w:val="0"/>
          <w:szCs w:val="21"/>
        </w:rPr>
      </w:pP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lastRenderedPageBreak/>
        <w:t>表</w:t>
      </w:r>
      <w:r>
        <w:rPr>
          <w:rFonts w:ascii="Times New Roman" w:hAnsi="Times New Roman"/>
          <w:sz w:val="18"/>
          <w:szCs w:val="18"/>
        </w:rPr>
        <w:t>2-1</w:t>
      </w:r>
      <w:r>
        <w:rPr>
          <w:rFonts w:ascii="Times New Roman" w:hAnsi="Times New Roman"/>
          <w:sz w:val="18"/>
          <w:szCs w:val="18"/>
        </w:rPr>
        <w:tab/>
      </w:r>
      <w:bookmarkStart w:id="15" w:name="表21安装维修工具"/>
      <w:bookmarkEnd w:id="15"/>
      <w:r>
        <w:rPr>
          <w:rFonts w:ascii="Times New Roman" w:hAnsi="Times New Roman" w:hint="eastAsia"/>
          <w:sz w:val="18"/>
          <w:szCs w:val="18"/>
        </w:rPr>
        <w:t>安装维修工具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30"/>
        <w:gridCol w:w="2130"/>
        <w:gridCol w:w="2131"/>
        <w:gridCol w:w="2131"/>
      </w:tblGrid>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工具名称</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示意简图</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规格</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用途</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压力表</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019175" cy="1209675"/>
                  <wp:effectExtent l="0" t="0" r="9525"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19175" cy="1209675"/>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低压测试范围：</w:t>
            </w:r>
          </w:p>
          <w:p w:rsidR="005750EA" w:rsidRDefault="005750EA">
            <w:pPr>
              <w:rPr>
                <w:rFonts w:ascii="Times New Roman" w:hAnsi="Times New Roman"/>
                <w:sz w:val="18"/>
                <w:szCs w:val="18"/>
              </w:rPr>
            </w:pPr>
            <w:r>
              <w:rPr>
                <w:rFonts w:ascii="Times New Roman" w:hAnsi="Times New Roman"/>
                <w:sz w:val="18"/>
                <w:szCs w:val="18"/>
              </w:rPr>
              <w:t xml:space="preserve">-0.1~3.6MPa(-30~550Psi) </w:t>
            </w:r>
          </w:p>
          <w:p w:rsidR="005750EA" w:rsidRDefault="005750EA">
            <w:pPr>
              <w:rPr>
                <w:rFonts w:ascii="Times New Roman" w:hAnsi="Times New Roman"/>
                <w:sz w:val="18"/>
                <w:szCs w:val="18"/>
              </w:rPr>
            </w:pPr>
            <w:r>
              <w:rPr>
                <w:rFonts w:ascii="Times New Roman" w:hAnsi="Times New Roman" w:hint="eastAsia"/>
                <w:sz w:val="18"/>
                <w:szCs w:val="18"/>
              </w:rPr>
              <w:t>高压测试范围：</w:t>
            </w:r>
          </w:p>
          <w:p w:rsidR="005750EA" w:rsidRDefault="005750EA">
            <w:pPr>
              <w:rPr>
                <w:rFonts w:ascii="Times New Roman" w:hAnsi="Times New Roman"/>
                <w:sz w:val="18"/>
                <w:szCs w:val="18"/>
              </w:rPr>
            </w:pPr>
            <w:r>
              <w:rPr>
                <w:rFonts w:ascii="Times New Roman" w:hAnsi="Times New Roman"/>
                <w:sz w:val="18"/>
                <w:szCs w:val="18"/>
              </w:rPr>
              <w:t>-0.1~5.5Mpa(-30~800Psi)</w:t>
            </w:r>
          </w:p>
          <w:p w:rsidR="005750EA" w:rsidRDefault="005750EA">
            <w:pPr>
              <w:rPr>
                <w:rFonts w:ascii="Times New Roman" w:hAnsi="Times New Roman"/>
                <w:sz w:val="18"/>
                <w:szCs w:val="18"/>
              </w:rPr>
            </w:pPr>
            <w:r>
              <w:rPr>
                <w:rFonts w:ascii="Times New Roman" w:hAnsi="Times New Roman" w:hint="eastAsia"/>
                <w:sz w:val="18"/>
                <w:szCs w:val="18"/>
              </w:rPr>
              <w:t>精度等级：</w:t>
            </w:r>
            <w:r>
              <w:rPr>
                <w:rFonts w:ascii="Times New Roman" w:hAnsi="Times New Roman"/>
                <w:sz w:val="18"/>
                <w:szCs w:val="18"/>
              </w:rPr>
              <w:t>1.6</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用于检验系统压力，判断系统是否正常</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冷媒软管</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028700" cy="104775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028700" cy="104775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顶针侧英制</w:t>
            </w:r>
            <w:r>
              <w:rPr>
                <w:rFonts w:ascii="Times New Roman" w:hAnsi="Times New Roman"/>
                <w:sz w:val="18"/>
                <w:szCs w:val="18"/>
              </w:rPr>
              <w:t>1/2</w:t>
            </w:r>
            <w:r>
              <w:rPr>
                <w:rFonts w:ascii="Times New Roman" w:hAnsi="Times New Roman" w:hint="eastAsia"/>
                <w:sz w:val="18"/>
                <w:szCs w:val="18"/>
              </w:rPr>
              <w:t>接口，</w:t>
            </w:r>
            <w:r>
              <w:rPr>
                <w:rFonts w:ascii="Times New Roman" w:hAnsi="Times New Roman"/>
                <w:sz w:val="18"/>
                <w:szCs w:val="18"/>
              </w:rPr>
              <w:t>≥2</w:t>
            </w:r>
            <w:r>
              <w:rPr>
                <w:rFonts w:ascii="Times New Roman" w:hAnsi="Times New Roman" w:hint="eastAsia"/>
                <w:sz w:val="18"/>
                <w:szCs w:val="18"/>
              </w:rPr>
              <w:t>根</w:t>
            </w:r>
          </w:p>
          <w:p w:rsidR="005750EA" w:rsidRDefault="005750EA">
            <w:pPr>
              <w:rPr>
                <w:rFonts w:ascii="Times New Roman" w:hAnsi="Times New Roman"/>
                <w:sz w:val="18"/>
                <w:szCs w:val="18"/>
              </w:rPr>
            </w:pPr>
            <w:r>
              <w:rPr>
                <w:rFonts w:ascii="Times New Roman" w:hAnsi="Times New Roman" w:hint="eastAsia"/>
                <w:sz w:val="18"/>
                <w:szCs w:val="18"/>
              </w:rPr>
              <w:t>顶针侧英制</w:t>
            </w:r>
            <w:r>
              <w:rPr>
                <w:rFonts w:ascii="Times New Roman" w:hAnsi="Times New Roman"/>
                <w:sz w:val="18"/>
                <w:szCs w:val="18"/>
              </w:rPr>
              <w:t>7/16</w:t>
            </w:r>
            <w:r>
              <w:rPr>
                <w:rFonts w:ascii="Times New Roman" w:hAnsi="Times New Roman" w:hint="eastAsia"/>
                <w:sz w:val="18"/>
                <w:szCs w:val="18"/>
              </w:rPr>
              <w:t>接口，</w:t>
            </w:r>
            <w:r>
              <w:rPr>
                <w:rFonts w:ascii="Times New Roman" w:hAnsi="Times New Roman"/>
                <w:sz w:val="18"/>
                <w:szCs w:val="18"/>
              </w:rPr>
              <w:t>≥2</w:t>
            </w:r>
            <w:r>
              <w:rPr>
                <w:rFonts w:ascii="Times New Roman" w:hAnsi="Times New Roman" w:hint="eastAsia"/>
                <w:sz w:val="18"/>
                <w:szCs w:val="18"/>
              </w:rPr>
              <w:t>根</w:t>
            </w:r>
          </w:p>
          <w:p w:rsidR="005750EA" w:rsidRDefault="005750EA">
            <w:pPr>
              <w:rPr>
                <w:rFonts w:ascii="Times New Roman" w:hAnsi="Times New Roman"/>
                <w:sz w:val="18"/>
                <w:szCs w:val="18"/>
              </w:rPr>
            </w:pPr>
            <w:r>
              <w:rPr>
                <w:rFonts w:ascii="Times New Roman" w:hAnsi="Times New Roman" w:hint="eastAsia"/>
                <w:sz w:val="18"/>
                <w:szCs w:val="18"/>
              </w:rPr>
              <w:t>壁厚，</w:t>
            </w:r>
            <w:r>
              <w:rPr>
                <w:rFonts w:ascii="Times New Roman" w:hAnsi="Times New Roman"/>
                <w:sz w:val="18"/>
                <w:szCs w:val="18"/>
              </w:rPr>
              <w:t>≥12mm</w:t>
            </w:r>
          </w:p>
          <w:p w:rsidR="005750EA" w:rsidRDefault="005750EA">
            <w:pPr>
              <w:rPr>
                <w:rFonts w:ascii="Times New Roman" w:hAnsi="Times New Roman"/>
                <w:sz w:val="18"/>
                <w:szCs w:val="18"/>
              </w:rPr>
            </w:pPr>
            <w:r>
              <w:rPr>
                <w:rFonts w:ascii="Times New Roman" w:hAnsi="Times New Roman" w:hint="eastAsia"/>
                <w:sz w:val="18"/>
                <w:szCs w:val="18"/>
              </w:rPr>
              <w:t>防渗等级，</w:t>
            </w:r>
            <w:r>
              <w:rPr>
                <w:rFonts w:ascii="Times New Roman" w:hAnsi="Times New Roman"/>
                <w:sz w:val="18"/>
                <w:szCs w:val="18"/>
              </w:rPr>
              <w:t>RMA-A</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抽真空、补充</w:t>
            </w:r>
            <w:r>
              <w:rPr>
                <w:rFonts w:ascii="Times New Roman" w:hAnsi="Times New Roman"/>
                <w:sz w:val="18"/>
                <w:szCs w:val="18"/>
              </w:rPr>
              <w:t>/</w:t>
            </w:r>
            <w:r>
              <w:rPr>
                <w:rFonts w:ascii="Times New Roman" w:hAnsi="Times New Roman" w:hint="eastAsia"/>
                <w:sz w:val="18"/>
                <w:szCs w:val="18"/>
              </w:rPr>
              <w:t>充注冷媒</w:t>
            </w:r>
          </w:p>
          <w:p w:rsidR="005750EA" w:rsidRDefault="005750EA">
            <w:pPr>
              <w:rPr>
                <w:rFonts w:ascii="Times New Roman" w:hAnsi="Times New Roman"/>
                <w:sz w:val="18"/>
                <w:szCs w:val="18"/>
              </w:rPr>
            </w:pPr>
            <w:r>
              <w:rPr>
                <w:rFonts w:ascii="Times New Roman" w:hAnsi="Times New Roman" w:hint="eastAsia"/>
                <w:sz w:val="18"/>
                <w:szCs w:val="18"/>
              </w:rPr>
              <w:t>检查系统压力</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制冷剂</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028700" cy="1285875"/>
                  <wp:effectExtent l="0" t="0" r="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28700" cy="1285875"/>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推荐使用杜邦</w:t>
            </w:r>
            <w:r>
              <w:rPr>
                <w:rFonts w:ascii="Times New Roman" w:hAnsi="Times New Roman"/>
                <w:sz w:val="18"/>
                <w:szCs w:val="18"/>
              </w:rPr>
              <w:t>SUVA R410A</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充注</w:t>
            </w:r>
            <w:r>
              <w:rPr>
                <w:rFonts w:ascii="Times New Roman" w:hAnsi="Times New Roman"/>
                <w:sz w:val="18"/>
                <w:szCs w:val="18"/>
              </w:rPr>
              <w:t>/</w:t>
            </w:r>
            <w:r>
              <w:rPr>
                <w:rFonts w:ascii="Times New Roman" w:hAnsi="Times New Roman" w:hint="eastAsia"/>
                <w:sz w:val="18"/>
                <w:szCs w:val="18"/>
              </w:rPr>
              <w:t>补充冷媒</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电子称</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028700" cy="10287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分辨率，</w:t>
            </w:r>
            <w:r>
              <w:rPr>
                <w:rFonts w:ascii="Times New Roman" w:hAnsi="Times New Roman"/>
                <w:sz w:val="18"/>
                <w:szCs w:val="18"/>
              </w:rPr>
              <w:t>≤5g</w:t>
            </w:r>
          </w:p>
          <w:p w:rsidR="005750EA" w:rsidRDefault="005750EA">
            <w:pPr>
              <w:rPr>
                <w:rFonts w:ascii="Times New Roman" w:hAnsi="Times New Roman"/>
                <w:sz w:val="18"/>
                <w:szCs w:val="18"/>
              </w:rPr>
            </w:pPr>
            <w:r>
              <w:rPr>
                <w:rFonts w:ascii="Times New Roman" w:hAnsi="Times New Roman" w:hint="eastAsia"/>
                <w:sz w:val="18"/>
                <w:szCs w:val="18"/>
              </w:rPr>
              <w:t>精度，</w:t>
            </w:r>
            <w:r>
              <w:rPr>
                <w:rFonts w:ascii="Times New Roman" w:hAnsi="Times New Roman"/>
                <w:sz w:val="18"/>
                <w:szCs w:val="18"/>
              </w:rPr>
              <w:t>±5%</w:t>
            </w:r>
          </w:p>
          <w:p w:rsidR="005750EA" w:rsidRDefault="005750EA">
            <w:pPr>
              <w:rPr>
                <w:rFonts w:ascii="Times New Roman" w:hAnsi="Times New Roman"/>
                <w:sz w:val="18"/>
                <w:szCs w:val="18"/>
              </w:rPr>
            </w:pPr>
            <w:r>
              <w:rPr>
                <w:rFonts w:ascii="Times New Roman" w:hAnsi="Times New Roman" w:hint="eastAsia"/>
                <w:sz w:val="18"/>
                <w:szCs w:val="18"/>
              </w:rPr>
              <w:t>内置电磁阀，可自动定量冲注</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充注</w:t>
            </w:r>
            <w:r>
              <w:rPr>
                <w:rFonts w:ascii="Times New Roman" w:hAnsi="Times New Roman"/>
                <w:sz w:val="18"/>
                <w:szCs w:val="18"/>
              </w:rPr>
              <w:t>/</w:t>
            </w:r>
            <w:r>
              <w:rPr>
                <w:rFonts w:ascii="Times New Roman" w:hAnsi="Times New Roman" w:hint="eastAsia"/>
                <w:sz w:val="18"/>
                <w:szCs w:val="18"/>
              </w:rPr>
              <w:t>补充冷媒量称重</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真空泵</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057275" cy="895350"/>
                  <wp:effectExtent l="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57275" cy="89535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R410A</w:t>
            </w:r>
            <w:r>
              <w:rPr>
                <w:rFonts w:ascii="Times New Roman" w:hAnsi="Times New Roman" w:hint="eastAsia"/>
                <w:sz w:val="18"/>
                <w:szCs w:val="18"/>
              </w:rPr>
              <w:t>专用真空泵，具备电磁止回阀</w:t>
            </w:r>
          </w:p>
          <w:p w:rsidR="005750EA" w:rsidRDefault="005750EA">
            <w:pPr>
              <w:rPr>
                <w:rFonts w:ascii="Times New Roman" w:hAnsi="Times New Roman"/>
                <w:sz w:val="18"/>
                <w:szCs w:val="18"/>
              </w:rPr>
            </w:pPr>
            <w:r>
              <w:rPr>
                <w:rFonts w:ascii="Times New Roman" w:hAnsi="Times New Roman" w:hint="eastAsia"/>
                <w:sz w:val="18"/>
                <w:szCs w:val="18"/>
              </w:rPr>
              <w:t>绝对压力</w:t>
            </w:r>
            <w:r>
              <w:rPr>
                <w:rFonts w:ascii="Times New Roman" w:hAnsi="Times New Roman"/>
                <w:sz w:val="18"/>
                <w:szCs w:val="18"/>
              </w:rPr>
              <w:t>12Pa</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装机</w:t>
            </w:r>
            <w:r>
              <w:rPr>
                <w:rFonts w:ascii="Times New Roman" w:hAnsi="Times New Roman"/>
                <w:sz w:val="18"/>
                <w:szCs w:val="18"/>
              </w:rPr>
              <w:t>/</w:t>
            </w:r>
            <w:r>
              <w:rPr>
                <w:rFonts w:ascii="Times New Roman" w:hAnsi="Times New Roman" w:hint="eastAsia"/>
                <w:sz w:val="18"/>
                <w:szCs w:val="18"/>
              </w:rPr>
              <w:t>维修系统抽空用</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内六角扳手</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076325" cy="4191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9"/>
                          <pic:cNvPicPr>
                            <a:picLocks noChangeAspect="1" noChangeArrowheads="1"/>
                          </pic:cNvPicPr>
                        </pic:nvPicPr>
                        <pic:blipFill>
                          <a:blip r:embed="rId122" cstate="print">
                            <a:extLst>
                              <a:ext uri="{28A0092B-C50C-407E-A947-70E740481C1C}">
                                <a14:useLocalDpi xmlns:a14="http://schemas.microsoft.com/office/drawing/2010/main" val="0"/>
                              </a:ext>
                            </a:extLst>
                          </a:blip>
                          <a:srcRect t="24730" b="22855"/>
                          <a:stretch>
                            <a:fillRect/>
                          </a:stretch>
                        </pic:blipFill>
                        <pic:spPr bwMode="auto">
                          <a:xfrm>
                            <a:off x="0" y="0"/>
                            <a:ext cx="1076325" cy="41910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5mm</w:t>
            </w:r>
            <w:r>
              <w:rPr>
                <w:rFonts w:ascii="Times New Roman" w:hAnsi="Times New Roman" w:hint="eastAsia"/>
                <w:sz w:val="18"/>
                <w:szCs w:val="18"/>
              </w:rPr>
              <w:t>（</w:t>
            </w:r>
            <w:r>
              <w:rPr>
                <w:rFonts w:ascii="Times New Roman" w:hAnsi="Times New Roman"/>
                <w:sz w:val="18"/>
                <w:szCs w:val="18"/>
              </w:rPr>
              <w:t>5#</w:t>
            </w:r>
            <w:r>
              <w:rPr>
                <w:rFonts w:ascii="Times New Roman" w:hAnsi="Times New Roman" w:hint="eastAsia"/>
                <w:sz w:val="18"/>
                <w:szCs w:val="18"/>
              </w:rPr>
              <w:t>）</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打开</w:t>
            </w:r>
            <w:r>
              <w:rPr>
                <w:rFonts w:ascii="Times New Roman" w:hAnsi="Times New Roman"/>
                <w:sz w:val="18"/>
                <w:szCs w:val="18"/>
              </w:rPr>
              <w:t>/</w:t>
            </w:r>
            <w:r>
              <w:rPr>
                <w:rFonts w:ascii="Times New Roman" w:hAnsi="Times New Roman" w:hint="eastAsia"/>
                <w:sz w:val="18"/>
                <w:szCs w:val="18"/>
              </w:rPr>
              <w:t>关闭截止阀</w:t>
            </w:r>
          </w:p>
        </w:tc>
      </w:tr>
      <w:tr w:rsidR="005750EA" w:rsidTr="005750EA">
        <w:trPr>
          <w:trHeight w:val="1597"/>
        </w:trPr>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割刀</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695325" cy="103822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0"/>
                          <pic:cNvPicPr>
                            <a:picLocks noChangeAspect="1" noChangeArrowheads="1"/>
                          </pic:cNvPicPr>
                        </pic:nvPicPr>
                        <pic:blipFill>
                          <a:blip r:embed="rId123">
                            <a:extLst>
                              <a:ext uri="{28A0092B-C50C-407E-A947-70E740481C1C}">
                                <a14:useLocalDpi xmlns:a14="http://schemas.microsoft.com/office/drawing/2010/main" val="0"/>
                              </a:ext>
                            </a:extLst>
                          </a:blip>
                          <a:srcRect l="13171" t="2631" r="23119" b="4211"/>
                          <a:stretch>
                            <a:fillRect/>
                          </a:stretch>
                        </pic:blipFill>
                        <pic:spPr bwMode="auto">
                          <a:xfrm>
                            <a:off x="0" y="0"/>
                            <a:ext cx="695325" cy="1038225"/>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适用管径，</w:t>
            </w:r>
            <w:r>
              <w:rPr>
                <w:rFonts w:ascii="Times New Roman" w:hAnsi="Times New Roman"/>
                <w:sz w:val="18"/>
                <w:szCs w:val="18"/>
              </w:rPr>
              <w:t>4~28mm</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铜管加工</w:t>
            </w:r>
          </w:p>
          <w:p w:rsidR="005750EA" w:rsidRDefault="005750EA">
            <w:pPr>
              <w:rPr>
                <w:rFonts w:ascii="Times New Roman" w:hAnsi="Times New Roman"/>
                <w:sz w:val="18"/>
                <w:szCs w:val="18"/>
              </w:rPr>
            </w:pPr>
            <w:r>
              <w:rPr>
                <w:rFonts w:ascii="Times New Roman" w:hAnsi="Times New Roman" w:hint="eastAsia"/>
                <w:sz w:val="18"/>
                <w:szCs w:val="18"/>
              </w:rPr>
              <w:t>用于铜管的切割</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lastRenderedPageBreak/>
              <w:t>刮刀</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noProof/>
                <w:sz w:val="18"/>
                <w:szCs w:val="18"/>
              </w:rPr>
            </w:pPr>
            <w:r>
              <w:rPr>
                <w:rFonts w:ascii="Times New Roman" w:hAnsi="Times New Roman"/>
                <w:noProof/>
                <w:sz w:val="18"/>
                <w:szCs w:val="18"/>
              </w:rPr>
              <w:drawing>
                <wp:inline distT="0" distB="0" distL="0" distR="0">
                  <wp:extent cx="200025" cy="838200"/>
                  <wp:effectExtent l="0" t="0" r="952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1"/>
                          <pic:cNvPicPr>
                            <a:picLocks noChangeAspect="1" noChangeArrowheads="1"/>
                          </pic:cNvPicPr>
                        </pic:nvPicPr>
                        <pic:blipFill>
                          <a:blip r:embed="rId124" cstate="print">
                            <a:extLst>
                              <a:ext uri="{28A0092B-C50C-407E-A947-70E740481C1C}">
                                <a14:useLocalDpi xmlns:a14="http://schemas.microsoft.com/office/drawing/2010/main" val="0"/>
                              </a:ext>
                            </a:extLst>
                          </a:blip>
                          <a:srcRect l="39423" r="40517"/>
                          <a:stretch>
                            <a:fillRect/>
                          </a:stretch>
                        </pic:blipFill>
                        <pic:spPr bwMode="auto">
                          <a:xfrm>
                            <a:off x="0" y="0"/>
                            <a:ext cx="200025" cy="83820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打磨铜管加工表面</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弯管器</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noProof/>
                <w:sz w:val="18"/>
                <w:szCs w:val="18"/>
              </w:rPr>
            </w:pPr>
            <w:r>
              <w:rPr>
                <w:rFonts w:ascii="Times New Roman" w:hAnsi="Times New Roman"/>
                <w:noProof/>
                <w:sz w:val="18"/>
                <w:szCs w:val="18"/>
              </w:rPr>
              <w:drawing>
                <wp:inline distT="0" distB="0" distL="0" distR="0">
                  <wp:extent cx="1133475" cy="447675"/>
                  <wp:effectExtent l="0" t="0" r="9525"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125" cstate="print">
                            <a:extLst>
                              <a:ext uri="{28A0092B-C50C-407E-A947-70E740481C1C}">
                                <a14:useLocalDpi xmlns:a14="http://schemas.microsoft.com/office/drawing/2010/main" val="0"/>
                              </a:ext>
                            </a:extLst>
                          </a:blip>
                          <a:srcRect t="26250" b="25626"/>
                          <a:stretch>
                            <a:fillRect/>
                          </a:stretch>
                        </pic:blipFill>
                        <pic:spPr bwMode="auto">
                          <a:xfrm>
                            <a:off x="0" y="0"/>
                            <a:ext cx="1133475" cy="447675"/>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适用管径，</w:t>
            </w:r>
            <w:r>
              <w:rPr>
                <w:rFonts w:ascii="Times New Roman" w:hAnsi="Times New Roman"/>
                <w:sz w:val="18"/>
                <w:szCs w:val="18"/>
              </w:rPr>
              <w:t>6.35~</w:t>
            </w:r>
            <w:bookmarkStart w:id="16" w:name="_GoBack"/>
            <w:r>
              <w:rPr>
                <w:rFonts w:ascii="Times New Roman" w:hAnsi="Times New Roman"/>
                <w:sz w:val="18"/>
                <w:szCs w:val="18"/>
              </w:rPr>
              <w:t>12.7</w:t>
            </w:r>
            <w:bookmarkEnd w:id="16"/>
            <w:r>
              <w:rPr>
                <w:rFonts w:ascii="Times New Roman" w:hAnsi="Times New Roman"/>
                <w:sz w:val="18"/>
                <w:szCs w:val="18"/>
              </w:rPr>
              <w:t>mm</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用于布置联机管时进行弯管</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铜管扩管器（喇叭口）</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752475" cy="838200"/>
                  <wp:effectExtent l="0" t="0" r="952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2"/>
                          <pic:cNvPicPr>
                            <a:picLocks noChangeAspect="1" noChangeArrowheads="1"/>
                          </pic:cNvPicPr>
                        </pic:nvPicPr>
                        <pic:blipFill>
                          <a:blip r:embed="rId126" cstate="print">
                            <a:extLst>
                              <a:ext uri="{28A0092B-C50C-407E-A947-70E740481C1C}">
                                <a14:useLocalDpi xmlns:a14="http://schemas.microsoft.com/office/drawing/2010/main" val="0"/>
                              </a:ext>
                            </a:extLst>
                          </a:blip>
                          <a:srcRect l="13824" r="10773"/>
                          <a:stretch>
                            <a:fillRect/>
                          </a:stretch>
                        </pic:blipFill>
                        <pic:spPr bwMode="auto">
                          <a:xfrm>
                            <a:off x="0" y="0"/>
                            <a:ext cx="752475" cy="83820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偏心扩管</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铜管加工</w:t>
            </w:r>
          </w:p>
          <w:p w:rsidR="005750EA" w:rsidRDefault="005750EA">
            <w:pPr>
              <w:rPr>
                <w:rFonts w:ascii="Times New Roman" w:hAnsi="Times New Roman"/>
                <w:sz w:val="18"/>
                <w:szCs w:val="18"/>
              </w:rPr>
            </w:pPr>
            <w:r>
              <w:rPr>
                <w:rFonts w:ascii="Times New Roman" w:hAnsi="Times New Roman" w:hint="eastAsia"/>
                <w:sz w:val="18"/>
                <w:szCs w:val="18"/>
              </w:rPr>
              <w:t>扩喇叭口用，用于与截止阀连接</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铜管扩口器（铜管连接）</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857250" cy="9334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3"/>
                          <pic:cNvPicPr>
                            <a:picLocks noChangeAspect="1" noChangeArrowheads="1"/>
                          </pic:cNvPicPr>
                        </pic:nvPicPr>
                        <pic:blipFill>
                          <a:blip r:embed="rId127" cstate="print">
                            <a:extLst>
                              <a:ext uri="{28A0092B-C50C-407E-A947-70E740481C1C}">
                                <a14:useLocalDpi xmlns:a14="http://schemas.microsoft.com/office/drawing/2010/main" val="0"/>
                              </a:ext>
                            </a:extLst>
                          </a:blip>
                          <a:srcRect l="6250" r="7144"/>
                          <a:stretch>
                            <a:fillRect/>
                          </a:stretch>
                        </pic:blipFill>
                        <pic:spPr bwMode="auto">
                          <a:xfrm>
                            <a:off x="0" y="0"/>
                            <a:ext cx="857250" cy="93345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胀管杯形口</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联机管扩口用，用于联机管之间的连接</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活口扳手</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971550" cy="2667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4"/>
                          <pic:cNvPicPr>
                            <a:picLocks noChangeAspect="1" noChangeArrowheads="1"/>
                          </pic:cNvPicPr>
                        </pic:nvPicPr>
                        <pic:blipFill>
                          <a:blip r:embed="rId128">
                            <a:extLst>
                              <a:ext uri="{28A0092B-C50C-407E-A947-70E740481C1C}">
                                <a14:useLocalDpi xmlns:a14="http://schemas.microsoft.com/office/drawing/2010/main" val="0"/>
                              </a:ext>
                            </a:extLst>
                          </a:blip>
                          <a:srcRect l="5435" t="34061" r="4347" b="33672"/>
                          <a:stretch>
                            <a:fillRect/>
                          </a:stretch>
                        </pic:blipFill>
                        <pic:spPr bwMode="auto">
                          <a:xfrm>
                            <a:off x="0" y="0"/>
                            <a:ext cx="971550" cy="26670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用于固定纳子帽与截止阀的紧固连接</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扭力扳手</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noProof/>
                <w:sz w:val="18"/>
                <w:szCs w:val="18"/>
              </w:rPr>
            </w:pPr>
            <w:r>
              <w:rPr>
                <w:rFonts w:ascii="Times New Roman" w:hAnsi="Times New Roman"/>
                <w:noProof/>
                <w:sz w:val="18"/>
                <w:szCs w:val="18"/>
              </w:rPr>
              <w:drawing>
                <wp:inline distT="0" distB="0" distL="0" distR="0">
                  <wp:extent cx="990600" cy="752475"/>
                  <wp:effectExtent l="0" t="0" r="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990600" cy="752475"/>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力矩范围，</w:t>
            </w:r>
            <w:r>
              <w:rPr>
                <w:rFonts w:ascii="Times New Roman" w:hAnsi="Times New Roman"/>
                <w:sz w:val="18"/>
                <w:szCs w:val="18"/>
              </w:rPr>
              <w:t>20~110N·M</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用于固定纳子帽与截止阀的紧固连接</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十字螺丝刀</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076325" cy="219075"/>
                  <wp:effectExtent l="0" t="0" r="952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5"/>
                          <pic:cNvPicPr>
                            <a:picLocks noChangeAspect="1" noChangeArrowheads="1"/>
                          </pic:cNvPicPr>
                        </pic:nvPicPr>
                        <pic:blipFill>
                          <a:blip r:embed="rId130" cstate="print">
                            <a:extLst>
                              <a:ext uri="{28A0092B-C50C-407E-A947-70E740481C1C}">
                                <a14:useLocalDpi xmlns:a14="http://schemas.microsoft.com/office/drawing/2010/main" val="0"/>
                              </a:ext>
                            </a:extLst>
                          </a:blip>
                          <a:srcRect t="34612" b="36482"/>
                          <a:stretch>
                            <a:fillRect/>
                          </a:stretch>
                        </pic:blipFill>
                        <pic:spPr bwMode="auto">
                          <a:xfrm>
                            <a:off x="0" y="0"/>
                            <a:ext cx="1076325" cy="219075"/>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w:t>
            </w:r>
          </w:p>
        </w:tc>
      </w:tr>
      <w:tr w:rsidR="005750EA" w:rsidTr="005750EA">
        <w:trPr>
          <w:trHeight w:val="1560"/>
        </w:trPr>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焊枪、乙炔、氧气</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076325" cy="819150"/>
                  <wp:effectExtent l="0" t="0" r="952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76325" cy="81915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铜管焊接用</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银钎焊条</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104900" cy="5905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7"/>
                          <pic:cNvPicPr>
                            <a:picLocks noChangeAspect="1" noChangeArrowheads="1"/>
                          </pic:cNvPicPr>
                        </pic:nvPicPr>
                        <pic:blipFill>
                          <a:blip r:embed="rId132">
                            <a:extLst>
                              <a:ext uri="{28A0092B-C50C-407E-A947-70E740481C1C}">
                                <a14:useLocalDpi xmlns:a14="http://schemas.microsoft.com/office/drawing/2010/main" val="0"/>
                              </a:ext>
                            </a:extLst>
                          </a:blip>
                          <a:srcRect l="1781" t="23024" r="2544" b="21498"/>
                          <a:stretch>
                            <a:fillRect/>
                          </a:stretch>
                        </pic:blipFill>
                        <pic:spPr bwMode="auto">
                          <a:xfrm>
                            <a:off x="0" y="0"/>
                            <a:ext cx="1104900" cy="59055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应选用低银焊条，</w:t>
            </w:r>
            <w:r>
              <w:rPr>
                <w:rFonts w:ascii="Times New Roman" w:hAnsi="Times New Roman"/>
                <w:sz w:val="18"/>
                <w:szCs w:val="18"/>
              </w:rPr>
              <w:t>≤20%Ag</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焊接铜管用</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钳子</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171575" cy="39052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8"/>
                          <pic:cNvPicPr>
                            <a:picLocks noChangeAspect="1" noChangeArrowheads="1"/>
                          </pic:cNvPicPr>
                        </pic:nvPicPr>
                        <pic:blipFill>
                          <a:blip r:embed="rId133">
                            <a:extLst>
                              <a:ext uri="{28A0092B-C50C-407E-A947-70E740481C1C}">
                                <a14:useLocalDpi xmlns:a14="http://schemas.microsoft.com/office/drawing/2010/main" val="0"/>
                              </a:ext>
                            </a:extLst>
                          </a:blip>
                          <a:srcRect t="29170" b="27876"/>
                          <a:stretch>
                            <a:fillRect/>
                          </a:stretch>
                        </pic:blipFill>
                        <pic:spPr bwMode="auto">
                          <a:xfrm>
                            <a:off x="0" y="0"/>
                            <a:ext cx="1171575" cy="390525"/>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焊接专用大力钳</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焊接夹管</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手动叉车</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790575" cy="1219200"/>
                  <wp:effectExtent l="0" t="0" r="952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9"/>
                          <pic:cNvPicPr>
                            <a:picLocks noChangeAspect="1" noChangeArrowheads="1"/>
                          </pic:cNvPicPr>
                        </pic:nvPicPr>
                        <pic:blipFill>
                          <a:blip r:embed="rId134" cstate="print">
                            <a:extLst>
                              <a:ext uri="{28A0092B-C50C-407E-A947-70E740481C1C}">
                                <a14:useLocalDpi xmlns:a14="http://schemas.microsoft.com/office/drawing/2010/main" val="0"/>
                              </a:ext>
                            </a:extLst>
                          </a:blip>
                          <a:srcRect r="19643"/>
                          <a:stretch>
                            <a:fillRect/>
                          </a:stretch>
                        </pic:blipFill>
                        <pic:spPr bwMode="auto">
                          <a:xfrm>
                            <a:off x="0" y="0"/>
                            <a:ext cx="790575" cy="121920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推荐使用液压升高车</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运输空调设备</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lastRenderedPageBreak/>
              <w:t>卷尺</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038225" cy="95250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0"/>
                          <pic:cNvPicPr>
                            <a:picLocks noChangeAspect="1" noChangeArrowheads="1"/>
                          </pic:cNvPicPr>
                        </pic:nvPicPr>
                        <pic:blipFill>
                          <a:blip r:embed="rId135" cstate="print">
                            <a:extLst>
                              <a:ext uri="{28A0092B-C50C-407E-A947-70E740481C1C}">
                                <a14:useLocalDpi xmlns:a14="http://schemas.microsoft.com/office/drawing/2010/main" val="0"/>
                              </a:ext>
                            </a:extLst>
                          </a:blip>
                          <a:srcRect r="25880"/>
                          <a:stretch>
                            <a:fillRect/>
                          </a:stretch>
                        </pic:blipFill>
                        <pic:spPr bwMode="auto">
                          <a:xfrm>
                            <a:off x="0" y="0"/>
                            <a:ext cx="1038225" cy="95250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量程，</w:t>
            </w:r>
            <w:r>
              <w:rPr>
                <w:rFonts w:ascii="Times New Roman" w:hAnsi="Times New Roman"/>
                <w:sz w:val="18"/>
                <w:szCs w:val="18"/>
              </w:rPr>
              <w:t>≥5m</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测量安装尺寸、安装距离</w:t>
            </w:r>
          </w:p>
          <w:p w:rsidR="005750EA" w:rsidRDefault="005750EA">
            <w:pPr>
              <w:rPr>
                <w:rFonts w:ascii="Times New Roman" w:hAnsi="Times New Roman"/>
                <w:sz w:val="18"/>
                <w:szCs w:val="18"/>
              </w:rPr>
            </w:pPr>
            <w:r>
              <w:rPr>
                <w:rFonts w:ascii="Times New Roman" w:hAnsi="Times New Roman" w:hint="eastAsia"/>
                <w:sz w:val="18"/>
                <w:szCs w:val="18"/>
              </w:rPr>
              <w:t>测量铜管长度</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万用表</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419100" cy="1057275"/>
                  <wp:effectExtent l="0" t="0" r="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1"/>
                          <pic:cNvPicPr>
                            <a:picLocks noChangeAspect="1" noChangeArrowheads="1"/>
                          </pic:cNvPicPr>
                        </pic:nvPicPr>
                        <pic:blipFill>
                          <a:blip r:embed="rId136" cstate="print">
                            <a:extLst>
                              <a:ext uri="{28A0092B-C50C-407E-A947-70E740481C1C}">
                                <a14:useLocalDpi xmlns:a14="http://schemas.microsoft.com/office/drawing/2010/main" val="0"/>
                              </a:ext>
                            </a:extLst>
                          </a:blip>
                          <a:srcRect l="24438" t="79" r="35674"/>
                          <a:stretch>
                            <a:fillRect/>
                          </a:stretch>
                        </pic:blipFill>
                        <pic:spPr bwMode="auto">
                          <a:xfrm>
                            <a:off x="0" y="0"/>
                            <a:ext cx="419100" cy="1057275"/>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数显钳流表</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用于检验电源电压，判断供电电源是否正常。</w:t>
            </w:r>
          </w:p>
          <w:p w:rsidR="005750EA" w:rsidRDefault="005750EA">
            <w:pPr>
              <w:rPr>
                <w:rFonts w:ascii="Times New Roman" w:hAnsi="Times New Roman"/>
                <w:sz w:val="18"/>
                <w:szCs w:val="18"/>
              </w:rPr>
            </w:pPr>
            <w:r>
              <w:rPr>
                <w:rFonts w:ascii="Times New Roman" w:hAnsi="Times New Roman" w:hint="eastAsia"/>
                <w:sz w:val="18"/>
                <w:szCs w:val="18"/>
              </w:rPr>
              <w:t>用于开机调试检验压缩机电流是否正常</w:t>
            </w:r>
          </w:p>
        </w:tc>
      </w:tr>
      <w:tr w:rsidR="005750EA" w:rsidTr="005750EA">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水平尺</w:t>
            </w:r>
          </w:p>
        </w:tc>
        <w:tc>
          <w:tcPr>
            <w:tcW w:w="21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jc w:val="center"/>
              <w:rPr>
                <w:rFonts w:ascii="Times New Roman" w:hAnsi="Times New Roman"/>
                <w:sz w:val="18"/>
                <w:szCs w:val="18"/>
              </w:rPr>
            </w:pPr>
            <w:r>
              <w:rPr>
                <w:rFonts w:ascii="Times New Roman" w:hAnsi="Times New Roman"/>
                <w:noProof/>
                <w:sz w:val="18"/>
                <w:szCs w:val="18"/>
              </w:rPr>
              <w:drawing>
                <wp:inline distT="0" distB="0" distL="0" distR="0">
                  <wp:extent cx="133350" cy="9334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137">
                            <a:extLst>
                              <a:ext uri="{28A0092B-C50C-407E-A947-70E740481C1C}">
                                <a14:useLocalDpi xmlns:a14="http://schemas.microsoft.com/office/drawing/2010/main" val="0"/>
                              </a:ext>
                            </a:extLst>
                          </a:blip>
                          <a:srcRect l="43755" r="41661"/>
                          <a:stretch>
                            <a:fillRect/>
                          </a:stretch>
                        </pic:blipFill>
                        <pic:spPr bwMode="auto">
                          <a:xfrm rot="-5400000">
                            <a:off x="0" y="0"/>
                            <a:ext cx="133350" cy="933450"/>
                          </a:xfrm>
                          <a:prstGeom prst="rect">
                            <a:avLst/>
                          </a:prstGeom>
                          <a:noFill/>
                          <a:ln>
                            <a:noFill/>
                          </a:ln>
                        </pic:spPr>
                      </pic:pic>
                    </a:graphicData>
                  </a:graphic>
                </wp:inline>
              </w:drawing>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w:t>
            </w:r>
          </w:p>
        </w:tc>
        <w:tc>
          <w:tcPr>
            <w:tcW w:w="213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安装时找平</w:t>
            </w:r>
          </w:p>
        </w:tc>
      </w:tr>
    </w:tbl>
    <w:p w:rsidR="005750EA" w:rsidRDefault="005750EA" w:rsidP="005750EA">
      <w:pPr>
        <w:rPr>
          <w:rFonts w:ascii="Times New Roman" w:hAnsi="Times New Roman"/>
        </w:rPr>
      </w:pPr>
    </w:p>
    <w:p w:rsidR="005750EA" w:rsidRDefault="005750EA" w:rsidP="005750EA">
      <w:pPr>
        <w:pStyle w:val="3"/>
        <w:rPr>
          <w:rFonts w:ascii="Times New Roman" w:hAnsi="Times New Roman" w:cs="Times New Roman"/>
        </w:rPr>
      </w:pPr>
      <w:bookmarkStart w:id="17" w:name="_Toc467483908"/>
      <w:r>
        <w:rPr>
          <w:rFonts w:ascii="Times New Roman" w:hAnsi="Times New Roman" w:cs="Times New Roman"/>
        </w:rPr>
        <w:t>2.1.3</w:t>
      </w:r>
      <w:r>
        <w:rPr>
          <w:rFonts w:ascii="Times New Roman" w:hAnsi="Times New Roman" w:cs="Times New Roman"/>
        </w:rPr>
        <w:tab/>
      </w:r>
      <w:r>
        <w:rPr>
          <w:rFonts w:ascii="Times New Roman" w:hAnsi="Times New Roman" w:hint="eastAsia"/>
        </w:rPr>
        <w:t>安装任务</w:t>
      </w:r>
      <w:bookmarkEnd w:id="17"/>
    </w:p>
    <w:p w:rsidR="005750EA" w:rsidRDefault="005750EA" w:rsidP="005750EA">
      <w:pPr>
        <w:adjustRightInd w:val="0"/>
        <w:snapToGrid w:val="0"/>
        <w:spacing w:line="360" w:lineRule="auto"/>
        <w:ind w:firstLine="357"/>
        <w:rPr>
          <w:rFonts w:ascii="Times New Roman" w:hAnsi="Times New Roman"/>
          <w:szCs w:val="21"/>
        </w:rPr>
      </w:pPr>
      <w:r>
        <w:rPr>
          <w:rFonts w:ascii="Times New Roman" w:hAnsi="Times New Roman" w:hint="eastAsia"/>
          <w:szCs w:val="21"/>
        </w:rPr>
        <w:t>整机安装任务与步骤为以下内容：</w:t>
      </w:r>
    </w:p>
    <w:p w:rsidR="005750EA" w:rsidRDefault="005750EA" w:rsidP="005750EA">
      <w:pPr>
        <w:pStyle w:val="af7"/>
        <w:numPr>
          <w:ilvl w:val="0"/>
          <w:numId w:val="8"/>
        </w:numPr>
        <w:adjustRightInd w:val="0"/>
        <w:snapToGrid w:val="0"/>
        <w:spacing w:line="360" w:lineRule="auto"/>
        <w:ind w:firstLineChars="0"/>
        <w:rPr>
          <w:rFonts w:ascii="Times New Roman" w:hAnsi="Times New Roman"/>
        </w:rPr>
      </w:pPr>
      <w:r>
        <w:rPr>
          <w:rFonts w:ascii="Times New Roman" w:hAnsi="Times New Roman" w:hint="eastAsia"/>
        </w:rPr>
        <w:t>整机运输与拆箱（含整机运输、拆箱检查）</w:t>
      </w:r>
    </w:p>
    <w:p w:rsidR="005750EA" w:rsidRDefault="005750EA" w:rsidP="005750EA">
      <w:pPr>
        <w:pStyle w:val="af7"/>
        <w:numPr>
          <w:ilvl w:val="0"/>
          <w:numId w:val="8"/>
        </w:numPr>
        <w:adjustRightInd w:val="0"/>
        <w:snapToGrid w:val="0"/>
        <w:spacing w:line="360" w:lineRule="auto"/>
        <w:ind w:firstLineChars="0"/>
        <w:rPr>
          <w:rFonts w:ascii="Times New Roman" w:hAnsi="Times New Roman"/>
        </w:rPr>
      </w:pPr>
      <w:r>
        <w:rPr>
          <w:rFonts w:ascii="Times New Roman" w:hAnsi="Times New Roman" w:hint="eastAsia"/>
        </w:rPr>
        <w:t>室内机安装（含位置选取、室内机支架安装与固定、室内机安装）</w:t>
      </w:r>
    </w:p>
    <w:p w:rsidR="005750EA" w:rsidRDefault="005750EA" w:rsidP="005750EA">
      <w:pPr>
        <w:pStyle w:val="af7"/>
        <w:numPr>
          <w:ilvl w:val="0"/>
          <w:numId w:val="8"/>
        </w:numPr>
        <w:adjustRightInd w:val="0"/>
        <w:snapToGrid w:val="0"/>
        <w:spacing w:line="360" w:lineRule="auto"/>
        <w:ind w:firstLineChars="0"/>
        <w:rPr>
          <w:rFonts w:ascii="Times New Roman" w:hAnsi="Times New Roman"/>
        </w:rPr>
      </w:pPr>
      <w:r>
        <w:rPr>
          <w:rFonts w:ascii="Times New Roman" w:hAnsi="Times New Roman" w:hint="eastAsia"/>
        </w:rPr>
        <w:t>室外机安装（含位置选取、室外机支架安装与固定、室外机安装）</w:t>
      </w:r>
    </w:p>
    <w:p w:rsidR="005750EA" w:rsidRDefault="005750EA" w:rsidP="005750EA">
      <w:pPr>
        <w:pStyle w:val="af7"/>
        <w:numPr>
          <w:ilvl w:val="0"/>
          <w:numId w:val="8"/>
        </w:numPr>
        <w:adjustRightInd w:val="0"/>
        <w:snapToGrid w:val="0"/>
        <w:spacing w:line="360" w:lineRule="auto"/>
        <w:ind w:firstLineChars="0"/>
        <w:rPr>
          <w:rFonts w:ascii="Times New Roman" w:hAnsi="Times New Roman"/>
        </w:rPr>
      </w:pPr>
      <w:r>
        <w:rPr>
          <w:rFonts w:ascii="Times New Roman" w:hAnsi="Times New Roman" w:hint="eastAsia"/>
        </w:rPr>
        <w:t>室内外机联机（含联机管连接、进</w:t>
      </w:r>
      <w:r>
        <w:rPr>
          <w:rFonts w:ascii="Times New Roman" w:hAnsi="Times New Roman"/>
        </w:rPr>
        <w:t>/</w:t>
      </w:r>
      <w:r>
        <w:rPr>
          <w:rFonts w:ascii="Times New Roman" w:hAnsi="Times New Roman" w:hint="eastAsia"/>
        </w:rPr>
        <w:t>排水管连接，含系统抽空与检漏，含联机线连接、电源线连接）</w:t>
      </w:r>
    </w:p>
    <w:p w:rsidR="005750EA" w:rsidRDefault="005750EA" w:rsidP="005750EA">
      <w:pPr>
        <w:pStyle w:val="af7"/>
        <w:numPr>
          <w:ilvl w:val="0"/>
          <w:numId w:val="8"/>
        </w:numPr>
        <w:adjustRightInd w:val="0"/>
        <w:snapToGrid w:val="0"/>
        <w:spacing w:line="360" w:lineRule="auto"/>
        <w:ind w:firstLineChars="0"/>
        <w:rPr>
          <w:rFonts w:ascii="Times New Roman" w:hAnsi="Times New Roman"/>
        </w:rPr>
      </w:pPr>
      <w:r>
        <w:rPr>
          <w:rFonts w:ascii="Times New Roman" w:hAnsi="Times New Roman" w:hint="eastAsia"/>
        </w:rPr>
        <w:t>其他功能安装与设置（含远程监控、群控接线与设置，含外部报警接线与设置）</w:t>
      </w:r>
    </w:p>
    <w:p w:rsidR="005750EA" w:rsidRDefault="005750EA" w:rsidP="005750EA">
      <w:pPr>
        <w:pStyle w:val="af7"/>
        <w:numPr>
          <w:ilvl w:val="0"/>
          <w:numId w:val="8"/>
        </w:numPr>
        <w:adjustRightInd w:val="0"/>
        <w:snapToGrid w:val="0"/>
        <w:spacing w:line="360" w:lineRule="auto"/>
        <w:ind w:firstLineChars="0"/>
        <w:rPr>
          <w:rFonts w:ascii="Times New Roman" w:hAnsi="Times New Roman"/>
        </w:rPr>
      </w:pPr>
      <w:r>
        <w:rPr>
          <w:rFonts w:ascii="Times New Roman" w:hAnsi="Times New Roman" w:hint="eastAsia"/>
        </w:rPr>
        <w:t>空调设备试运行（含参数调试、检查机器是否正常，并填写装机及试运行调试表格）</w:t>
      </w:r>
    </w:p>
    <w:p w:rsidR="005750EA" w:rsidRDefault="005750EA" w:rsidP="005750EA">
      <w:pPr>
        <w:pStyle w:val="3"/>
        <w:rPr>
          <w:rFonts w:ascii="Times New Roman" w:hAnsi="Times New Roman" w:cs="Times New Roman"/>
        </w:rPr>
      </w:pPr>
      <w:bookmarkStart w:id="18" w:name="_Toc467483909"/>
      <w:r>
        <w:rPr>
          <w:rFonts w:ascii="Times New Roman" w:hAnsi="Times New Roman" w:cs="Times New Roman"/>
        </w:rPr>
        <w:t>2.1.4</w:t>
      </w:r>
      <w:r>
        <w:rPr>
          <w:rFonts w:ascii="Times New Roman" w:hAnsi="Times New Roman" w:cs="Times New Roman"/>
        </w:rPr>
        <w:tab/>
      </w:r>
      <w:r>
        <w:rPr>
          <w:rFonts w:ascii="Times New Roman" w:hAnsi="Times New Roman" w:hint="eastAsia"/>
        </w:rPr>
        <w:t>运输与拆箱</w:t>
      </w:r>
      <w:bookmarkEnd w:id="18"/>
    </w:p>
    <w:p w:rsidR="005750EA" w:rsidRDefault="005750EA" w:rsidP="005750EA">
      <w:pPr>
        <w:pStyle w:val="af7"/>
        <w:numPr>
          <w:ilvl w:val="0"/>
          <w:numId w:val="3"/>
        </w:numPr>
        <w:adjustRightInd w:val="0"/>
        <w:snapToGrid w:val="0"/>
        <w:spacing w:beforeLines="50" w:before="156" w:afterLines="50" w:after="156"/>
        <w:ind w:left="714" w:firstLineChars="0" w:hanging="357"/>
        <w:rPr>
          <w:rFonts w:ascii="Times New Roman" w:hAnsi="Times New Roman"/>
          <w:b/>
          <w:kern w:val="0"/>
          <w:szCs w:val="21"/>
        </w:rPr>
      </w:pPr>
      <w:r>
        <w:rPr>
          <w:rFonts w:ascii="Times New Roman" w:hAnsi="Times New Roman" w:hint="eastAsia"/>
          <w:b/>
          <w:kern w:val="0"/>
          <w:szCs w:val="21"/>
        </w:rPr>
        <w:t>运输与搬运</w:t>
      </w:r>
    </w:p>
    <w:p w:rsidR="005750EA" w:rsidRDefault="005750EA" w:rsidP="005750EA">
      <w:pPr>
        <w:ind w:firstLine="420"/>
        <w:rPr>
          <w:rFonts w:ascii="Times New Roman" w:hAnsi="Times New Roman"/>
        </w:rPr>
      </w:pPr>
      <w:r>
        <w:rPr>
          <w:rFonts w:ascii="Times New Roman" w:hAnsi="Times New Roman" w:hint="eastAsia"/>
        </w:rPr>
        <w:t>运输时，尽量选择铁路运输、船运。选择汽运时，应选择路况较好的公路，防止过度颠簸。</w:t>
      </w:r>
    </w:p>
    <w:p w:rsidR="005750EA" w:rsidRDefault="005750EA" w:rsidP="005750EA">
      <w:pPr>
        <w:ind w:firstLine="420"/>
        <w:rPr>
          <w:rFonts w:ascii="Times New Roman" w:hAnsi="Times New Roman"/>
        </w:rPr>
      </w:pPr>
      <w:r>
        <w:rPr>
          <w:rFonts w:ascii="Times New Roman" w:hAnsi="Times New Roman" w:hint="eastAsia"/>
        </w:rPr>
        <w:t>对机器的任何装卸需有专业人员执行，并使用满足机器的重量及尺寸参数要求的专业设备。在对机器进行装卸操作过程中，需保持机器为垂直放置。</w:t>
      </w:r>
    </w:p>
    <w:p w:rsidR="005750EA" w:rsidRDefault="005750EA" w:rsidP="005750EA">
      <w:pPr>
        <w:ind w:firstLine="420"/>
        <w:rPr>
          <w:rFonts w:ascii="Times New Roman" w:hAnsi="Times New Roman"/>
        </w:rPr>
      </w:pPr>
      <w:r>
        <w:rPr>
          <w:rFonts w:ascii="Times New Roman" w:hAnsi="Times New Roman" w:hint="eastAsia"/>
        </w:rPr>
        <w:t>用叉车装卸及运输时，为防止机器发生倾覆，叉车应尽量叉在机器木托盘的重心位置，注意保持较低的运输速度，并视路况采取必要的防倾倒措施。</w:t>
      </w:r>
    </w:p>
    <w:p w:rsidR="005750EA" w:rsidRDefault="005750EA" w:rsidP="005750EA">
      <w:pPr>
        <w:ind w:firstLine="420"/>
        <w:rPr>
          <w:rFonts w:ascii="Times New Roman" w:hAnsi="Times New Roman"/>
        </w:rPr>
      </w:pPr>
      <w:r>
        <w:rPr>
          <w:rFonts w:ascii="Times New Roman" w:hAnsi="Times New Roman" w:hint="eastAsia"/>
        </w:rPr>
        <w:t>搬运时，室内机组的倾角应保持在</w:t>
      </w:r>
      <w:r>
        <w:rPr>
          <w:rFonts w:ascii="Times New Roman" w:hAnsi="Times New Roman"/>
        </w:rPr>
        <w:t>75°~105°</w:t>
      </w:r>
      <w:r>
        <w:rPr>
          <w:rFonts w:ascii="Times New Roman" w:hAnsi="Times New Roman" w:hint="eastAsia"/>
        </w:rPr>
        <w:t>范围内，不可过度倾斜，参见</w:t>
      </w:r>
      <w:hyperlink r:id="rId138" w:anchor="图22吊装及搬运示意图" w:history="1">
        <w:r>
          <w:rPr>
            <w:rStyle w:val="a3"/>
            <w:rFonts w:hint="eastAsia"/>
          </w:rPr>
          <w:t>图</w:t>
        </w:r>
        <w:r>
          <w:rPr>
            <w:rStyle w:val="a3"/>
          </w:rPr>
          <w:t xml:space="preserve">2-2 </w:t>
        </w:r>
        <w:r>
          <w:rPr>
            <w:rStyle w:val="a3"/>
            <w:rFonts w:hint="eastAsia"/>
          </w:rPr>
          <w:t>吊装及搬运示意图</w:t>
        </w:r>
      </w:hyperlink>
      <w:r>
        <w:rPr>
          <w:rFonts w:ascii="Times New Roman" w:hAnsi="Times New Roman" w:hint="eastAsia"/>
        </w:rPr>
        <w:t>。</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9"/>
              </w:numPr>
              <w:ind w:firstLineChars="0"/>
              <w:rPr>
                <w:rFonts w:ascii="Times New Roman" w:hAnsi="Times New Roman"/>
                <w:sz w:val="18"/>
                <w:szCs w:val="18"/>
              </w:rPr>
            </w:pPr>
            <w:r>
              <w:rPr>
                <w:rFonts w:ascii="Times New Roman" w:hAnsi="Times New Roman" w:hint="eastAsia"/>
                <w:sz w:val="18"/>
                <w:szCs w:val="18"/>
              </w:rPr>
              <w:t>打包带仅用作固定包装箱，无法承受空调设备重量，不可用来搬运空调设备。</w:t>
            </w:r>
          </w:p>
        </w:tc>
      </w:tr>
    </w:tbl>
    <w:p w:rsidR="005750EA" w:rsidRDefault="005750EA" w:rsidP="005750EA">
      <w:pPr>
        <w:jc w:val="center"/>
        <w:rPr>
          <w:rFonts w:ascii="Times New Roman" w:hAnsi="Times New Roman"/>
          <w:sz w:val="18"/>
          <w:szCs w:val="18"/>
        </w:rPr>
      </w:pPr>
      <w:r>
        <w:rPr>
          <w:rFonts w:ascii="Times New Roman" w:hAnsi="Times New Roman"/>
        </w:rPr>
        <w:object w:dxaOrig="8190" w:dyaOrig="5025">
          <v:shape id="_x0000_i1026" type="#_x0000_t75" style="width:410.5pt;height:251.55pt" o:ole="">
            <v:imagedata r:id="rId139" o:title=""/>
          </v:shape>
          <o:OLEObject Type="Embed" ProgID="AutoCAD.Drawing.18" ShapeID="_x0000_i1026" DrawAspect="Content" ObjectID="_1645361394" r:id="rId140"/>
        </w:object>
      </w:r>
      <w:r>
        <w:rPr>
          <w:rFonts w:ascii="Times New Roman" w:hAnsi="Times New Roman" w:hint="eastAsia"/>
          <w:sz w:val="18"/>
          <w:szCs w:val="18"/>
        </w:rPr>
        <w:t>图</w:t>
      </w:r>
      <w:r>
        <w:rPr>
          <w:rFonts w:ascii="Times New Roman" w:hAnsi="Times New Roman"/>
          <w:sz w:val="18"/>
          <w:szCs w:val="18"/>
        </w:rPr>
        <w:t>2-2</w:t>
      </w:r>
      <w:r>
        <w:rPr>
          <w:rFonts w:ascii="Times New Roman" w:hAnsi="Times New Roman"/>
          <w:sz w:val="18"/>
          <w:szCs w:val="18"/>
        </w:rPr>
        <w:tab/>
      </w:r>
      <w:bookmarkStart w:id="19" w:name="图22吊装及搬运示意图"/>
      <w:bookmarkEnd w:id="19"/>
      <w:r>
        <w:rPr>
          <w:rFonts w:ascii="Times New Roman" w:hAnsi="Times New Roman" w:hint="eastAsia"/>
          <w:sz w:val="18"/>
          <w:szCs w:val="18"/>
        </w:rPr>
        <w:t>吊装及搬运示意图</w:t>
      </w:r>
    </w:p>
    <w:p w:rsidR="005750EA" w:rsidRDefault="005750EA" w:rsidP="005750EA">
      <w:pPr>
        <w:pStyle w:val="af7"/>
        <w:numPr>
          <w:ilvl w:val="0"/>
          <w:numId w:val="3"/>
        </w:numPr>
        <w:adjustRightInd w:val="0"/>
        <w:snapToGrid w:val="0"/>
        <w:spacing w:beforeLines="50" w:before="156" w:afterLines="50" w:after="156"/>
        <w:ind w:left="714" w:firstLineChars="0" w:hanging="357"/>
        <w:rPr>
          <w:rFonts w:ascii="Times New Roman" w:hAnsi="Times New Roman"/>
          <w:b/>
          <w:kern w:val="0"/>
          <w:szCs w:val="21"/>
        </w:rPr>
      </w:pPr>
      <w:r>
        <w:rPr>
          <w:rFonts w:ascii="Times New Roman" w:hAnsi="Times New Roman" w:hint="eastAsia"/>
          <w:b/>
          <w:kern w:val="0"/>
          <w:szCs w:val="21"/>
        </w:rPr>
        <w:t>拆箱及检查</w:t>
      </w:r>
    </w:p>
    <w:p w:rsidR="005750EA" w:rsidRDefault="005750EA" w:rsidP="005750EA">
      <w:pPr>
        <w:ind w:firstLine="357"/>
        <w:rPr>
          <w:rFonts w:ascii="Times New Roman" w:hAnsi="Times New Roman"/>
        </w:rPr>
      </w:pPr>
      <w:r>
        <w:rPr>
          <w:rFonts w:ascii="Times New Roman" w:hAnsi="Times New Roman" w:hint="eastAsia"/>
        </w:rPr>
        <w:t>尽量将空调设备搬到离安装点最近的地方，再进行开箱。</w:t>
      </w:r>
    </w:p>
    <w:p w:rsidR="005750EA" w:rsidRDefault="005750EA" w:rsidP="005750EA">
      <w:pPr>
        <w:rPr>
          <w:rFonts w:ascii="Times New Roman" w:hAnsi="Times New Roman"/>
          <w:b/>
        </w:rPr>
      </w:pPr>
      <w:r>
        <w:rPr>
          <w:rFonts w:ascii="Times New Roman" w:hAnsi="Times New Roman" w:hint="eastAsia"/>
          <w:b/>
        </w:rPr>
        <w:t>室内机开箱步骤：</w:t>
      </w:r>
    </w:p>
    <w:p w:rsidR="005750EA" w:rsidRDefault="005750EA" w:rsidP="005750EA">
      <w:pPr>
        <w:pStyle w:val="af7"/>
        <w:numPr>
          <w:ilvl w:val="1"/>
          <w:numId w:val="10"/>
        </w:numPr>
        <w:ind w:firstLineChars="0"/>
        <w:rPr>
          <w:rFonts w:ascii="Times New Roman" w:hAnsi="Times New Roman"/>
        </w:rPr>
      </w:pPr>
      <w:r>
        <w:rPr>
          <w:rFonts w:ascii="Times New Roman" w:hAnsi="Times New Roman" w:hint="eastAsia"/>
        </w:rPr>
        <w:t>室内机拆箱时需割断打包带，按开前面板黑色塑料锁扣，拆除外包装箱。</w:t>
      </w:r>
    </w:p>
    <w:p w:rsidR="005750EA" w:rsidRDefault="005750EA" w:rsidP="005750EA">
      <w:pPr>
        <w:pStyle w:val="af7"/>
        <w:numPr>
          <w:ilvl w:val="1"/>
          <w:numId w:val="10"/>
        </w:numPr>
        <w:ind w:firstLineChars="0"/>
        <w:rPr>
          <w:rFonts w:ascii="Times New Roman" w:hAnsi="Times New Roman"/>
        </w:rPr>
      </w:pPr>
      <w:r>
        <w:rPr>
          <w:rFonts w:ascii="Times New Roman" w:hAnsi="Times New Roman" w:hint="eastAsia"/>
        </w:rPr>
        <w:t>拆除机器底部木托盘。机器用</w:t>
      </w:r>
      <w:r>
        <w:rPr>
          <w:rFonts w:ascii="Times New Roman" w:hAnsi="Times New Roman"/>
        </w:rPr>
        <w:t>4</w:t>
      </w:r>
      <w:r>
        <w:rPr>
          <w:rFonts w:ascii="Times New Roman" w:hAnsi="Times New Roman" w:hint="eastAsia"/>
        </w:rPr>
        <w:t>颗</w:t>
      </w:r>
      <w:r>
        <w:rPr>
          <w:rFonts w:ascii="Times New Roman" w:hAnsi="Times New Roman"/>
        </w:rPr>
        <w:t>M8</w:t>
      </w:r>
      <w:r>
        <w:rPr>
          <w:rFonts w:ascii="Times New Roman" w:hAnsi="Times New Roman" w:hint="eastAsia"/>
        </w:rPr>
        <w:t>木螺钉固定在木托盘上，位于机器左右两侧，可选用</w:t>
      </w:r>
      <w:r>
        <w:rPr>
          <w:rFonts w:ascii="Times New Roman" w:hAnsi="Times New Roman"/>
        </w:rPr>
        <w:t>M8</w:t>
      </w:r>
      <w:r>
        <w:rPr>
          <w:rFonts w:ascii="Times New Roman" w:hAnsi="Times New Roman" w:hint="eastAsia"/>
        </w:rPr>
        <w:t>的呆扳手、棘轮扳手或套筒等拆卸。参见</w:t>
      </w:r>
      <w:hyperlink r:id="rId141" w:anchor="图23木底托拆卸示意图" w:history="1">
        <w:r>
          <w:rPr>
            <w:rStyle w:val="a3"/>
            <w:rFonts w:hint="eastAsia"/>
          </w:rPr>
          <w:t>图</w:t>
        </w:r>
        <w:r>
          <w:rPr>
            <w:rStyle w:val="a3"/>
          </w:rPr>
          <w:t>2-3</w:t>
        </w:r>
        <w:r>
          <w:rPr>
            <w:rStyle w:val="a3"/>
            <w:rFonts w:hint="eastAsia"/>
          </w:rPr>
          <w:t>木底托拆卸示意图</w:t>
        </w:r>
      </w:hyperlink>
      <w:r>
        <w:rPr>
          <w:rFonts w:ascii="Times New Roman" w:hAnsi="Times New Roman" w:hint="eastAsia"/>
        </w:rPr>
        <w:t>。</w:t>
      </w:r>
    </w:p>
    <w:p w:rsidR="005750EA" w:rsidRDefault="005750EA" w:rsidP="005750EA">
      <w:pPr>
        <w:pStyle w:val="af7"/>
        <w:numPr>
          <w:ilvl w:val="1"/>
          <w:numId w:val="10"/>
        </w:numPr>
        <w:ind w:firstLineChars="0"/>
        <w:rPr>
          <w:rFonts w:ascii="Times New Roman" w:hAnsi="Times New Roman"/>
        </w:rPr>
      </w:pPr>
      <w:r>
        <w:rPr>
          <w:rFonts w:ascii="Times New Roman" w:hAnsi="Times New Roman" w:hint="eastAsia"/>
        </w:rPr>
        <w:t>检查随机附件是否齐全。按照装箱清单清点检查配件是否齐全，检查所有部件是否有明显损坏。</w:t>
      </w:r>
    </w:p>
    <w:p w:rsidR="005750EA" w:rsidRDefault="005750EA" w:rsidP="005750EA">
      <w:pPr>
        <w:adjustRightInd w:val="0"/>
        <w:snapToGrid w:val="0"/>
        <w:spacing w:line="360" w:lineRule="auto"/>
        <w:ind w:left="834"/>
        <w:jc w:val="center"/>
        <w:rPr>
          <w:rFonts w:ascii="Times New Roman" w:hAnsi="Times New Roman"/>
          <w:sz w:val="18"/>
          <w:szCs w:val="18"/>
        </w:rPr>
      </w:pPr>
      <w:r>
        <w:rPr>
          <w:rFonts w:ascii="Times New Roman" w:hAnsi="Times New Roman"/>
        </w:rPr>
        <w:object w:dxaOrig="8205" w:dyaOrig="3465">
          <v:shape id="_x0000_i1027" type="#_x0000_t75" style="width:410.05pt;height:173.45pt" o:ole="">
            <v:imagedata r:id="rId142" o:title=""/>
          </v:shape>
          <o:OLEObject Type="Embed" ProgID="AutoCAD.Drawing.18" ShapeID="_x0000_i1027" DrawAspect="Content" ObjectID="_1645361395" r:id="rId143"/>
        </w:object>
      </w:r>
      <w:r>
        <w:rPr>
          <w:rFonts w:ascii="Times New Roman" w:hAnsi="Times New Roman" w:hint="eastAsia"/>
          <w:sz w:val="18"/>
          <w:szCs w:val="18"/>
        </w:rPr>
        <w:t>图</w:t>
      </w:r>
      <w:r>
        <w:rPr>
          <w:rFonts w:ascii="Times New Roman" w:hAnsi="Times New Roman"/>
          <w:sz w:val="18"/>
          <w:szCs w:val="18"/>
        </w:rPr>
        <w:t>2-3</w:t>
      </w:r>
      <w:r>
        <w:rPr>
          <w:rFonts w:ascii="Times New Roman" w:hAnsi="Times New Roman"/>
          <w:sz w:val="18"/>
          <w:szCs w:val="18"/>
        </w:rPr>
        <w:tab/>
      </w:r>
      <w:bookmarkStart w:id="20" w:name="图23木底托拆卸示意图"/>
      <w:bookmarkEnd w:id="20"/>
      <w:r>
        <w:rPr>
          <w:rFonts w:ascii="Times New Roman" w:hAnsi="Times New Roman" w:hint="eastAsia"/>
          <w:sz w:val="18"/>
          <w:szCs w:val="18"/>
        </w:rPr>
        <w:t>木底托拆卸示意图</w:t>
      </w:r>
    </w:p>
    <w:p w:rsidR="005750EA" w:rsidRDefault="005750EA" w:rsidP="005750EA">
      <w:pPr>
        <w:rPr>
          <w:rFonts w:ascii="Times New Roman" w:hAnsi="Times New Roman"/>
          <w:b/>
        </w:rPr>
      </w:pPr>
      <w:r>
        <w:rPr>
          <w:rFonts w:ascii="Times New Roman" w:hAnsi="Times New Roman" w:hint="eastAsia"/>
          <w:b/>
        </w:rPr>
        <w:t>室外机开箱步骤：</w:t>
      </w:r>
    </w:p>
    <w:p w:rsidR="005750EA" w:rsidRDefault="005750EA" w:rsidP="005750EA">
      <w:pPr>
        <w:pStyle w:val="af7"/>
        <w:numPr>
          <w:ilvl w:val="0"/>
          <w:numId w:val="11"/>
        </w:numPr>
        <w:ind w:firstLineChars="0"/>
        <w:rPr>
          <w:rFonts w:ascii="Times New Roman" w:hAnsi="Times New Roman"/>
        </w:rPr>
      </w:pPr>
      <w:r>
        <w:rPr>
          <w:rFonts w:ascii="Times New Roman" w:hAnsi="Times New Roman" w:hint="eastAsia"/>
        </w:rPr>
        <w:t>拆除室外机周围的外包装。</w:t>
      </w:r>
    </w:p>
    <w:p w:rsidR="005750EA" w:rsidRDefault="005750EA" w:rsidP="005750EA">
      <w:pPr>
        <w:pStyle w:val="af7"/>
        <w:numPr>
          <w:ilvl w:val="0"/>
          <w:numId w:val="11"/>
        </w:numPr>
        <w:ind w:firstLineChars="0"/>
        <w:rPr>
          <w:rFonts w:ascii="Times New Roman" w:hAnsi="Times New Roman"/>
        </w:rPr>
      </w:pPr>
      <w:r>
        <w:rPr>
          <w:rFonts w:ascii="Times New Roman" w:hAnsi="Times New Roman" w:hint="eastAsia"/>
        </w:rPr>
        <w:t>检查随机附件是否齐全。按照装箱单清点检查配件是否齐全，检查所有部件是否有明显损坏。</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2"/>
                <w:numId w:val="11"/>
              </w:numPr>
              <w:ind w:firstLineChars="0"/>
              <w:rPr>
                <w:rFonts w:ascii="Times New Roman" w:hAnsi="Times New Roman"/>
                <w:sz w:val="18"/>
                <w:szCs w:val="18"/>
              </w:rPr>
            </w:pPr>
            <w:r>
              <w:rPr>
                <w:rFonts w:ascii="Times New Roman" w:hAnsi="Times New Roman" w:hint="eastAsia"/>
                <w:sz w:val="18"/>
                <w:szCs w:val="18"/>
              </w:rPr>
              <w:lastRenderedPageBreak/>
              <w:t>如在检验时发现有任何部件缺失或损坏，应立即向承运商报告。</w:t>
            </w:r>
          </w:p>
          <w:p w:rsidR="005750EA" w:rsidRDefault="005750EA" w:rsidP="005750EA">
            <w:pPr>
              <w:pStyle w:val="af7"/>
              <w:numPr>
                <w:ilvl w:val="2"/>
                <w:numId w:val="11"/>
              </w:numPr>
              <w:ind w:firstLineChars="0"/>
              <w:rPr>
                <w:rFonts w:ascii="Times New Roman" w:hAnsi="Times New Roman"/>
                <w:sz w:val="18"/>
                <w:szCs w:val="18"/>
              </w:rPr>
            </w:pPr>
            <w:r>
              <w:rPr>
                <w:rFonts w:ascii="Times New Roman" w:hAnsi="Times New Roman" w:hint="eastAsia"/>
                <w:sz w:val="18"/>
                <w:szCs w:val="18"/>
              </w:rPr>
              <w:t>如在检验时发现有隐蔽的损伤，也请向承运商和售后服务部报告。</w:t>
            </w:r>
          </w:p>
        </w:tc>
      </w:tr>
    </w:tbl>
    <w:p w:rsidR="005750EA" w:rsidRDefault="005750EA" w:rsidP="005750EA">
      <w:pPr>
        <w:pStyle w:val="2"/>
        <w:rPr>
          <w:rFonts w:ascii="Times New Roman" w:hAnsi="Times New Roman" w:cs="Times New Roman"/>
        </w:rPr>
      </w:pPr>
      <w:bookmarkStart w:id="21" w:name="_Toc467483910"/>
      <w:r>
        <w:rPr>
          <w:rFonts w:ascii="Times New Roman" w:hAnsi="Times New Roman" w:cs="Times New Roman"/>
        </w:rPr>
        <w:lastRenderedPageBreak/>
        <w:t>2.2</w:t>
      </w:r>
      <w:r>
        <w:rPr>
          <w:rFonts w:ascii="Times New Roman" w:hAnsi="Times New Roman" w:cs="Times New Roman"/>
        </w:rPr>
        <w:tab/>
      </w:r>
      <w:r>
        <w:rPr>
          <w:rFonts w:ascii="Times New Roman" w:hAnsi="Times New Roman" w:hint="eastAsia"/>
        </w:rPr>
        <w:t>室内机安装</w:t>
      </w:r>
      <w:bookmarkEnd w:id="21"/>
    </w:p>
    <w:p w:rsidR="005750EA" w:rsidRDefault="005750EA" w:rsidP="005750EA">
      <w:pPr>
        <w:pStyle w:val="3"/>
        <w:rPr>
          <w:rFonts w:ascii="Times New Roman" w:hAnsi="Times New Roman" w:cs="Times New Roman"/>
        </w:rPr>
      </w:pPr>
      <w:bookmarkStart w:id="22" w:name="_Toc467483911"/>
      <w:r>
        <w:rPr>
          <w:rFonts w:ascii="Times New Roman" w:hAnsi="Times New Roman" w:cs="Times New Roman"/>
        </w:rPr>
        <w:t>2.2.1</w:t>
      </w:r>
      <w:r>
        <w:rPr>
          <w:rFonts w:ascii="Times New Roman" w:hAnsi="Times New Roman" w:cs="Times New Roman"/>
        </w:rPr>
        <w:tab/>
      </w:r>
      <w:r>
        <w:rPr>
          <w:rFonts w:ascii="Times New Roman" w:hAnsi="Times New Roman" w:hint="eastAsia"/>
        </w:rPr>
        <w:t>室内机安装要求</w:t>
      </w:r>
      <w:bookmarkEnd w:id="22"/>
    </w:p>
    <w:p w:rsidR="005750EA" w:rsidRDefault="005750EA" w:rsidP="005750EA">
      <w:pPr>
        <w:pStyle w:val="af7"/>
        <w:numPr>
          <w:ilvl w:val="0"/>
          <w:numId w:val="3"/>
        </w:numPr>
        <w:adjustRightInd w:val="0"/>
        <w:snapToGrid w:val="0"/>
        <w:spacing w:beforeLines="50" w:before="156" w:afterLines="50" w:after="156"/>
        <w:ind w:left="714" w:firstLineChars="0" w:hanging="357"/>
        <w:rPr>
          <w:rFonts w:ascii="Times New Roman" w:hAnsi="Times New Roman"/>
          <w:b/>
          <w:kern w:val="0"/>
          <w:szCs w:val="21"/>
        </w:rPr>
      </w:pPr>
      <w:r>
        <w:rPr>
          <w:rFonts w:ascii="Times New Roman" w:hAnsi="Times New Roman" w:hint="eastAsia"/>
          <w:b/>
          <w:kern w:val="0"/>
          <w:szCs w:val="21"/>
        </w:rPr>
        <w:t>机房要求：</w:t>
      </w:r>
    </w:p>
    <w:p w:rsidR="005750EA" w:rsidRDefault="005750EA" w:rsidP="005750EA">
      <w:pPr>
        <w:pStyle w:val="af7"/>
        <w:numPr>
          <w:ilvl w:val="0"/>
          <w:numId w:val="12"/>
        </w:numPr>
        <w:adjustRightInd w:val="0"/>
        <w:snapToGrid w:val="0"/>
        <w:spacing w:line="300" w:lineRule="auto"/>
        <w:ind w:left="1190" w:firstLineChars="0" w:hanging="357"/>
        <w:rPr>
          <w:rFonts w:ascii="Times New Roman" w:hAnsi="Times New Roman"/>
          <w:kern w:val="0"/>
          <w:szCs w:val="21"/>
        </w:rPr>
      </w:pPr>
      <w:r>
        <w:rPr>
          <w:rFonts w:ascii="Times New Roman" w:hAnsi="Times New Roman" w:hint="eastAsia"/>
          <w:kern w:val="0"/>
          <w:szCs w:val="21"/>
        </w:rPr>
        <w:t>为减小空调热</w:t>
      </w:r>
      <w:r>
        <w:rPr>
          <w:rFonts w:ascii="Times New Roman" w:hAnsi="Times New Roman"/>
          <w:kern w:val="0"/>
          <w:szCs w:val="21"/>
        </w:rPr>
        <w:t>/</w:t>
      </w:r>
      <w:r>
        <w:rPr>
          <w:rFonts w:ascii="Times New Roman" w:hAnsi="Times New Roman" w:hint="eastAsia"/>
          <w:kern w:val="0"/>
          <w:szCs w:val="21"/>
        </w:rPr>
        <w:t>湿负荷，应注意做好机房的防潮保温工作。机房要求有良好隔热性，并且有封闭的防潮层；天花板和墙壁的防潮层必须使用聚乙烯薄膜材料；混凝土墙面和地面的涂料必须是防潮的。</w:t>
      </w:r>
    </w:p>
    <w:p w:rsidR="005750EA" w:rsidRDefault="005750EA" w:rsidP="005750EA">
      <w:pPr>
        <w:pStyle w:val="af7"/>
        <w:numPr>
          <w:ilvl w:val="0"/>
          <w:numId w:val="12"/>
        </w:numPr>
        <w:adjustRightInd w:val="0"/>
        <w:snapToGrid w:val="0"/>
        <w:spacing w:line="300" w:lineRule="auto"/>
        <w:ind w:left="1190" w:firstLineChars="0" w:hanging="357"/>
        <w:rPr>
          <w:rFonts w:ascii="Times New Roman" w:hAnsi="Times New Roman"/>
          <w:kern w:val="0"/>
          <w:szCs w:val="21"/>
        </w:rPr>
      </w:pPr>
      <w:r>
        <w:rPr>
          <w:rFonts w:ascii="Times New Roman" w:hAnsi="Times New Roman" w:hint="eastAsia"/>
          <w:kern w:val="0"/>
          <w:szCs w:val="21"/>
        </w:rPr>
        <w:t>室外空气的进入可能增加系统的热湿负荷，因此要尽量减少室外空气的进入。建议室外空气的吸入量在整个室内流通空气量的</w:t>
      </w:r>
      <w:r>
        <w:rPr>
          <w:rFonts w:ascii="Times New Roman" w:hAnsi="Times New Roman"/>
          <w:kern w:val="0"/>
          <w:szCs w:val="21"/>
        </w:rPr>
        <w:t>5%</w:t>
      </w:r>
      <w:r>
        <w:rPr>
          <w:rFonts w:ascii="Times New Roman" w:hAnsi="Times New Roman" w:hint="eastAsia"/>
          <w:kern w:val="0"/>
          <w:szCs w:val="21"/>
        </w:rPr>
        <w:t>以内，所有的门窗都应为全封闭式、缝隙要尽可能小，以降低机房空调的额外负荷，同时保持机房的洁净度。</w:t>
      </w:r>
    </w:p>
    <w:p w:rsidR="005750EA" w:rsidRDefault="005750EA" w:rsidP="005750EA">
      <w:pPr>
        <w:pStyle w:val="af7"/>
        <w:numPr>
          <w:ilvl w:val="0"/>
          <w:numId w:val="12"/>
        </w:numPr>
        <w:adjustRightInd w:val="0"/>
        <w:snapToGrid w:val="0"/>
        <w:spacing w:line="300" w:lineRule="auto"/>
        <w:ind w:left="1190" w:firstLineChars="0" w:hanging="357"/>
        <w:rPr>
          <w:rFonts w:ascii="Times New Roman" w:hAnsi="Times New Roman"/>
          <w:kern w:val="0"/>
          <w:szCs w:val="21"/>
        </w:rPr>
      </w:pPr>
      <w:r>
        <w:rPr>
          <w:rFonts w:ascii="Times New Roman" w:hAnsi="Times New Roman" w:hint="eastAsia"/>
          <w:kern w:val="0"/>
          <w:szCs w:val="21"/>
        </w:rPr>
        <w:t>所有门窗均为全封闭式，缝隙尽可能小；尽量减少或不使用透明门窗，以减少辐射产生的热负荷。</w:t>
      </w:r>
    </w:p>
    <w:p w:rsidR="005750EA" w:rsidRDefault="005750EA" w:rsidP="005750EA">
      <w:pPr>
        <w:pStyle w:val="af7"/>
        <w:numPr>
          <w:ilvl w:val="0"/>
          <w:numId w:val="3"/>
        </w:numPr>
        <w:adjustRightInd w:val="0"/>
        <w:snapToGrid w:val="0"/>
        <w:spacing w:beforeLines="50" w:before="156" w:afterLines="50" w:after="156"/>
        <w:ind w:left="714" w:firstLineChars="0" w:hanging="357"/>
        <w:rPr>
          <w:rFonts w:ascii="Times New Roman" w:hAnsi="Times New Roman"/>
          <w:b/>
          <w:kern w:val="0"/>
          <w:szCs w:val="21"/>
        </w:rPr>
      </w:pPr>
      <w:r>
        <w:rPr>
          <w:rFonts w:ascii="Times New Roman" w:hAnsi="Times New Roman" w:hint="eastAsia"/>
          <w:b/>
          <w:kern w:val="0"/>
          <w:szCs w:val="21"/>
        </w:rPr>
        <w:t>安装空间要求：</w:t>
      </w:r>
    </w:p>
    <w:p w:rsidR="005750EA" w:rsidRDefault="005750EA" w:rsidP="005750EA">
      <w:pPr>
        <w:pStyle w:val="af7"/>
        <w:numPr>
          <w:ilvl w:val="0"/>
          <w:numId w:val="13"/>
        </w:numPr>
        <w:adjustRightInd w:val="0"/>
        <w:snapToGrid w:val="0"/>
        <w:spacing w:line="300" w:lineRule="auto"/>
        <w:ind w:left="1190" w:firstLineChars="0" w:hanging="357"/>
        <w:rPr>
          <w:rFonts w:ascii="Times New Roman" w:hAnsi="Times New Roman"/>
          <w:kern w:val="0"/>
          <w:szCs w:val="21"/>
        </w:rPr>
      </w:pPr>
      <w:r>
        <w:rPr>
          <w:rFonts w:ascii="Times New Roman" w:hAnsi="Times New Roman" w:hint="eastAsia"/>
          <w:kern w:val="0"/>
          <w:szCs w:val="21"/>
        </w:rPr>
        <w:t>制冷时室内机仍会产生少量的冷凝水，排水故障时可能会造成其他精密设备的损坏。因此，空调机组请不要安装在精密设备附近，且安装现场需提供排水管路。</w:t>
      </w:r>
    </w:p>
    <w:p w:rsidR="005750EA" w:rsidRDefault="005750EA" w:rsidP="005750EA">
      <w:pPr>
        <w:pStyle w:val="af7"/>
        <w:numPr>
          <w:ilvl w:val="0"/>
          <w:numId w:val="13"/>
        </w:numPr>
        <w:adjustRightInd w:val="0"/>
        <w:snapToGrid w:val="0"/>
        <w:spacing w:line="300" w:lineRule="auto"/>
        <w:ind w:left="1190" w:firstLineChars="0" w:hanging="357"/>
        <w:rPr>
          <w:rFonts w:ascii="Times New Roman" w:hAnsi="Times New Roman"/>
          <w:kern w:val="0"/>
          <w:szCs w:val="21"/>
        </w:rPr>
      </w:pPr>
      <w:r>
        <w:rPr>
          <w:rFonts w:ascii="Times New Roman" w:hAnsi="Times New Roman" w:hint="eastAsia"/>
          <w:kern w:val="0"/>
          <w:szCs w:val="21"/>
        </w:rPr>
        <w:t>避免将室内机置于狭窄的地方，否则会阻碍空气流动，缩短制冷周期，影响空气调节精度，并导致出回风短路和气流噪声。</w:t>
      </w:r>
    </w:p>
    <w:p w:rsidR="005750EA" w:rsidRDefault="005750EA" w:rsidP="005750EA">
      <w:pPr>
        <w:pStyle w:val="af7"/>
        <w:numPr>
          <w:ilvl w:val="0"/>
          <w:numId w:val="13"/>
        </w:numPr>
        <w:adjustRightInd w:val="0"/>
        <w:snapToGrid w:val="0"/>
        <w:spacing w:line="300" w:lineRule="auto"/>
        <w:ind w:left="1190" w:firstLineChars="0" w:hanging="357"/>
        <w:rPr>
          <w:rFonts w:ascii="Times New Roman" w:hAnsi="Times New Roman"/>
          <w:kern w:val="0"/>
          <w:szCs w:val="21"/>
        </w:rPr>
      </w:pPr>
      <w:r>
        <w:rPr>
          <w:rFonts w:ascii="Times New Roman" w:hAnsi="Times New Roman" w:hint="eastAsia"/>
          <w:kern w:val="0"/>
          <w:szCs w:val="21"/>
        </w:rPr>
        <w:t>避免将室内机置于凹处或狭长房间的末端，空调送风口</w:t>
      </w:r>
      <w:r>
        <w:rPr>
          <w:rFonts w:ascii="Times New Roman" w:hAnsi="Times New Roman"/>
          <w:kern w:val="0"/>
          <w:szCs w:val="21"/>
        </w:rPr>
        <w:t>4</w:t>
      </w:r>
      <w:r>
        <w:rPr>
          <w:rFonts w:ascii="Times New Roman" w:hAnsi="Times New Roman" w:hint="eastAsia"/>
          <w:kern w:val="0"/>
          <w:szCs w:val="21"/>
        </w:rPr>
        <w:t>米范围内应无高大的遮挡物、</w:t>
      </w:r>
      <w:r>
        <w:rPr>
          <w:rFonts w:ascii="Times New Roman" w:hAnsi="Times New Roman"/>
          <w:kern w:val="0"/>
          <w:szCs w:val="21"/>
        </w:rPr>
        <w:t>12</w:t>
      </w:r>
      <w:r>
        <w:rPr>
          <w:rFonts w:ascii="Times New Roman" w:hAnsi="Times New Roman" w:hint="eastAsia"/>
          <w:kern w:val="0"/>
          <w:szCs w:val="21"/>
        </w:rPr>
        <w:t>米范围内尽量不要有高大遮挡物，以免影响送风效果。</w:t>
      </w:r>
    </w:p>
    <w:p w:rsidR="005750EA" w:rsidRDefault="005750EA" w:rsidP="005750EA">
      <w:pPr>
        <w:pStyle w:val="af7"/>
        <w:numPr>
          <w:ilvl w:val="0"/>
          <w:numId w:val="13"/>
        </w:numPr>
        <w:adjustRightInd w:val="0"/>
        <w:snapToGrid w:val="0"/>
        <w:spacing w:line="300" w:lineRule="auto"/>
        <w:ind w:left="1190" w:firstLineChars="0" w:hanging="357"/>
        <w:rPr>
          <w:rFonts w:ascii="Times New Roman" w:hAnsi="Times New Roman"/>
          <w:kern w:val="0"/>
          <w:szCs w:val="21"/>
        </w:rPr>
      </w:pPr>
      <w:r>
        <w:rPr>
          <w:rFonts w:ascii="Times New Roman" w:hAnsi="Times New Roman" w:hint="eastAsia"/>
          <w:kern w:val="0"/>
          <w:szCs w:val="21"/>
        </w:rPr>
        <w:t>避免将多个室内机紧靠在一起，以免空气气流交叉、负荷不平衡和竞争运行。两个产品之间或室内机两侧与墙壁之间的最小间距为</w:t>
      </w:r>
      <w:r>
        <w:rPr>
          <w:rFonts w:ascii="Times New Roman" w:hAnsi="Times New Roman"/>
          <w:kern w:val="0"/>
          <w:szCs w:val="21"/>
        </w:rPr>
        <w:t>0.6</w:t>
      </w:r>
      <w:r>
        <w:rPr>
          <w:rFonts w:ascii="Times New Roman" w:hAnsi="Times New Roman" w:hint="eastAsia"/>
          <w:kern w:val="0"/>
          <w:szCs w:val="21"/>
        </w:rPr>
        <w:t>米。</w:t>
      </w:r>
    </w:p>
    <w:p w:rsidR="005750EA" w:rsidRDefault="005750EA" w:rsidP="005750EA">
      <w:pPr>
        <w:pStyle w:val="af7"/>
        <w:numPr>
          <w:ilvl w:val="0"/>
          <w:numId w:val="13"/>
        </w:numPr>
        <w:adjustRightInd w:val="0"/>
        <w:snapToGrid w:val="0"/>
        <w:spacing w:line="300" w:lineRule="auto"/>
        <w:ind w:left="1190" w:firstLineChars="0" w:hanging="357"/>
        <w:rPr>
          <w:rFonts w:ascii="Times New Roman" w:hAnsi="Times New Roman"/>
          <w:kern w:val="0"/>
          <w:szCs w:val="21"/>
        </w:rPr>
      </w:pPr>
      <w:r>
        <w:rPr>
          <w:rFonts w:ascii="Times New Roman" w:hAnsi="Times New Roman" w:hint="eastAsia"/>
          <w:kern w:val="0"/>
          <w:szCs w:val="21"/>
        </w:rPr>
        <w:t>为了便于日常保养与维护，室内机周围需预留足够的维护空间，不要将其他设备安装在空调设备的上方。</w:t>
      </w:r>
    </w:p>
    <w:p w:rsidR="005750EA" w:rsidRDefault="005750EA" w:rsidP="005750EA">
      <w:pPr>
        <w:pStyle w:val="af7"/>
        <w:numPr>
          <w:ilvl w:val="0"/>
          <w:numId w:val="13"/>
        </w:numPr>
        <w:adjustRightInd w:val="0"/>
        <w:snapToGrid w:val="0"/>
        <w:spacing w:line="300" w:lineRule="auto"/>
        <w:ind w:left="1190" w:firstLineChars="0" w:hanging="357"/>
        <w:rPr>
          <w:rFonts w:ascii="Times New Roman" w:hAnsi="Times New Roman"/>
          <w:kern w:val="0"/>
          <w:szCs w:val="21"/>
        </w:rPr>
      </w:pPr>
      <w:r>
        <w:rPr>
          <w:rFonts w:ascii="Times New Roman" w:hAnsi="Times New Roman" w:hint="eastAsia"/>
          <w:kern w:val="0"/>
          <w:szCs w:val="21"/>
        </w:rPr>
        <w:t>室内机安装位置参见</w:t>
      </w:r>
      <w:hyperlink r:id="rId144" w:anchor="图24室内机安装位置示意图" w:history="1">
        <w:r>
          <w:rPr>
            <w:rStyle w:val="a3"/>
            <w:rFonts w:hint="eastAsia"/>
            <w:kern w:val="0"/>
            <w:szCs w:val="21"/>
          </w:rPr>
          <w:t>图</w:t>
        </w:r>
        <w:r>
          <w:rPr>
            <w:rStyle w:val="a3"/>
            <w:kern w:val="0"/>
            <w:szCs w:val="21"/>
          </w:rPr>
          <w:t xml:space="preserve">2-4 </w:t>
        </w:r>
        <w:r>
          <w:rPr>
            <w:rStyle w:val="a3"/>
            <w:rFonts w:hint="eastAsia"/>
            <w:kern w:val="0"/>
            <w:szCs w:val="21"/>
          </w:rPr>
          <w:t>室内机安装位置示意图</w:t>
        </w:r>
      </w:hyperlink>
      <w:r>
        <w:rPr>
          <w:rFonts w:ascii="Times New Roman" w:hAnsi="Times New Roman" w:hint="eastAsia"/>
          <w:kern w:val="0"/>
          <w:szCs w:val="21"/>
        </w:rPr>
        <w:t>。</w:t>
      </w:r>
    </w:p>
    <w:p w:rsidR="005750EA" w:rsidRDefault="005750EA" w:rsidP="005750EA">
      <w:pPr>
        <w:adjustRightInd w:val="0"/>
        <w:snapToGrid w:val="0"/>
        <w:spacing w:line="360" w:lineRule="auto"/>
        <w:ind w:left="834"/>
        <w:jc w:val="center"/>
        <w:rPr>
          <w:rFonts w:ascii="Times New Roman" w:hAnsi="Times New Roman"/>
        </w:rPr>
      </w:pPr>
      <w:r>
        <w:rPr>
          <w:rFonts w:ascii="Times New Roman" w:hAnsi="Times New Roman"/>
        </w:rPr>
        <w:object w:dxaOrig="5595" w:dyaOrig="3810">
          <v:shape id="_x0000_i1028" type="#_x0000_t75" style="width:278.65pt;height:190.75pt" o:ole="">
            <v:imagedata r:id="rId145" o:title="" croptop="2413f" cropbottom="2413f" cropleft="3124f" cropright="3124f"/>
          </v:shape>
          <o:OLEObject Type="Embed" ProgID="AutoCAD.Drawing.18" ShapeID="_x0000_i1028" DrawAspect="Content" ObjectID="_1645361396" r:id="rId146"/>
        </w:object>
      </w:r>
    </w:p>
    <w:p w:rsidR="005750EA" w:rsidRDefault="005750EA" w:rsidP="005750EA">
      <w:pPr>
        <w:adjustRightInd w:val="0"/>
        <w:snapToGrid w:val="0"/>
        <w:spacing w:line="360" w:lineRule="auto"/>
        <w:ind w:left="834"/>
        <w:jc w:val="center"/>
        <w:rPr>
          <w:rFonts w:ascii="Times New Roman" w:hAnsi="Times New Roman"/>
          <w:kern w:val="0"/>
          <w:szCs w:val="21"/>
        </w:rPr>
      </w:pPr>
      <w:r>
        <w:rPr>
          <w:rFonts w:ascii="Times New Roman" w:hAnsi="Times New Roman" w:hint="eastAsia"/>
          <w:sz w:val="18"/>
          <w:szCs w:val="18"/>
        </w:rPr>
        <w:t>图</w:t>
      </w:r>
      <w:r>
        <w:rPr>
          <w:rFonts w:ascii="Times New Roman" w:hAnsi="Times New Roman"/>
          <w:sz w:val="18"/>
          <w:szCs w:val="18"/>
        </w:rPr>
        <w:t>2-4</w:t>
      </w:r>
      <w:r>
        <w:rPr>
          <w:rFonts w:ascii="Times New Roman" w:hAnsi="Times New Roman"/>
          <w:sz w:val="18"/>
          <w:szCs w:val="18"/>
        </w:rPr>
        <w:tab/>
      </w:r>
      <w:bookmarkStart w:id="23" w:name="图24室内机安装位置示意图"/>
      <w:bookmarkEnd w:id="23"/>
      <w:r>
        <w:rPr>
          <w:rFonts w:ascii="Times New Roman" w:hAnsi="Times New Roman" w:hint="eastAsia"/>
          <w:sz w:val="18"/>
          <w:szCs w:val="18"/>
        </w:rPr>
        <w:t>室内机安装位置示意图</w:t>
      </w:r>
    </w:p>
    <w:p w:rsidR="005750EA" w:rsidRDefault="005750EA" w:rsidP="005750EA">
      <w:pPr>
        <w:pStyle w:val="3"/>
        <w:rPr>
          <w:rFonts w:ascii="Times New Roman" w:hAnsi="Times New Roman" w:cs="Times New Roman"/>
        </w:rPr>
      </w:pPr>
      <w:bookmarkStart w:id="24" w:name="_Toc467483912"/>
      <w:r>
        <w:rPr>
          <w:rFonts w:ascii="Times New Roman" w:hAnsi="Times New Roman" w:cs="Times New Roman"/>
        </w:rPr>
        <w:t>2.2.2</w:t>
      </w:r>
      <w:r>
        <w:rPr>
          <w:rFonts w:ascii="Times New Roman" w:hAnsi="Times New Roman" w:cs="Times New Roman"/>
        </w:rPr>
        <w:tab/>
      </w:r>
      <w:r>
        <w:rPr>
          <w:rFonts w:ascii="Times New Roman" w:hAnsi="Times New Roman" w:hint="eastAsia"/>
        </w:rPr>
        <w:t>室内机安装机械参数</w:t>
      </w:r>
      <w:bookmarkEnd w:id="24"/>
    </w:p>
    <w:p w:rsidR="005750EA" w:rsidRDefault="005750EA" w:rsidP="005750EA">
      <w:pPr>
        <w:ind w:firstLine="420"/>
        <w:rPr>
          <w:rFonts w:ascii="Times New Roman" w:hAnsi="Times New Roman"/>
          <w:szCs w:val="21"/>
        </w:rPr>
      </w:pPr>
      <w:r>
        <w:rPr>
          <w:rFonts w:ascii="Times New Roman" w:hAnsi="Times New Roman"/>
          <w:szCs w:val="21"/>
        </w:rPr>
        <w:t>HF</w:t>
      </w:r>
      <w:r>
        <w:rPr>
          <w:rFonts w:ascii="Times New Roman" w:hAnsi="Times New Roman" w:hint="eastAsia"/>
          <w:szCs w:val="21"/>
        </w:rPr>
        <w:t>系列精密空调采用两侧及下前回风方式，为保证空调设备的正常工作、方便维修操作，在安装时应预留足够的空间。</w:t>
      </w:r>
    </w:p>
    <w:p w:rsidR="005750EA" w:rsidRDefault="005750EA" w:rsidP="005750EA">
      <w:pPr>
        <w:pStyle w:val="af7"/>
        <w:numPr>
          <w:ilvl w:val="0"/>
          <w:numId w:val="3"/>
        </w:numPr>
        <w:adjustRightInd w:val="0"/>
        <w:snapToGrid w:val="0"/>
        <w:spacing w:beforeLines="50" w:before="156" w:afterLines="50" w:after="156"/>
        <w:ind w:left="714" w:firstLineChars="0" w:hanging="357"/>
        <w:rPr>
          <w:rFonts w:ascii="Times New Roman" w:hAnsi="Times New Roman"/>
          <w:b/>
          <w:kern w:val="0"/>
          <w:szCs w:val="21"/>
        </w:rPr>
      </w:pPr>
      <w:r>
        <w:rPr>
          <w:rFonts w:ascii="Times New Roman" w:hAnsi="Times New Roman" w:hint="eastAsia"/>
          <w:b/>
          <w:kern w:val="0"/>
          <w:szCs w:val="21"/>
        </w:rPr>
        <w:t>室内机</w:t>
      </w:r>
    </w:p>
    <w:p w:rsidR="005750EA" w:rsidRDefault="005750EA" w:rsidP="005750EA">
      <w:pPr>
        <w:ind w:firstLine="357"/>
        <w:rPr>
          <w:rFonts w:ascii="Times New Roman" w:hAnsi="Times New Roman"/>
          <w:szCs w:val="21"/>
        </w:rPr>
      </w:pPr>
      <w:r>
        <w:rPr>
          <w:rFonts w:ascii="Times New Roman" w:hAnsi="Times New Roman" w:hint="eastAsia"/>
          <w:szCs w:val="21"/>
        </w:rPr>
        <w:t>室内机机械参数参见</w:t>
      </w:r>
      <w:hyperlink r:id="rId147" w:anchor="表22室内机机械参数及安装预留尺寸" w:history="1">
        <w:r>
          <w:rPr>
            <w:rStyle w:val="a3"/>
            <w:rFonts w:hint="eastAsia"/>
            <w:szCs w:val="21"/>
          </w:rPr>
          <w:t>表</w:t>
        </w:r>
        <w:r>
          <w:rPr>
            <w:rStyle w:val="a3"/>
            <w:szCs w:val="21"/>
          </w:rPr>
          <w:t>2-2</w:t>
        </w:r>
        <w:r>
          <w:rPr>
            <w:rStyle w:val="a3"/>
            <w:rFonts w:hint="eastAsia"/>
            <w:szCs w:val="21"/>
          </w:rPr>
          <w:t>室内机机械参数及安装预留尺寸</w:t>
        </w:r>
      </w:hyperlink>
      <w:r>
        <w:rPr>
          <w:rFonts w:ascii="Times New Roman" w:hAnsi="Times New Roman" w:hint="eastAsia"/>
          <w:szCs w:val="21"/>
        </w:rPr>
        <w:t>和</w:t>
      </w:r>
      <w:hyperlink r:id="rId148" w:anchor="图25室内机外形尺寸示意图" w:history="1">
        <w:r>
          <w:rPr>
            <w:rStyle w:val="a3"/>
            <w:rFonts w:hint="eastAsia"/>
            <w:szCs w:val="21"/>
          </w:rPr>
          <w:t>图</w:t>
        </w:r>
        <w:r>
          <w:rPr>
            <w:rStyle w:val="a3"/>
            <w:szCs w:val="21"/>
          </w:rPr>
          <w:t>2-5</w:t>
        </w:r>
        <w:r>
          <w:rPr>
            <w:rStyle w:val="a3"/>
            <w:rFonts w:hint="eastAsia"/>
            <w:szCs w:val="21"/>
          </w:rPr>
          <w:t>室内机外形尺寸示意图</w:t>
        </w:r>
      </w:hyperlink>
      <w:r>
        <w:rPr>
          <w:rFonts w:ascii="Times New Roman" w:hAnsi="Times New Roman" w:hint="eastAsia"/>
          <w:szCs w:val="21"/>
        </w:rPr>
        <w:t>。</w:t>
      </w:r>
    </w:p>
    <w:p w:rsidR="005750EA" w:rsidRDefault="004C5F73" w:rsidP="005750EA">
      <w:pPr>
        <w:ind w:firstLine="420"/>
        <w:rPr>
          <w:rFonts w:ascii="Times New Roman" w:hAnsi="Times New Roman"/>
          <w:szCs w:val="21"/>
        </w:rPr>
      </w:pPr>
      <w:hyperlink r:id="rId149" w:anchor="图25室内机外形尺寸示意图" w:history="1">
        <w:r w:rsidR="005750EA">
          <w:rPr>
            <w:rStyle w:val="a3"/>
            <w:rFonts w:hint="eastAsia"/>
            <w:szCs w:val="21"/>
          </w:rPr>
          <w:t>图</w:t>
        </w:r>
        <w:r w:rsidR="005750EA">
          <w:rPr>
            <w:rStyle w:val="a3"/>
            <w:szCs w:val="21"/>
          </w:rPr>
          <w:t>2-5</w:t>
        </w:r>
        <w:r w:rsidR="005750EA">
          <w:rPr>
            <w:rStyle w:val="a3"/>
            <w:rFonts w:hint="eastAsia"/>
            <w:szCs w:val="21"/>
          </w:rPr>
          <w:t>室内机外形尺寸示意图</w:t>
        </w:r>
      </w:hyperlink>
      <w:r w:rsidR="005750EA">
        <w:rPr>
          <w:rFonts w:ascii="Times New Roman" w:hAnsi="Times New Roman" w:hint="eastAsia"/>
          <w:szCs w:val="21"/>
        </w:rPr>
        <w:t>中阴影部分为正常运行与维护所需的最小尺寸。</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2-2</w:t>
      </w:r>
      <w:r>
        <w:rPr>
          <w:rFonts w:ascii="Times New Roman" w:hAnsi="Times New Roman"/>
          <w:sz w:val="18"/>
          <w:szCs w:val="18"/>
        </w:rPr>
        <w:tab/>
      </w:r>
      <w:bookmarkStart w:id="25" w:name="表22室内机机械参数及安装预留尺寸"/>
      <w:bookmarkEnd w:id="25"/>
      <w:r>
        <w:rPr>
          <w:rFonts w:ascii="Times New Roman" w:hAnsi="Times New Roman" w:hint="eastAsia"/>
          <w:sz w:val="18"/>
          <w:szCs w:val="18"/>
        </w:rPr>
        <w:t>室内机机械参数及安装预留尺寸</w:t>
      </w:r>
    </w:p>
    <w:tbl>
      <w:tblPr>
        <w:tblW w:w="48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3454"/>
        <w:gridCol w:w="1135"/>
        <w:gridCol w:w="1133"/>
        <w:gridCol w:w="1017"/>
      </w:tblGrid>
      <w:tr w:rsidR="005750EA" w:rsidTr="005750EA">
        <w:trPr>
          <w:jc w:val="center"/>
        </w:trPr>
        <w:tc>
          <w:tcPr>
            <w:tcW w:w="885" w:type="pct"/>
            <w:tcBorders>
              <w:top w:val="single" w:sz="4" w:space="0" w:color="auto"/>
              <w:left w:val="single" w:sz="4" w:space="0" w:color="auto"/>
              <w:bottom w:val="single" w:sz="4" w:space="0" w:color="auto"/>
              <w:right w:val="single" w:sz="4" w:space="0" w:color="auto"/>
            </w:tcBorders>
            <w:vAlign w:val="center"/>
          </w:tcPr>
          <w:p w:rsidR="005750EA" w:rsidRDefault="005750EA">
            <w:pPr>
              <w:jc w:val="left"/>
              <w:rPr>
                <w:rFonts w:ascii="Times New Roman" w:hAnsi="Times New Roman"/>
                <w:sz w:val="18"/>
                <w:szCs w:val="18"/>
              </w:rPr>
            </w:pPr>
          </w:p>
        </w:tc>
        <w:tc>
          <w:tcPr>
            <w:tcW w:w="210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内机箱体</w:t>
            </w:r>
          </w:p>
        </w:tc>
        <w:tc>
          <w:tcPr>
            <w:tcW w:w="693"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PB1</w:t>
            </w:r>
          </w:p>
        </w:tc>
        <w:tc>
          <w:tcPr>
            <w:tcW w:w="69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PA1</w:t>
            </w:r>
          </w:p>
        </w:tc>
        <w:tc>
          <w:tcPr>
            <w:tcW w:w="62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PA2</w:t>
            </w:r>
          </w:p>
        </w:tc>
      </w:tr>
      <w:tr w:rsidR="005750EA" w:rsidTr="005750EA">
        <w:trPr>
          <w:trHeight w:val="123"/>
          <w:jc w:val="center"/>
        </w:trPr>
        <w:tc>
          <w:tcPr>
            <w:tcW w:w="885"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机器尺寸</w:t>
            </w:r>
          </w:p>
        </w:tc>
        <w:tc>
          <w:tcPr>
            <w:tcW w:w="210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长</w:t>
            </w:r>
            <w:r>
              <w:rPr>
                <w:rFonts w:ascii="Times New Roman" w:hAnsi="Times New Roman"/>
                <w:sz w:val="18"/>
                <w:szCs w:val="18"/>
              </w:rPr>
              <w:t>L</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693"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500</w:t>
            </w:r>
          </w:p>
        </w:tc>
        <w:tc>
          <w:tcPr>
            <w:tcW w:w="69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760</w:t>
            </w:r>
          </w:p>
        </w:tc>
        <w:tc>
          <w:tcPr>
            <w:tcW w:w="62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1520</w:t>
            </w:r>
          </w:p>
        </w:tc>
      </w:tr>
      <w:tr w:rsidR="005750EA" w:rsidTr="005750EA">
        <w:trPr>
          <w:trHeight w:val="22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0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宽</w:t>
            </w:r>
            <w:r>
              <w:rPr>
                <w:rFonts w:ascii="Times New Roman" w:hAnsi="Times New Roman"/>
                <w:sz w:val="18"/>
                <w:szCs w:val="18"/>
              </w:rPr>
              <w:t>W</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693"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500</w:t>
            </w:r>
          </w:p>
        </w:tc>
        <w:tc>
          <w:tcPr>
            <w:tcW w:w="69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610</w:t>
            </w:r>
          </w:p>
        </w:tc>
        <w:tc>
          <w:tcPr>
            <w:tcW w:w="62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610</w:t>
            </w:r>
          </w:p>
        </w:tc>
      </w:tr>
      <w:tr w:rsidR="005750EA" w:rsidTr="005750EA">
        <w:trPr>
          <w:trHeight w:val="31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0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高</w:t>
            </w:r>
            <w:r>
              <w:rPr>
                <w:rFonts w:ascii="Times New Roman" w:hAnsi="Times New Roman"/>
                <w:sz w:val="18"/>
                <w:szCs w:val="18"/>
              </w:rPr>
              <w:t>H</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693"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1875</w:t>
            </w:r>
          </w:p>
        </w:tc>
        <w:tc>
          <w:tcPr>
            <w:tcW w:w="69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1875</w:t>
            </w:r>
          </w:p>
        </w:tc>
        <w:tc>
          <w:tcPr>
            <w:tcW w:w="62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1875</w:t>
            </w:r>
          </w:p>
        </w:tc>
      </w:tr>
      <w:tr w:rsidR="005750EA" w:rsidTr="005750EA">
        <w:trPr>
          <w:jc w:val="center"/>
        </w:trPr>
        <w:tc>
          <w:tcPr>
            <w:tcW w:w="885"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预留空间</w:t>
            </w:r>
          </w:p>
        </w:tc>
        <w:tc>
          <w:tcPr>
            <w:tcW w:w="210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机器两侧预留空间</w:t>
            </w:r>
            <w:r>
              <w:rPr>
                <w:rFonts w:ascii="Times New Roman" w:hAnsi="Times New Roman"/>
                <w:sz w:val="18"/>
                <w:szCs w:val="18"/>
              </w:rPr>
              <w:t>a</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693"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≥600</w:t>
            </w:r>
          </w:p>
        </w:tc>
        <w:tc>
          <w:tcPr>
            <w:tcW w:w="69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≥600</w:t>
            </w:r>
          </w:p>
        </w:tc>
        <w:tc>
          <w:tcPr>
            <w:tcW w:w="621"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≥600</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0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机器前部预留空间</w:t>
            </w:r>
            <w:r>
              <w:rPr>
                <w:rFonts w:ascii="Times New Roman" w:hAnsi="Times New Roman"/>
                <w:sz w:val="18"/>
                <w:szCs w:val="18"/>
              </w:rPr>
              <w:t>b</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693"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≥600</w:t>
            </w:r>
          </w:p>
        </w:tc>
        <w:tc>
          <w:tcPr>
            <w:tcW w:w="69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≥800</w:t>
            </w:r>
          </w:p>
        </w:tc>
        <w:tc>
          <w:tcPr>
            <w:tcW w:w="621"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≥800</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0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机器后面预留空间</w:t>
            </w:r>
            <w:r>
              <w:rPr>
                <w:rFonts w:ascii="Times New Roman" w:hAnsi="Times New Roman"/>
                <w:sz w:val="18"/>
                <w:szCs w:val="18"/>
              </w:rPr>
              <w:t>c</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）（安装防倾板）</w:t>
            </w:r>
          </w:p>
        </w:tc>
        <w:tc>
          <w:tcPr>
            <w:tcW w:w="693"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≤120</w:t>
            </w:r>
          </w:p>
        </w:tc>
        <w:tc>
          <w:tcPr>
            <w:tcW w:w="69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≤120</w:t>
            </w:r>
          </w:p>
        </w:tc>
        <w:tc>
          <w:tcPr>
            <w:tcW w:w="62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≤120</w:t>
            </w:r>
          </w:p>
        </w:tc>
      </w:tr>
      <w:tr w:rsidR="005750EA" w:rsidTr="005750EA">
        <w:trPr>
          <w:jc w:val="center"/>
        </w:trPr>
        <w:tc>
          <w:tcPr>
            <w:tcW w:w="885"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安装尺寸</w:t>
            </w:r>
          </w:p>
        </w:tc>
        <w:tc>
          <w:tcPr>
            <w:tcW w:w="210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机器左右安装孔距</w:t>
            </w:r>
            <w:r>
              <w:rPr>
                <w:rFonts w:ascii="Times New Roman" w:hAnsi="Times New Roman"/>
                <w:sz w:val="18"/>
                <w:szCs w:val="18"/>
              </w:rPr>
              <w:t>L</w:t>
            </w:r>
            <w:r>
              <w:rPr>
                <w:rFonts w:ascii="Times New Roman" w:hAnsi="Times New Roman"/>
                <w:sz w:val="18"/>
                <w:szCs w:val="18"/>
                <w:vertAlign w:val="subscript"/>
              </w:rPr>
              <w:t>1</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693"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554</w:t>
            </w:r>
          </w:p>
        </w:tc>
        <w:tc>
          <w:tcPr>
            <w:tcW w:w="69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814</w:t>
            </w:r>
          </w:p>
        </w:tc>
        <w:tc>
          <w:tcPr>
            <w:tcW w:w="62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1574</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0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机器前后安装孔距</w:t>
            </w:r>
            <w:r>
              <w:rPr>
                <w:rFonts w:ascii="Times New Roman" w:hAnsi="Times New Roman"/>
                <w:sz w:val="18"/>
                <w:szCs w:val="18"/>
              </w:rPr>
              <w:t>W</w:t>
            </w:r>
            <w:r>
              <w:rPr>
                <w:rFonts w:ascii="Times New Roman" w:hAnsi="Times New Roman"/>
                <w:sz w:val="18"/>
                <w:szCs w:val="18"/>
                <w:vertAlign w:val="subscript"/>
              </w:rPr>
              <w:t>1</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693"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393</w:t>
            </w:r>
          </w:p>
        </w:tc>
        <w:tc>
          <w:tcPr>
            <w:tcW w:w="69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495</w:t>
            </w:r>
          </w:p>
        </w:tc>
        <w:tc>
          <w:tcPr>
            <w:tcW w:w="62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495</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0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安装孔径</w:t>
            </w:r>
            <w:r>
              <w:rPr>
                <w:rFonts w:ascii="Times New Roman" w:hAnsi="Times New Roman"/>
                <w:sz w:val="18"/>
                <w:szCs w:val="18"/>
              </w:rPr>
              <w:t>d</w:t>
            </w:r>
            <w:r>
              <w:rPr>
                <w:rFonts w:ascii="Times New Roman" w:hAnsi="Times New Roman"/>
                <w:sz w:val="18"/>
                <w:szCs w:val="18"/>
                <w:vertAlign w:val="subscript"/>
              </w:rPr>
              <w:t>1</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693"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10</w:t>
            </w:r>
          </w:p>
        </w:tc>
        <w:tc>
          <w:tcPr>
            <w:tcW w:w="69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10</w:t>
            </w:r>
          </w:p>
        </w:tc>
        <w:tc>
          <w:tcPr>
            <w:tcW w:w="62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10</w:t>
            </w:r>
          </w:p>
        </w:tc>
      </w:tr>
    </w:tbl>
    <w:p w:rsidR="005750EA" w:rsidRDefault="005750EA" w:rsidP="005750EA">
      <w:pPr>
        <w:jc w:val="center"/>
        <w:rPr>
          <w:rFonts w:ascii="Times New Roman" w:hAnsi="Times New Roman"/>
          <w:sz w:val="18"/>
          <w:szCs w:val="18"/>
        </w:rPr>
      </w:pPr>
    </w:p>
    <w:p w:rsidR="005750EA" w:rsidRDefault="005750EA" w:rsidP="005750EA">
      <w:pPr>
        <w:jc w:val="center"/>
        <w:rPr>
          <w:rFonts w:ascii="Times New Roman" w:hAnsi="Times New Roman"/>
          <w:sz w:val="18"/>
          <w:szCs w:val="18"/>
        </w:rPr>
      </w:pPr>
      <w:r>
        <w:rPr>
          <w:rFonts w:ascii="Times New Roman" w:hAnsi="Times New Roman"/>
          <w:noProof/>
          <w:sz w:val="18"/>
          <w:szCs w:val="18"/>
        </w:rPr>
        <w:lastRenderedPageBreak/>
        <w:drawing>
          <wp:inline distT="0" distB="0" distL="0" distR="0">
            <wp:extent cx="1647825" cy="2371725"/>
            <wp:effectExtent l="0" t="0" r="9525" b="9525"/>
            <wp:docPr id="13" name="图片 13" descr="说明: 自循环加湿模块图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说明: 自循环加湿模块图纸.jpg"/>
                    <pic:cNvPicPr>
                      <a:picLocks noChangeAspect="1" noChangeArrowheads="1"/>
                    </pic:cNvPicPr>
                  </pic:nvPicPr>
                  <pic:blipFill>
                    <a:blip r:embed="rId150" cstate="print">
                      <a:extLst>
                        <a:ext uri="{28A0092B-C50C-407E-A947-70E740481C1C}">
                          <a14:useLocalDpi xmlns:a14="http://schemas.microsoft.com/office/drawing/2010/main" val="0"/>
                        </a:ext>
                      </a:extLst>
                    </a:blip>
                    <a:srcRect l="8025" t="9091" r="4218" b="8508"/>
                    <a:stretch>
                      <a:fillRect/>
                    </a:stretch>
                  </pic:blipFill>
                  <pic:spPr bwMode="auto">
                    <a:xfrm>
                      <a:off x="0" y="0"/>
                      <a:ext cx="1647825" cy="2371725"/>
                    </a:xfrm>
                    <a:prstGeom prst="rect">
                      <a:avLst/>
                    </a:prstGeom>
                    <a:noFill/>
                    <a:ln>
                      <a:noFill/>
                    </a:ln>
                  </pic:spPr>
                </pic:pic>
              </a:graphicData>
            </a:graphic>
          </wp:inline>
        </w:drawing>
      </w:r>
      <w:r>
        <w:rPr>
          <w:rFonts w:ascii="Times New Roman" w:hAnsi="Times New Roman"/>
          <w:sz w:val="18"/>
          <w:szCs w:val="18"/>
        </w:rPr>
        <w:t xml:space="preserve">        </w:t>
      </w:r>
      <w:r>
        <w:rPr>
          <w:rFonts w:ascii="Times New Roman" w:hAnsi="Times New Roman"/>
          <w:noProof/>
          <w:sz w:val="18"/>
          <w:szCs w:val="18"/>
        </w:rPr>
        <w:drawing>
          <wp:inline distT="0" distB="0" distL="0" distR="0">
            <wp:extent cx="1590675" cy="1285875"/>
            <wp:effectExtent l="0" t="0" r="9525" b="9525"/>
            <wp:docPr id="12" name="图片 12" descr="说明: 1890744 电器盒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说明: 1890744 电器盒 Model (1).jpg"/>
                    <pic:cNvPicPr>
                      <a:picLocks noChangeAspect="1" noChangeArrowheads="1"/>
                    </pic:cNvPicPr>
                  </pic:nvPicPr>
                  <pic:blipFill>
                    <a:blip r:embed="rId151" cstate="print">
                      <a:extLst>
                        <a:ext uri="{28A0092B-C50C-407E-A947-70E740481C1C}">
                          <a14:useLocalDpi xmlns:a14="http://schemas.microsoft.com/office/drawing/2010/main" val="0"/>
                        </a:ext>
                      </a:extLst>
                    </a:blip>
                    <a:srcRect l="3159" t="23502" r="5099" b="24512"/>
                    <a:stretch>
                      <a:fillRect/>
                    </a:stretch>
                  </pic:blipFill>
                  <pic:spPr bwMode="auto">
                    <a:xfrm>
                      <a:off x="0" y="0"/>
                      <a:ext cx="1590675" cy="1285875"/>
                    </a:xfrm>
                    <a:prstGeom prst="rect">
                      <a:avLst/>
                    </a:prstGeom>
                    <a:noFill/>
                    <a:ln>
                      <a:noFill/>
                    </a:ln>
                  </pic:spPr>
                </pic:pic>
              </a:graphicData>
            </a:graphic>
          </wp:inline>
        </w:drawing>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2-5</w:t>
      </w:r>
      <w:r>
        <w:rPr>
          <w:rFonts w:ascii="Times New Roman" w:hAnsi="Times New Roman"/>
          <w:sz w:val="18"/>
          <w:szCs w:val="18"/>
        </w:rPr>
        <w:tab/>
      </w:r>
      <w:bookmarkStart w:id="26" w:name="图25室内机外形尺寸示意图"/>
      <w:bookmarkEnd w:id="26"/>
      <w:r>
        <w:rPr>
          <w:rFonts w:ascii="Times New Roman" w:hAnsi="Times New Roman" w:hint="eastAsia"/>
          <w:sz w:val="18"/>
          <w:szCs w:val="18"/>
        </w:rPr>
        <w:t>室内机外形尺寸示意图</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b/>
          <w:kern w:val="0"/>
          <w:szCs w:val="21"/>
        </w:rPr>
      </w:pPr>
      <w:r>
        <w:rPr>
          <w:rFonts w:ascii="Times New Roman" w:hAnsi="Times New Roman" w:hint="eastAsia"/>
          <w:b/>
          <w:kern w:val="0"/>
          <w:szCs w:val="21"/>
        </w:rPr>
        <w:t>室内机安装基座</w:t>
      </w:r>
    </w:p>
    <w:p w:rsidR="005750EA" w:rsidRDefault="005750EA" w:rsidP="005750EA">
      <w:pPr>
        <w:ind w:firstLine="357"/>
        <w:rPr>
          <w:rFonts w:ascii="Times New Roman" w:hAnsi="Times New Roman"/>
          <w:szCs w:val="21"/>
        </w:rPr>
      </w:pPr>
      <w:r>
        <w:rPr>
          <w:rFonts w:ascii="Times New Roman" w:hAnsi="Times New Roman" w:hint="eastAsia"/>
          <w:szCs w:val="21"/>
        </w:rPr>
        <w:t>精密空调产品不提供安装基座，安装基座用户自行制作或联系售后服务部进行非标制作，满足用户现场需求。</w:t>
      </w:r>
    </w:p>
    <w:p w:rsidR="005750EA" w:rsidRDefault="005750EA" w:rsidP="005750EA">
      <w:pPr>
        <w:ind w:firstLine="357"/>
        <w:rPr>
          <w:rFonts w:ascii="Times New Roman" w:hAnsi="Times New Roman"/>
          <w:szCs w:val="21"/>
        </w:rPr>
      </w:pPr>
      <w:r>
        <w:rPr>
          <w:rFonts w:ascii="Times New Roman" w:hAnsi="Times New Roman" w:hint="eastAsia"/>
          <w:szCs w:val="21"/>
        </w:rPr>
        <w:t>安装基座高度与静电地板高度齐平。室内机安装基座其他机械参数参见</w:t>
      </w:r>
      <w:hyperlink r:id="rId152" w:anchor="图26室内机安装基座示意图" w:history="1">
        <w:r>
          <w:rPr>
            <w:rStyle w:val="a3"/>
            <w:rFonts w:hint="eastAsia"/>
            <w:szCs w:val="21"/>
          </w:rPr>
          <w:t>图</w:t>
        </w:r>
        <w:r>
          <w:rPr>
            <w:rStyle w:val="a3"/>
            <w:szCs w:val="21"/>
          </w:rPr>
          <w:t>2-6</w:t>
        </w:r>
        <w:r>
          <w:rPr>
            <w:rStyle w:val="a3"/>
            <w:rFonts w:hint="eastAsia"/>
            <w:szCs w:val="21"/>
          </w:rPr>
          <w:t>室内机安装基座示意图</w:t>
        </w:r>
      </w:hyperlink>
      <w:r>
        <w:rPr>
          <w:rFonts w:ascii="Times New Roman" w:hAnsi="Times New Roman" w:hint="eastAsia"/>
          <w:szCs w:val="21"/>
        </w:rPr>
        <w:t>。</w:t>
      </w:r>
    </w:p>
    <w:p w:rsidR="005750EA" w:rsidRDefault="005750EA" w:rsidP="005750EA">
      <w:pPr>
        <w:jc w:val="left"/>
        <w:rPr>
          <w:rFonts w:ascii="Times New Roman" w:hAnsi="Times New Roman"/>
          <w:sz w:val="18"/>
          <w:szCs w:val="18"/>
        </w:rPr>
      </w:pPr>
      <w:r>
        <w:rPr>
          <w:rFonts w:ascii="Times New Roman" w:hAnsi="Times New Roman"/>
          <w:sz w:val="18"/>
          <w:szCs w:val="18"/>
        </w:rPr>
        <w:t xml:space="preserve">    </w:t>
      </w:r>
      <w:r>
        <w:rPr>
          <w:rFonts w:ascii="Times New Roman" w:hAnsi="Times New Roman"/>
          <w:noProof/>
          <w:sz w:val="18"/>
          <w:szCs w:val="18"/>
        </w:rPr>
        <w:drawing>
          <wp:inline distT="0" distB="0" distL="0" distR="0">
            <wp:extent cx="1828800" cy="1685925"/>
            <wp:effectExtent l="0" t="0" r="0" b="9525"/>
            <wp:docPr id="11" name="图片 11" descr="说明: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说明: 2.jpg"/>
                    <pic:cNvPicPr>
                      <a:picLocks noChangeAspect="1" noChangeArrowheads="1"/>
                    </pic:cNvPicPr>
                  </pic:nvPicPr>
                  <pic:blipFill>
                    <a:blip r:embed="rId153" cstate="print">
                      <a:extLst>
                        <a:ext uri="{28A0092B-C50C-407E-A947-70E740481C1C}">
                          <a14:useLocalDpi xmlns:a14="http://schemas.microsoft.com/office/drawing/2010/main" val="0"/>
                        </a:ext>
                      </a:extLst>
                    </a:blip>
                    <a:srcRect l="12488" t="7242" r="9911"/>
                    <a:stretch>
                      <a:fillRect/>
                    </a:stretch>
                  </pic:blipFill>
                  <pic:spPr bwMode="auto">
                    <a:xfrm>
                      <a:off x="0" y="0"/>
                      <a:ext cx="1828800" cy="1685925"/>
                    </a:xfrm>
                    <a:prstGeom prst="rect">
                      <a:avLst/>
                    </a:prstGeom>
                    <a:noFill/>
                    <a:ln>
                      <a:noFill/>
                    </a:ln>
                  </pic:spPr>
                </pic:pic>
              </a:graphicData>
            </a:graphic>
          </wp:inline>
        </w:drawing>
      </w:r>
      <w:r>
        <w:rPr>
          <w:rFonts w:ascii="Times New Roman" w:hAnsi="Times New Roman"/>
          <w:sz w:val="18"/>
          <w:szCs w:val="18"/>
        </w:rPr>
        <w:t xml:space="preserve">        </w:t>
      </w:r>
      <w:r>
        <w:rPr>
          <w:rFonts w:ascii="Times New Roman" w:hAnsi="Times New Roman"/>
          <w:noProof/>
          <w:sz w:val="18"/>
          <w:szCs w:val="18"/>
        </w:rPr>
        <w:drawing>
          <wp:inline distT="0" distB="0" distL="0" distR="0">
            <wp:extent cx="2352675" cy="1685925"/>
            <wp:effectExtent l="0" t="0" r="9525" b="9525"/>
            <wp:docPr id="10" name="图片 10" descr="说明: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说明: 1.jpg"/>
                    <pic:cNvPicPr>
                      <a:picLocks noChangeAspect="1" noChangeArrowheads="1"/>
                    </pic:cNvPicPr>
                  </pic:nvPicPr>
                  <pic:blipFill>
                    <a:blip r:embed="rId154" cstate="print">
                      <a:extLst>
                        <a:ext uri="{28A0092B-C50C-407E-A947-70E740481C1C}">
                          <a14:useLocalDpi xmlns:a14="http://schemas.microsoft.com/office/drawing/2010/main" val="0"/>
                        </a:ext>
                      </a:extLst>
                    </a:blip>
                    <a:srcRect l="8052" t="6453" r="3801" b="4301"/>
                    <a:stretch>
                      <a:fillRect/>
                    </a:stretch>
                  </pic:blipFill>
                  <pic:spPr bwMode="auto">
                    <a:xfrm>
                      <a:off x="0" y="0"/>
                      <a:ext cx="2352675" cy="1685925"/>
                    </a:xfrm>
                    <a:prstGeom prst="rect">
                      <a:avLst/>
                    </a:prstGeom>
                    <a:noFill/>
                    <a:ln>
                      <a:noFill/>
                    </a:ln>
                  </pic:spPr>
                </pic:pic>
              </a:graphicData>
            </a:graphic>
          </wp:inline>
        </w:drawing>
      </w:r>
    </w:p>
    <w:p w:rsidR="005750EA" w:rsidRDefault="005750EA" w:rsidP="005750EA">
      <w:pPr>
        <w:ind w:firstLineChars="250" w:firstLine="450"/>
        <w:jc w:val="left"/>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2-6a</w:t>
      </w:r>
      <w:r>
        <w:rPr>
          <w:rFonts w:ascii="Times New Roman" w:hAnsi="Times New Roman"/>
          <w:sz w:val="18"/>
          <w:szCs w:val="18"/>
        </w:rPr>
        <w:tab/>
        <w:t>PB1</w:t>
      </w:r>
      <w:r>
        <w:rPr>
          <w:rFonts w:ascii="Times New Roman" w:hAnsi="Times New Roman" w:hint="eastAsia"/>
          <w:sz w:val="18"/>
          <w:szCs w:val="18"/>
        </w:rPr>
        <w:t>箱体安装基座机示意图</w:t>
      </w:r>
      <w:r>
        <w:rPr>
          <w:rFonts w:ascii="Times New Roman" w:hAnsi="Times New Roman"/>
          <w:sz w:val="18"/>
          <w:szCs w:val="18"/>
        </w:rPr>
        <w:tab/>
      </w:r>
      <w:r>
        <w:rPr>
          <w:rFonts w:ascii="Times New Roman" w:hAnsi="Times New Roman"/>
          <w:sz w:val="18"/>
          <w:szCs w:val="18"/>
        </w:rPr>
        <w:tab/>
        <w:t xml:space="preserve">    </w:t>
      </w:r>
      <w:r>
        <w:rPr>
          <w:rFonts w:ascii="Times New Roman" w:hAnsi="Times New Roman" w:hint="eastAsia"/>
          <w:sz w:val="18"/>
          <w:szCs w:val="18"/>
        </w:rPr>
        <w:t>图</w:t>
      </w:r>
      <w:r>
        <w:rPr>
          <w:rFonts w:ascii="Times New Roman" w:hAnsi="Times New Roman"/>
          <w:sz w:val="18"/>
          <w:szCs w:val="18"/>
        </w:rPr>
        <w:t>2-6b</w:t>
      </w:r>
      <w:r>
        <w:rPr>
          <w:rFonts w:ascii="Times New Roman" w:hAnsi="Times New Roman"/>
          <w:sz w:val="18"/>
          <w:szCs w:val="18"/>
        </w:rPr>
        <w:tab/>
        <w:t>PA1</w:t>
      </w:r>
      <w:r>
        <w:rPr>
          <w:rFonts w:ascii="Times New Roman" w:hAnsi="Times New Roman" w:hint="eastAsia"/>
          <w:sz w:val="18"/>
          <w:szCs w:val="18"/>
        </w:rPr>
        <w:t>箱体安装基座示意图</w:t>
      </w:r>
    </w:p>
    <w:p w:rsidR="005750EA" w:rsidRDefault="005750EA" w:rsidP="005750EA">
      <w:pPr>
        <w:spacing w:afterLines="50" w:after="156"/>
        <w:jc w:val="center"/>
        <w:rPr>
          <w:rFonts w:ascii="Times New Roman" w:hAnsi="Times New Roman"/>
          <w:color w:val="FF0000"/>
          <w:sz w:val="18"/>
          <w:szCs w:val="18"/>
        </w:rPr>
      </w:pPr>
      <w:r>
        <w:rPr>
          <w:rFonts w:ascii="Times New Roman" w:hAnsi="Times New Roman"/>
          <w:noProof/>
          <w:color w:val="FF0000"/>
          <w:sz w:val="18"/>
          <w:szCs w:val="18"/>
        </w:rPr>
        <w:drawing>
          <wp:inline distT="0" distB="0" distL="0" distR="0">
            <wp:extent cx="3409950" cy="2257425"/>
            <wp:effectExtent l="0" t="0" r="0" b="9525"/>
            <wp:docPr id="9" name="图片 9" descr="说明: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说明: 3.jpg"/>
                    <pic:cNvPicPr>
                      <a:picLocks noChangeAspect="1" noChangeArrowheads="1"/>
                    </pic:cNvPicPr>
                  </pic:nvPicPr>
                  <pic:blipFill>
                    <a:blip r:embed="rId155" cstate="print">
                      <a:extLst>
                        <a:ext uri="{28A0092B-C50C-407E-A947-70E740481C1C}">
                          <a14:useLocalDpi xmlns:a14="http://schemas.microsoft.com/office/drawing/2010/main" val="0"/>
                        </a:ext>
                      </a:extLst>
                    </a:blip>
                    <a:srcRect l="2226" t="6848" r="3889" b="5083"/>
                    <a:stretch>
                      <a:fillRect/>
                    </a:stretch>
                  </pic:blipFill>
                  <pic:spPr bwMode="auto">
                    <a:xfrm>
                      <a:off x="0" y="0"/>
                      <a:ext cx="3409950" cy="2257425"/>
                    </a:xfrm>
                    <a:prstGeom prst="rect">
                      <a:avLst/>
                    </a:prstGeom>
                    <a:noFill/>
                    <a:ln>
                      <a:noFill/>
                    </a:ln>
                  </pic:spPr>
                </pic:pic>
              </a:graphicData>
            </a:graphic>
          </wp:inline>
        </w:drawing>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2-6c</w:t>
      </w:r>
      <w:r>
        <w:rPr>
          <w:rFonts w:ascii="Times New Roman" w:hAnsi="Times New Roman"/>
          <w:sz w:val="18"/>
          <w:szCs w:val="18"/>
        </w:rPr>
        <w:tab/>
        <w:t>PA2</w:t>
      </w:r>
      <w:r>
        <w:rPr>
          <w:rFonts w:ascii="Times New Roman" w:hAnsi="Times New Roman" w:hint="eastAsia"/>
          <w:sz w:val="18"/>
          <w:szCs w:val="18"/>
        </w:rPr>
        <w:t>室内机安装基座示意图</w: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lastRenderedPageBreak/>
        <w:t>图</w:t>
      </w:r>
      <w:r>
        <w:rPr>
          <w:rFonts w:ascii="Times New Roman" w:hAnsi="Times New Roman"/>
          <w:sz w:val="18"/>
          <w:szCs w:val="18"/>
        </w:rPr>
        <w:t>2-6</w:t>
      </w:r>
      <w:r>
        <w:rPr>
          <w:rFonts w:ascii="Times New Roman" w:hAnsi="Times New Roman"/>
          <w:sz w:val="18"/>
          <w:szCs w:val="18"/>
        </w:rPr>
        <w:tab/>
      </w:r>
      <w:bookmarkStart w:id="27" w:name="图26室内机安装基座示意图"/>
      <w:bookmarkEnd w:id="27"/>
      <w:r>
        <w:rPr>
          <w:rFonts w:ascii="Times New Roman" w:hAnsi="Times New Roman" w:hint="eastAsia"/>
          <w:sz w:val="18"/>
          <w:szCs w:val="18"/>
        </w:rPr>
        <w:t>室内机安装基座示意图</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2"/>
                <w:numId w:val="14"/>
              </w:numPr>
              <w:ind w:firstLineChars="0"/>
              <w:rPr>
                <w:rFonts w:ascii="Times New Roman" w:hAnsi="Times New Roman"/>
                <w:sz w:val="18"/>
                <w:szCs w:val="18"/>
              </w:rPr>
            </w:pPr>
            <w:r>
              <w:rPr>
                <w:rFonts w:ascii="Times New Roman" w:hAnsi="Times New Roman" w:hint="eastAsia"/>
                <w:sz w:val="18"/>
                <w:szCs w:val="18"/>
              </w:rPr>
              <w:t>安装基座高度与静电地板高度齐平。室内机安装底座上有安装孔，底座应与水平的地面或基座用螺栓固定。</w:t>
            </w:r>
          </w:p>
        </w:tc>
      </w:tr>
    </w:tbl>
    <w:p w:rsidR="005750EA" w:rsidRDefault="005750EA" w:rsidP="005750EA">
      <w:pPr>
        <w:pStyle w:val="3"/>
        <w:rPr>
          <w:rFonts w:ascii="Times New Roman" w:hAnsi="Times New Roman" w:cs="Times New Roman"/>
        </w:rPr>
      </w:pPr>
      <w:bookmarkStart w:id="28" w:name="_Toc467483913"/>
      <w:r>
        <w:rPr>
          <w:rFonts w:ascii="Times New Roman" w:hAnsi="Times New Roman" w:cs="Times New Roman"/>
        </w:rPr>
        <w:t>2.2.3</w:t>
      </w:r>
      <w:r>
        <w:rPr>
          <w:rFonts w:ascii="Times New Roman" w:hAnsi="Times New Roman" w:cs="Times New Roman"/>
        </w:rPr>
        <w:tab/>
      </w:r>
      <w:r>
        <w:rPr>
          <w:rFonts w:ascii="Times New Roman" w:hAnsi="Times New Roman" w:hint="eastAsia"/>
        </w:rPr>
        <w:t>室内机安装步骤</w:t>
      </w:r>
      <w:bookmarkEnd w:id="28"/>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b/>
          <w:kern w:val="0"/>
          <w:szCs w:val="21"/>
        </w:rPr>
      </w:pPr>
      <w:r>
        <w:rPr>
          <w:rFonts w:ascii="Times New Roman" w:hAnsi="Times New Roman" w:hint="eastAsia"/>
          <w:b/>
          <w:kern w:val="0"/>
          <w:szCs w:val="21"/>
        </w:rPr>
        <w:t>安装步骤：</w:t>
      </w:r>
    </w:p>
    <w:p w:rsidR="005750EA" w:rsidRDefault="005750EA" w:rsidP="005750EA">
      <w:pPr>
        <w:pStyle w:val="af7"/>
        <w:numPr>
          <w:ilvl w:val="0"/>
          <w:numId w:val="15"/>
        </w:numPr>
        <w:adjustRightInd w:val="0"/>
        <w:snapToGrid w:val="0"/>
        <w:spacing w:line="360" w:lineRule="auto"/>
        <w:ind w:firstLineChars="0"/>
        <w:rPr>
          <w:rFonts w:ascii="Times New Roman" w:hAnsi="Times New Roman"/>
          <w:color w:val="FF0000"/>
          <w:kern w:val="0"/>
          <w:szCs w:val="21"/>
        </w:rPr>
      </w:pPr>
      <w:r>
        <w:rPr>
          <w:rFonts w:ascii="Times New Roman" w:hAnsi="Times New Roman" w:hint="eastAsia"/>
          <w:kern w:val="0"/>
          <w:szCs w:val="21"/>
        </w:rPr>
        <w:t>在安装基座钢板下垫</w:t>
      </w:r>
      <w:r>
        <w:rPr>
          <w:rFonts w:ascii="Times New Roman" w:hAnsi="Times New Roman"/>
          <w:kern w:val="0"/>
          <w:szCs w:val="21"/>
        </w:rPr>
        <w:t>8mm-10mm</w:t>
      </w:r>
      <w:r>
        <w:rPr>
          <w:rFonts w:ascii="Times New Roman" w:hAnsi="Times New Roman" w:hint="eastAsia"/>
          <w:kern w:val="0"/>
          <w:szCs w:val="21"/>
        </w:rPr>
        <w:t>厚橡胶垫，将用户制作或单独购买的安装底座固定在选定的室内机安装位置上。安装底座机器尺寸如</w:t>
      </w:r>
      <w:hyperlink r:id="rId156" w:anchor="图26室内机安装基座示意图" w:history="1">
        <w:r>
          <w:rPr>
            <w:rStyle w:val="a3"/>
            <w:rFonts w:hint="eastAsia"/>
            <w:kern w:val="0"/>
            <w:szCs w:val="21"/>
          </w:rPr>
          <w:t>图</w:t>
        </w:r>
        <w:r>
          <w:rPr>
            <w:rStyle w:val="a3"/>
            <w:kern w:val="0"/>
            <w:szCs w:val="21"/>
          </w:rPr>
          <w:t>2-6</w:t>
        </w:r>
        <w:r>
          <w:rPr>
            <w:rStyle w:val="a3"/>
            <w:rFonts w:hint="eastAsia"/>
            <w:kern w:val="0"/>
            <w:szCs w:val="21"/>
          </w:rPr>
          <w:t>室内机安装基座示意图</w:t>
        </w:r>
      </w:hyperlink>
      <w:r>
        <w:rPr>
          <w:rFonts w:ascii="Times New Roman" w:hAnsi="Times New Roman" w:hint="eastAsia"/>
          <w:kern w:val="0"/>
          <w:szCs w:val="21"/>
        </w:rPr>
        <w:t>。</w:t>
      </w:r>
    </w:p>
    <w:p w:rsidR="005750EA" w:rsidRDefault="005750EA" w:rsidP="005750EA">
      <w:pPr>
        <w:pStyle w:val="af7"/>
        <w:numPr>
          <w:ilvl w:val="0"/>
          <w:numId w:val="15"/>
        </w:numPr>
        <w:adjustRightInd w:val="0"/>
        <w:snapToGrid w:val="0"/>
        <w:spacing w:line="360" w:lineRule="auto"/>
        <w:ind w:firstLineChars="0"/>
        <w:rPr>
          <w:rFonts w:ascii="Times New Roman" w:hAnsi="Times New Roman"/>
          <w:color w:val="FF0000"/>
          <w:kern w:val="0"/>
          <w:szCs w:val="21"/>
        </w:rPr>
      </w:pPr>
      <w:r>
        <w:rPr>
          <w:rFonts w:ascii="Times New Roman" w:hAnsi="Times New Roman" w:hint="eastAsia"/>
          <w:kern w:val="0"/>
          <w:szCs w:val="21"/>
        </w:rPr>
        <w:t>在室内机安装基座上铺一层</w:t>
      </w:r>
      <w:r>
        <w:rPr>
          <w:rFonts w:ascii="Times New Roman" w:hAnsi="Times New Roman"/>
          <w:kern w:val="0"/>
          <w:szCs w:val="21"/>
        </w:rPr>
        <w:t>8mm~10mm</w:t>
      </w:r>
      <w:r>
        <w:rPr>
          <w:rFonts w:ascii="Times New Roman" w:hAnsi="Times New Roman" w:hint="eastAsia"/>
          <w:kern w:val="0"/>
          <w:szCs w:val="21"/>
        </w:rPr>
        <w:t>厚的橡胶垫，如</w:t>
      </w:r>
      <w:hyperlink r:id="rId157" w:anchor="图26室内机安装基座示意图" w:history="1">
        <w:r>
          <w:rPr>
            <w:rStyle w:val="a3"/>
            <w:rFonts w:hint="eastAsia"/>
            <w:kern w:val="0"/>
            <w:szCs w:val="21"/>
          </w:rPr>
          <w:t>图</w:t>
        </w:r>
        <w:r>
          <w:rPr>
            <w:rStyle w:val="a3"/>
            <w:kern w:val="0"/>
            <w:szCs w:val="21"/>
          </w:rPr>
          <w:t>2-6</w:t>
        </w:r>
        <w:r>
          <w:rPr>
            <w:rStyle w:val="a3"/>
            <w:rFonts w:hint="eastAsia"/>
            <w:kern w:val="0"/>
            <w:szCs w:val="21"/>
          </w:rPr>
          <w:t>室内机安装基座示意图</w:t>
        </w:r>
      </w:hyperlink>
      <w:r>
        <w:rPr>
          <w:rFonts w:ascii="Times New Roman" w:hAnsi="Times New Roman" w:hint="eastAsia"/>
          <w:kern w:val="0"/>
          <w:szCs w:val="21"/>
        </w:rPr>
        <w:t>。</w:t>
      </w:r>
    </w:p>
    <w:p w:rsidR="005750EA" w:rsidRDefault="005750EA" w:rsidP="005750EA">
      <w:pPr>
        <w:pStyle w:val="af7"/>
        <w:numPr>
          <w:ilvl w:val="0"/>
          <w:numId w:val="15"/>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将室内机放在安装底座上并用螺栓固定，如</w:t>
      </w:r>
      <w:hyperlink r:id="rId158" w:anchor="图27室内机固定示意图" w:history="1">
        <w:r>
          <w:rPr>
            <w:rStyle w:val="a3"/>
            <w:rFonts w:hint="eastAsia"/>
            <w:kern w:val="0"/>
            <w:szCs w:val="21"/>
          </w:rPr>
          <w:t>图</w:t>
        </w:r>
        <w:r>
          <w:rPr>
            <w:rStyle w:val="a3"/>
            <w:kern w:val="0"/>
            <w:szCs w:val="21"/>
          </w:rPr>
          <w:t>2-7</w:t>
        </w:r>
        <w:r>
          <w:rPr>
            <w:rStyle w:val="a3"/>
            <w:rFonts w:hint="eastAsia"/>
            <w:kern w:val="0"/>
            <w:szCs w:val="21"/>
          </w:rPr>
          <w:t>室内机固定示意图</w:t>
        </w:r>
      </w:hyperlink>
      <w:r>
        <w:rPr>
          <w:rFonts w:ascii="Times New Roman" w:hAnsi="Times New Roman" w:hint="eastAsia"/>
          <w:kern w:val="0"/>
          <w:szCs w:val="21"/>
        </w:rPr>
        <w:t>。</w:t>
      </w:r>
    </w:p>
    <w:p w:rsidR="005750EA" w:rsidRDefault="005750EA" w:rsidP="005750EA">
      <w:pPr>
        <w:pStyle w:val="af7"/>
        <w:numPr>
          <w:ilvl w:val="0"/>
          <w:numId w:val="15"/>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安装防倾板，如</w:t>
      </w:r>
      <w:hyperlink r:id="rId159" w:anchor="图28防倾板安装示意图" w:history="1">
        <w:r>
          <w:rPr>
            <w:rStyle w:val="a3"/>
            <w:rFonts w:hint="eastAsia"/>
            <w:kern w:val="0"/>
            <w:szCs w:val="21"/>
          </w:rPr>
          <w:t>图</w:t>
        </w:r>
        <w:r>
          <w:rPr>
            <w:rStyle w:val="a3"/>
            <w:kern w:val="0"/>
            <w:szCs w:val="21"/>
          </w:rPr>
          <w:t>2-8</w:t>
        </w:r>
        <w:r>
          <w:rPr>
            <w:rStyle w:val="a3"/>
            <w:rFonts w:hint="eastAsia"/>
            <w:kern w:val="0"/>
            <w:szCs w:val="21"/>
          </w:rPr>
          <w:t>防倾板安装示意图</w:t>
        </w:r>
      </w:hyperlink>
      <w:r>
        <w:rPr>
          <w:rFonts w:ascii="Times New Roman" w:hAnsi="Times New Roman" w:hint="eastAsia"/>
          <w:kern w:val="0"/>
          <w:szCs w:val="21"/>
        </w:rPr>
        <w:t>。</w:t>
      </w:r>
    </w:p>
    <w:p w:rsidR="005750EA" w:rsidRDefault="005750EA" w:rsidP="005750EA">
      <w:pPr>
        <w:pStyle w:val="af7"/>
        <w:numPr>
          <w:ilvl w:val="0"/>
          <w:numId w:val="15"/>
        </w:numPr>
        <w:adjustRightInd w:val="0"/>
        <w:snapToGrid w:val="0"/>
        <w:spacing w:line="360" w:lineRule="auto"/>
        <w:ind w:firstLineChars="0"/>
        <w:rPr>
          <w:rFonts w:ascii="Times New Roman" w:hAnsi="Times New Roman"/>
          <w:kern w:val="0"/>
          <w:szCs w:val="21"/>
        </w:rPr>
      </w:pPr>
      <w:r>
        <w:rPr>
          <w:rFonts w:ascii="宋体" w:hAnsi="宋体" w:cs="宋体" w:hint="eastAsia"/>
          <w:kern w:val="0"/>
          <w:szCs w:val="21"/>
        </w:rPr>
        <w:t>★</w:t>
      </w:r>
      <w:r>
        <w:rPr>
          <w:rFonts w:ascii="Times New Roman" w:hAnsi="Times New Roman"/>
          <w:kern w:val="0"/>
          <w:szCs w:val="21"/>
        </w:rPr>
        <w:t xml:space="preserve"> </w:t>
      </w:r>
      <w:r>
        <w:rPr>
          <w:rFonts w:ascii="Times New Roman" w:hAnsi="Times New Roman" w:hint="eastAsia"/>
          <w:kern w:val="0"/>
          <w:szCs w:val="21"/>
        </w:rPr>
        <w:t>用水平尺检查室内机安装水平度。室内机倾斜角度不得超过</w:t>
      </w:r>
      <w:r>
        <w:rPr>
          <w:rFonts w:ascii="Times New Roman" w:hAnsi="Times New Roman"/>
          <w:kern w:val="0"/>
          <w:szCs w:val="21"/>
        </w:rPr>
        <w:t>2°</w:t>
      </w:r>
      <w:r>
        <w:rPr>
          <w:rFonts w:ascii="Times New Roman" w:hAnsi="Times New Roman" w:hint="eastAsia"/>
          <w:kern w:val="0"/>
          <w:szCs w:val="21"/>
        </w:rPr>
        <w:t>，否则会引起冷凝水排除不畅、室内机振动过大等问题，从而造成不必要的损失。</w:t>
      </w:r>
    </w:p>
    <w:p w:rsidR="005750EA" w:rsidRDefault="005750EA" w:rsidP="005750EA">
      <w:pPr>
        <w:pStyle w:val="af7"/>
        <w:numPr>
          <w:ilvl w:val="0"/>
          <w:numId w:val="15"/>
        </w:numPr>
        <w:adjustRightInd w:val="0"/>
        <w:snapToGrid w:val="0"/>
        <w:spacing w:line="360" w:lineRule="auto"/>
        <w:ind w:firstLineChars="0"/>
        <w:rPr>
          <w:rFonts w:ascii="Times New Roman" w:hAnsi="Times New Roman"/>
          <w:kern w:val="0"/>
          <w:szCs w:val="21"/>
        </w:rPr>
      </w:pPr>
      <w:r>
        <w:rPr>
          <w:rFonts w:ascii="Times New Roman" w:hAnsi="Times New Roman" w:hint="eastAsia"/>
          <w:kern w:val="0"/>
          <w:szCs w:val="21"/>
        </w:rPr>
        <w:t>上下摆动出风格栅以调整室内机气流方向，调整为最大送风角度。为达到最大送风距离、提高空气调节精度，可将导风板角度向上倾斜</w:t>
      </w:r>
      <w:r>
        <w:rPr>
          <w:rFonts w:ascii="Times New Roman" w:hAnsi="Times New Roman"/>
          <w:kern w:val="0"/>
          <w:szCs w:val="21"/>
        </w:rPr>
        <w:t>10°~20°</w:t>
      </w:r>
      <w:r>
        <w:rPr>
          <w:rFonts w:ascii="Times New Roman" w:hAnsi="Times New Roman" w:hint="eastAsia"/>
          <w:kern w:val="0"/>
          <w:szCs w:val="21"/>
        </w:rPr>
        <w:t>。</w:t>
      </w:r>
      <w:r>
        <w:rPr>
          <w:rFonts w:ascii="Times New Roman" w:hAnsi="Times New Roman"/>
          <w:kern w:val="0"/>
          <w:szCs w:val="21"/>
        </w:rPr>
        <w:t xml:space="preserve"> </w:t>
      </w:r>
    </w:p>
    <w:p w:rsidR="005750EA" w:rsidRDefault="005750EA" w:rsidP="005750EA">
      <w:pPr>
        <w:ind w:left="714"/>
        <w:jc w:val="center"/>
        <w:rPr>
          <w:rFonts w:ascii="Times New Roman" w:hAnsi="Times New Roman"/>
          <w:sz w:val="18"/>
          <w:szCs w:val="18"/>
        </w:rPr>
      </w:pPr>
      <w:r>
        <w:rPr>
          <w:rFonts w:ascii="Times New Roman" w:hAnsi="Times New Roman"/>
          <w:noProof/>
          <w:sz w:val="18"/>
          <w:szCs w:val="18"/>
        </w:rPr>
        <w:drawing>
          <wp:inline distT="0" distB="0" distL="0" distR="0">
            <wp:extent cx="3076575" cy="1295400"/>
            <wp:effectExtent l="0" t="0" r="9525" b="0"/>
            <wp:docPr id="8" name="图片 8" descr="说明: 自循环加湿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说明: 自循环加湿纸.jpg"/>
                    <pic:cNvPicPr>
                      <a:picLocks noChangeAspect="1" noChangeArrowheads="1"/>
                    </pic:cNvPicPr>
                  </pic:nvPicPr>
                  <pic:blipFill>
                    <a:blip r:embed="rId160" cstate="print">
                      <a:extLst>
                        <a:ext uri="{28A0092B-C50C-407E-A947-70E740481C1C}">
                          <a14:useLocalDpi xmlns:a14="http://schemas.microsoft.com/office/drawing/2010/main" val="0"/>
                        </a:ext>
                      </a:extLst>
                    </a:blip>
                    <a:srcRect l="5333" t="20509" r="4662" b="27289"/>
                    <a:stretch>
                      <a:fillRect/>
                    </a:stretch>
                  </pic:blipFill>
                  <pic:spPr bwMode="auto">
                    <a:xfrm>
                      <a:off x="0" y="0"/>
                      <a:ext cx="3076575" cy="1295400"/>
                    </a:xfrm>
                    <a:prstGeom prst="rect">
                      <a:avLst/>
                    </a:prstGeom>
                    <a:noFill/>
                    <a:ln>
                      <a:noFill/>
                    </a:ln>
                  </pic:spPr>
                </pic:pic>
              </a:graphicData>
            </a:graphic>
          </wp:inline>
        </w:drawing>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2-7</w:t>
      </w:r>
      <w:r>
        <w:rPr>
          <w:rFonts w:ascii="Times New Roman" w:hAnsi="Times New Roman"/>
          <w:sz w:val="18"/>
          <w:szCs w:val="18"/>
        </w:rPr>
        <w:tab/>
      </w:r>
      <w:bookmarkStart w:id="29" w:name="图27室内机固定示意图"/>
      <w:bookmarkEnd w:id="29"/>
      <w:r>
        <w:rPr>
          <w:rFonts w:ascii="Times New Roman" w:hAnsi="Times New Roman" w:hint="eastAsia"/>
          <w:sz w:val="18"/>
          <w:szCs w:val="18"/>
        </w:rPr>
        <w:t>室内机固定示意图</w:t>
      </w:r>
    </w:p>
    <w:p w:rsidR="005750EA" w:rsidRDefault="005750EA" w:rsidP="005750EA">
      <w:pPr>
        <w:pStyle w:val="af7"/>
        <w:ind w:left="1074" w:firstLineChars="0" w:firstLine="0"/>
        <w:jc w:val="center"/>
        <w:rPr>
          <w:rFonts w:ascii="Times New Roman" w:hAnsi="Times New Roman"/>
          <w:sz w:val="18"/>
          <w:szCs w:val="18"/>
        </w:rPr>
      </w:pPr>
      <w:r>
        <w:rPr>
          <w:rFonts w:ascii="Times New Roman" w:hAnsi="Times New Roman"/>
          <w:noProof/>
          <w:sz w:val="18"/>
          <w:szCs w:val="18"/>
        </w:rPr>
        <w:drawing>
          <wp:inline distT="0" distB="0" distL="0" distR="0">
            <wp:extent cx="3476625" cy="1390650"/>
            <wp:effectExtent l="0" t="0" r="9525" b="0"/>
            <wp:docPr id="7" name="图片 7" descr="说明: 自循).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说明: 自循).jpg"/>
                    <pic:cNvPicPr>
                      <a:picLocks noChangeAspect="1" noChangeArrowheads="1"/>
                    </pic:cNvPicPr>
                  </pic:nvPicPr>
                  <pic:blipFill>
                    <a:blip r:embed="rId161" cstate="print">
                      <a:extLst>
                        <a:ext uri="{28A0092B-C50C-407E-A947-70E740481C1C}">
                          <a14:useLocalDpi xmlns:a14="http://schemas.microsoft.com/office/drawing/2010/main" val="0"/>
                        </a:ext>
                      </a:extLst>
                    </a:blip>
                    <a:srcRect t="36566" b="33180"/>
                    <a:stretch>
                      <a:fillRect/>
                    </a:stretch>
                  </pic:blipFill>
                  <pic:spPr bwMode="auto">
                    <a:xfrm>
                      <a:off x="0" y="0"/>
                      <a:ext cx="3476625" cy="1390650"/>
                    </a:xfrm>
                    <a:prstGeom prst="rect">
                      <a:avLst/>
                    </a:prstGeom>
                    <a:noFill/>
                    <a:ln>
                      <a:noFill/>
                    </a:ln>
                  </pic:spPr>
                </pic:pic>
              </a:graphicData>
            </a:graphic>
          </wp:inline>
        </w:drawing>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2-8</w:t>
      </w:r>
      <w:r>
        <w:rPr>
          <w:rFonts w:ascii="Times New Roman" w:hAnsi="Times New Roman"/>
          <w:sz w:val="18"/>
          <w:szCs w:val="18"/>
        </w:rPr>
        <w:tab/>
      </w:r>
      <w:bookmarkStart w:id="30" w:name="图28防倾板安装示意图"/>
      <w:bookmarkEnd w:id="30"/>
      <w:r>
        <w:rPr>
          <w:rFonts w:ascii="Times New Roman" w:hAnsi="Times New Roman" w:hint="eastAsia"/>
          <w:sz w:val="18"/>
          <w:szCs w:val="18"/>
        </w:rPr>
        <w:t>防倾板安装示意图</w:t>
      </w:r>
    </w:p>
    <w:p w:rsidR="005750EA" w:rsidRDefault="005750EA" w:rsidP="005750EA">
      <w:pPr>
        <w:pStyle w:val="2"/>
        <w:rPr>
          <w:rFonts w:ascii="Times New Roman" w:hAnsi="Times New Roman" w:cs="Times New Roman"/>
        </w:rPr>
      </w:pPr>
      <w:bookmarkStart w:id="31" w:name="_Toc467483914"/>
      <w:r>
        <w:rPr>
          <w:rFonts w:ascii="Times New Roman" w:hAnsi="Times New Roman" w:cs="Times New Roman"/>
        </w:rPr>
        <w:lastRenderedPageBreak/>
        <w:t>2.3</w:t>
      </w:r>
      <w:r>
        <w:rPr>
          <w:rFonts w:ascii="Times New Roman" w:hAnsi="Times New Roman" w:cs="Times New Roman"/>
        </w:rPr>
        <w:tab/>
      </w:r>
      <w:r>
        <w:rPr>
          <w:rFonts w:ascii="Times New Roman" w:hAnsi="Times New Roman" w:hint="eastAsia"/>
        </w:rPr>
        <w:t>室外机安装</w:t>
      </w:r>
      <w:bookmarkEnd w:id="31"/>
    </w:p>
    <w:p w:rsidR="005750EA" w:rsidRDefault="005750EA" w:rsidP="005750EA">
      <w:pPr>
        <w:pStyle w:val="3"/>
        <w:rPr>
          <w:rFonts w:ascii="Times New Roman" w:hAnsi="Times New Roman" w:cs="Times New Roman"/>
        </w:rPr>
      </w:pPr>
      <w:bookmarkStart w:id="32" w:name="_Toc467483915"/>
      <w:r>
        <w:rPr>
          <w:rFonts w:ascii="Times New Roman" w:hAnsi="Times New Roman" w:cs="Times New Roman"/>
        </w:rPr>
        <w:t>2.3.1</w:t>
      </w:r>
      <w:r>
        <w:rPr>
          <w:rFonts w:ascii="Times New Roman" w:hAnsi="Times New Roman" w:cs="Times New Roman"/>
        </w:rPr>
        <w:tab/>
      </w:r>
      <w:r>
        <w:rPr>
          <w:rFonts w:ascii="Times New Roman" w:hAnsi="Times New Roman" w:hint="eastAsia"/>
        </w:rPr>
        <w:t>室外机安装要求</w:t>
      </w:r>
      <w:bookmarkEnd w:id="32"/>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b/>
          <w:kern w:val="0"/>
          <w:szCs w:val="21"/>
        </w:rPr>
      </w:pPr>
      <w:r>
        <w:rPr>
          <w:rFonts w:ascii="Times New Roman" w:hAnsi="Times New Roman" w:hint="eastAsia"/>
          <w:b/>
          <w:kern w:val="0"/>
          <w:szCs w:val="21"/>
        </w:rPr>
        <w:t>室外机安装空间要求：</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2-3</w:t>
      </w:r>
      <w:r>
        <w:rPr>
          <w:rFonts w:ascii="Times New Roman" w:hAnsi="Times New Roman"/>
          <w:sz w:val="18"/>
          <w:szCs w:val="18"/>
        </w:rPr>
        <w:tab/>
      </w:r>
      <w:bookmarkStart w:id="33" w:name="表23室外机安装要求"/>
      <w:bookmarkEnd w:id="33"/>
      <w:r>
        <w:rPr>
          <w:rFonts w:ascii="Times New Roman" w:hAnsi="Times New Roman" w:hint="eastAsia"/>
          <w:sz w:val="18"/>
          <w:szCs w:val="18"/>
        </w:rPr>
        <w:t>室外机安装要求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40"/>
        <w:gridCol w:w="2938"/>
        <w:gridCol w:w="2744"/>
      </w:tblGrid>
      <w:tr w:rsidR="005750EA" w:rsidTr="005750EA">
        <w:tc>
          <w:tcPr>
            <w:tcW w:w="2840"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宜安装场所</w:t>
            </w:r>
          </w:p>
        </w:tc>
        <w:tc>
          <w:tcPr>
            <w:tcW w:w="2938"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不宜安装场所</w:t>
            </w:r>
          </w:p>
        </w:tc>
        <w:tc>
          <w:tcPr>
            <w:tcW w:w="2744"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原因</w:t>
            </w:r>
          </w:p>
        </w:tc>
      </w:tr>
      <w:tr w:rsidR="005750EA" w:rsidTr="005750EA">
        <w:tc>
          <w:tcPr>
            <w:tcW w:w="2840"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阴凉散热良好的场所</w:t>
            </w:r>
          </w:p>
        </w:tc>
        <w:tc>
          <w:tcPr>
            <w:tcW w:w="2938"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太阳直射</w:t>
            </w:r>
          </w:p>
          <w:p w:rsidR="005750EA" w:rsidRDefault="005750EA">
            <w:pPr>
              <w:rPr>
                <w:rFonts w:ascii="Times New Roman" w:hAnsi="Times New Roman"/>
                <w:sz w:val="18"/>
                <w:szCs w:val="18"/>
              </w:rPr>
            </w:pPr>
            <w:r>
              <w:rPr>
                <w:rFonts w:ascii="Times New Roman" w:hAnsi="Times New Roman" w:hint="eastAsia"/>
                <w:sz w:val="18"/>
                <w:szCs w:val="18"/>
              </w:rPr>
              <w:t>有高温热源、热气排放口或其他散热设备的地方</w:t>
            </w:r>
          </w:p>
        </w:tc>
        <w:tc>
          <w:tcPr>
            <w:tcW w:w="2744"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室外机为散热设备，以防影响制冷效果或引起系统高压故障</w:t>
            </w:r>
          </w:p>
        </w:tc>
      </w:tr>
      <w:tr w:rsidR="005750EA" w:rsidTr="005750EA">
        <w:tc>
          <w:tcPr>
            <w:tcW w:w="2840"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对噪音无特殊要求的场所</w:t>
            </w:r>
          </w:p>
        </w:tc>
        <w:tc>
          <w:tcPr>
            <w:tcW w:w="2938"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居民生活休闲场所</w:t>
            </w:r>
          </w:p>
          <w:p w:rsidR="005750EA" w:rsidRDefault="005750EA">
            <w:pPr>
              <w:rPr>
                <w:rFonts w:ascii="Times New Roman" w:hAnsi="Times New Roman"/>
                <w:sz w:val="18"/>
                <w:szCs w:val="18"/>
              </w:rPr>
            </w:pPr>
            <w:r>
              <w:rPr>
                <w:rFonts w:ascii="Times New Roman" w:hAnsi="Times New Roman" w:hint="eastAsia"/>
                <w:sz w:val="18"/>
                <w:szCs w:val="18"/>
              </w:rPr>
              <w:t>其他对噪音要求较高的场所</w:t>
            </w:r>
          </w:p>
        </w:tc>
        <w:tc>
          <w:tcPr>
            <w:tcW w:w="2744"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室外机风机转动机气流噪音，以防影响居民正常生活</w:t>
            </w:r>
          </w:p>
        </w:tc>
      </w:tr>
      <w:tr w:rsidR="005750EA" w:rsidTr="005750EA">
        <w:tc>
          <w:tcPr>
            <w:tcW w:w="2840"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洁净</w:t>
            </w:r>
          </w:p>
        </w:tc>
        <w:tc>
          <w:tcPr>
            <w:tcW w:w="2938"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有灰尘、异物的场所</w:t>
            </w:r>
          </w:p>
        </w:tc>
        <w:tc>
          <w:tcPr>
            <w:tcW w:w="2744"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以防室外机堵塞，影响制冷效果或引起系统高压故障</w:t>
            </w:r>
          </w:p>
        </w:tc>
      </w:tr>
      <w:tr w:rsidR="005750EA" w:rsidTr="005750EA">
        <w:tc>
          <w:tcPr>
            <w:tcW w:w="2840"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周围空气质量良好</w:t>
            </w:r>
          </w:p>
        </w:tc>
        <w:tc>
          <w:tcPr>
            <w:tcW w:w="2938"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蒸汽、废气排放口附近；</w:t>
            </w:r>
          </w:p>
          <w:p w:rsidR="005750EA" w:rsidRDefault="005750EA">
            <w:pPr>
              <w:rPr>
                <w:rFonts w:ascii="Times New Roman" w:hAnsi="Times New Roman"/>
                <w:sz w:val="18"/>
                <w:szCs w:val="18"/>
              </w:rPr>
            </w:pPr>
            <w:r>
              <w:rPr>
                <w:rFonts w:ascii="Times New Roman" w:hAnsi="Times New Roman" w:hint="eastAsia"/>
                <w:sz w:val="18"/>
                <w:szCs w:val="18"/>
              </w:rPr>
              <w:t>有腐蚀性气体的地方</w:t>
            </w:r>
          </w:p>
        </w:tc>
        <w:tc>
          <w:tcPr>
            <w:tcW w:w="2744"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以防造成室外机腐蚀生锈，影响使用寿命</w:t>
            </w:r>
          </w:p>
        </w:tc>
      </w:tr>
      <w:tr w:rsidR="005750EA" w:rsidTr="005750EA">
        <w:tc>
          <w:tcPr>
            <w:tcW w:w="2840"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宜安装在基座上，基座高度</w:t>
            </w:r>
            <w:r>
              <w:rPr>
                <w:rFonts w:ascii="Times New Roman" w:hAnsi="Times New Roman"/>
                <w:sz w:val="18"/>
                <w:szCs w:val="18"/>
              </w:rPr>
              <w:t>≥50mm</w:t>
            </w:r>
          </w:p>
        </w:tc>
        <w:tc>
          <w:tcPr>
            <w:tcW w:w="2938"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不宜直接放置在地面上</w:t>
            </w:r>
          </w:p>
          <w:p w:rsidR="005750EA" w:rsidRDefault="005750EA">
            <w:pPr>
              <w:rPr>
                <w:rFonts w:ascii="Times New Roman" w:hAnsi="Times New Roman"/>
                <w:sz w:val="18"/>
                <w:szCs w:val="18"/>
              </w:rPr>
            </w:pPr>
            <w:r>
              <w:rPr>
                <w:rFonts w:ascii="Times New Roman" w:hAnsi="Times New Roman" w:hint="eastAsia"/>
                <w:sz w:val="18"/>
                <w:szCs w:val="18"/>
              </w:rPr>
              <w:t>不宜安装在低凹处</w:t>
            </w:r>
          </w:p>
        </w:tc>
        <w:tc>
          <w:tcPr>
            <w:tcW w:w="2744"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以免造成地面扬灰</w:t>
            </w:r>
          </w:p>
          <w:p w:rsidR="005750EA" w:rsidRDefault="005750EA">
            <w:pPr>
              <w:rPr>
                <w:rFonts w:ascii="Times New Roman" w:hAnsi="Times New Roman"/>
                <w:sz w:val="18"/>
                <w:szCs w:val="18"/>
              </w:rPr>
            </w:pPr>
            <w:r>
              <w:rPr>
                <w:rFonts w:ascii="Times New Roman" w:hAnsi="Times New Roman" w:hint="eastAsia"/>
                <w:sz w:val="18"/>
                <w:szCs w:val="18"/>
              </w:rPr>
              <w:t>以免地面潮湿</w:t>
            </w:r>
            <w:r>
              <w:rPr>
                <w:rFonts w:ascii="Times New Roman" w:hAnsi="Times New Roman"/>
                <w:sz w:val="18"/>
                <w:szCs w:val="18"/>
              </w:rPr>
              <w:t>/</w:t>
            </w:r>
            <w:r>
              <w:rPr>
                <w:rFonts w:ascii="Times New Roman" w:hAnsi="Times New Roman" w:hint="eastAsia"/>
                <w:sz w:val="18"/>
                <w:szCs w:val="18"/>
              </w:rPr>
              <w:t>积水造成设备腐蚀，影响使用寿命；</w:t>
            </w:r>
          </w:p>
          <w:p w:rsidR="005750EA" w:rsidRDefault="005750EA">
            <w:pPr>
              <w:rPr>
                <w:rFonts w:ascii="Times New Roman" w:hAnsi="Times New Roman"/>
                <w:sz w:val="18"/>
                <w:szCs w:val="18"/>
              </w:rPr>
            </w:pPr>
            <w:r>
              <w:rPr>
                <w:rFonts w:ascii="Times New Roman" w:hAnsi="Times New Roman" w:hint="eastAsia"/>
                <w:sz w:val="18"/>
                <w:szCs w:val="18"/>
              </w:rPr>
              <w:t>以防气流短路影响散热效果</w:t>
            </w:r>
          </w:p>
        </w:tc>
      </w:tr>
      <w:tr w:rsidR="005750EA" w:rsidTr="005750EA">
        <w:tc>
          <w:tcPr>
            <w:tcW w:w="2840"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其他</w:t>
            </w:r>
          </w:p>
        </w:tc>
        <w:tc>
          <w:tcPr>
            <w:tcW w:w="2938"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不应安装有可能积雪的地方</w:t>
            </w:r>
          </w:p>
          <w:p w:rsidR="005750EA" w:rsidRDefault="005750EA">
            <w:pPr>
              <w:rPr>
                <w:rFonts w:ascii="Times New Roman" w:hAnsi="Times New Roman"/>
                <w:sz w:val="18"/>
                <w:szCs w:val="18"/>
              </w:rPr>
            </w:pPr>
            <w:r>
              <w:rPr>
                <w:rFonts w:ascii="Times New Roman" w:hAnsi="Times New Roman" w:hint="eastAsia"/>
                <w:sz w:val="18"/>
                <w:szCs w:val="18"/>
              </w:rPr>
              <w:t>不应安装在有强风干扰的地方</w:t>
            </w:r>
          </w:p>
        </w:tc>
        <w:tc>
          <w:tcPr>
            <w:tcW w:w="2744"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以免外机被积雪覆盖</w:t>
            </w:r>
          </w:p>
          <w:p w:rsidR="005750EA" w:rsidRDefault="005750EA">
            <w:pPr>
              <w:rPr>
                <w:rFonts w:ascii="Times New Roman" w:hAnsi="Times New Roman"/>
                <w:sz w:val="18"/>
                <w:szCs w:val="18"/>
              </w:rPr>
            </w:pPr>
            <w:r>
              <w:rPr>
                <w:rFonts w:ascii="Times New Roman" w:hAnsi="Times New Roman" w:hint="eastAsia"/>
                <w:sz w:val="18"/>
                <w:szCs w:val="18"/>
              </w:rPr>
              <w:t>以免对外风机造成损坏或影响风机转速</w:t>
            </w:r>
          </w:p>
        </w:tc>
      </w:tr>
    </w:tbl>
    <w:p w:rsidR="005750EA" w:rsidRDefault="005750EA" w:rsidP="005750EA">
      <w:pPr>
        <w:pStyle w:val="3"/>
        <w:rPr>
          <w:rFonts w:ascii="Times New Roman" w:hAnsi="Times New Roman" w:cs="Times New Roman"/>
        </w:rPr>
      </w:pPr>
      <w:bookmarkStart w:id="34" w:name="_Toc467483916"/>
      <w:r>
        <w:rPr>
          <w:rFonts w:ascii="Times New Roman" w:hAnsi="Times New Roman" w:cs="Times New Roman"/>
        </w:rPr>
        <w:t>2.3.2</w:t>
      </w:r>
      <w:r>
        <w:rPr>
          <w:rFonts w:ascii="Times New Roman" w:hAnsi="Times New Roman" w:cs="Times New Roman"/>
        </w:rPr>
        <w:tab/>
      </w:r>
      <w:r>
        <w:rPr>
          <w:rFonts w:ascii="Times New Roman" w:hAnsi="Times New Roman" w:hint="eastAsia"/>
        </w:rPr>
        <w:t>室外机安装机械参数</w:t>
      </w:r>
      <w:bookmarkEnd w:id="34"/>
    </w:p>
    <w:p w:rsidR="005750EA" w:rsidRDefault="005750EA" w:rsidP="005750EA">
      <w:pPr>
        <w:rPr>
          <w:rFonts w:ascii="Times New Roman" w:hAnsi="Times New Roman"/>
        </w:rPr>
      </w:pPr>
      <w:r>
        <w:rPr>
          <w:rFonts w:ascii="Times New Roman" w:hAnsi="Times New Roman" w:hint="eastAsia"/>
        </w:rPr>
        <w:t>室外机安装机械参数如表</w:t>
      </w:r>
      <w:r>
        <w:rPr>
          <w:rFonts w:ascii="Times New Roman" w:hAnsi="Times New Roman"/>
        </w:rPr>
        <w:t>2-4</w:t>
      </w:r>
      <w:r>
        <w:rPr>
          <w:rFonts w:ascii="Times New Roman" w:hAnsi="Times New Roman" w:hint="eastAsia"/>
        </w:rPr>
        <w:t>及图</w:t>
      </w:r>
      <w:r>
        <w:rPr>
          <w:rFonts w:ascii="Times New Roman" w:hAnsi="Times New Roman"/>
        </w:rPr>
        <w:t>2-9</w:t>
      </w:r>
      <w:r>
        <w:rPr>
          <w:rFonts w:ascii="Times New Roman" w:hAnsi="Times New Roman" w:hint="eastAsia"/>
        </w:rPr>
        <w:t>、</w:t>
      </w:r>
      <w:r>
        <w:rPr>
          <w:rFonts w:ascii="Times New Roman" w:hAnsi="Times New Roman"/>
        </w:rPr>
        <w:t>2-10</w:t>
      </w:r>
      <w:r>
        <w:rPr>
          <w:rFonts w:ascii="Times New Roman" w:hAnsi="Times New Roman" w:hint="eastAsia"/>
        </w:rPr>
        <w:t>、</w:t>
      </w:r>
      <w:r>
        <w:rPr>
          <w:rFonts w:ascii="Times New Roman" w:hAnsi="Times New Roman"/>
        </w:rPr>
        <w:t>2-11</w:t>
      </w:r>
      <w:r>
        <w:rPr>
          <w:rFonts w:ascii="Times New Roman" w:hAnsi="Times New Roman" w:hint="eastAsia"/>
        </w:rPr>
        <w:t>所示。</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2-4</w:t>
      </w:r>
      <w:r>
        <w:rPr>
          <w:rFonts w:ascii="Times New Roman" w:hAnsi="Times New Roman"/>
          <w:sz w:val="18"/>
          <w:szCs w:val="18"/>
        </w:rPr>
        <w:tab/>
      </w:r>
      <w:bookmarkStart w:id="35" w:name="表24室外机安装机械参数"/>
      <w:bookmarkEnd w:id="35"/>
      <w:r>
        <w:rPr>
          <w:rFonts w:ascii="Times New Roman" w:hAnsi="Times New Roman" w:hint="eastAsia"/>
          <w:sz w:val="18"/>
          <w:szCs w:val="18"/>
        </w:rPr>
        <w:t>室外机安装机械参数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80"/>
        <w:gridCol w:w="2556"/>
        <w:gridCol w:w="954"/>
        <w:gridCol w:w="954"/>
        <w:gridCol w:w="954"/>
        <w:gridCol w:w="1026"/>
        <w:gridCol w:w="898"/>
      </w:tblGrid>
      <w:tr w:rsidR="005750EA" w:rsidTr="005750EA">
        <w:trPr>
          <w:jc w:val="center"/>
        </w:trPr>
        <w:tc>
          <w:tcPr>
            <w:tcW w:w="695" w:type="pct"/>
            <w:tcBorders>
              <w:top w:val="single" w:sz="4" w:space="0" w:color="auto"/>
              <w:left w:val="single" w:sz="4" w:space="0" w:color="auto"/>
              <w:bottom w:val="single" w:sz="4" w:space="0" w:color="auto"/>
              <w:right w:val="single" w:sz="4" w:space="0" w:color="auto"/>
            </w:tcBorders>
            <w:vAlign w:val="center"/>
          </w:tcPr>
          <w:p w:rsidR="005750EA" w:rsidRDefault="005750EA">
            <w:pPr>
              <w:jc w:val="left"/>
              <w:rPr>
                <w:rFonts w:ascii="Times New Roman" w:hAnsi="Times New Roman"/>
                <w:sz w:val="18"/>
                <w:szCs w:val="18"/>
              </w:rPr>
            </w:pPr>
          </w:p>
        </w:tc>
        <w:tc>
          <w:tcPr>
            <w:tcW w:w="150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外机箱体</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W2N</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W3C</w:t>
            </w:r>
          </w:p>
        </w:tc>
        <w:tc>
          <w:tcPr>
            <w:tcW w:w="56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W3D</w:t>
            </w:r>
          </w:p>
        </w:tc>
        <w:tc>
          <w:tcPr>
            <w:tcW w:w="58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W5E/W5D</w:t>
            </w:r>
          </w:p>
        </w:tc>
        <w:tc>
          <w:tcPr>
            <w:tcW w:w="529"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W6B</w:t>
            </w:r>
          </w:p>
        </w:tc>
      </w:tr>
      <w:tr w:rsidR="005750EA" w:rsidTr="005750EA">
        <w:trPr>
          <w:jc w:val="center"/>
        </w:trPr>
        <w:tc>
          <w:tcPr>
            <w:tcW w:w="695"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机器尺寸</w:t>
            </w:r>
          </w:p>
        </w:tc>
        <w:tc>
          <w:tcPr>
            <w:tcW w:w="150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长</w:t>
            </w:r>
            <w:r>
              <w:rPr>
                <w:rFonts w:ascii="Times New Roman" w:hAnsi="Times New Roman"/>
                <w:sz w:val="18"/>
                <w:szCs w:val="18"/>
              </w:rPr>
              <w:t>L</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860</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900</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950</w:t>
            </w:r>
          </w:p>
        </w:tc>
        <w:tc>
          <w:tcPr>
            <w:tcW w:w="58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950</w:t>
            </w:r>
          </w:p>
        </w:tc>
        <w:tc>
          <w:tcPr>
            <w:tcW w:w="529"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950</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150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宽</w:t>
            </w:r>
            <w:r>
              <w:rPr>
                <w:rFonts w:ascii="Times New Roman" w:hAnsi="Times New Roman"/>
                <w:sz w:val="18"/>
                <w:szCs w:val="18"/>
              </w:rPr>
              <w:t>W</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310</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300</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340</w:t>
            </w:r>
          </w:p>
        </w:tc>
        <w:tc>
          <w:tcPr>
            <w:tcW w:w="58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340</w:t>
            </w:r>
          </w:p>
        </w:tc>
        <w:tc>
          <w:tcPr>
            <w:tcW w:w="529"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340</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150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高</w:t>
            </w:r>
            <w:r>
              <w:rPr>
                <w:rFonts w:ascii="Times New Roman" w:hAnsi="Times New Roman"/>
                <w:sz w:val="18"/>
                <w:szCs w:val="18"/>
              </w:rPr>
              <w:t>H</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665</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640</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840</w:t>
            </w:r>
          </w:p>
        </w:tc>
        <w:tc>
          <w:tcPr>
            <w:tcW w:w="58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sz w:val="18"/>
                <w:szCs w:val="18"/>
              </w:rPr>
              <w:t>1050</w:t>
            </w:r>
          </w:p>
        </w:tc>
        <w:tc>
          <w:tcPr>
            <w:tcW w:w="529"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1386</w:t>
            </w:r>
          </w:p>
        </w:tc>
      </w:tr>
      <w:tr w:rsidR="005750EA" w:rsidTr="005750EA">
        <w:trPr>
          <w:jc w:val="center"/>
        </w:trPr>
        <w:tc>
          <w:tcPr>
            <w:tcW w:w="695"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固定空间</w:t>
            </w:r>
          </w:p>
        </w:tc>
        <w:tc>
          <w:tcPr>
            <w:tcW w:w="150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固定孔间距</w:t>
            </w:r>
            <w:r>
              <w:rPr>
                <w:rFonts w:ascii="Times New Roman" w:hAnsi="Times New Roman"/>
                <w:sz w:val="18"/>
                <w:szCs w:val="18"/>
              </w:rPr>
              <w:t>A</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542</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628</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580</w:t>
            </w:r>
          </w:p>
        </w:tc>
        <w:tc>
          <w:tcPr>
            <w:tcW w:w="588"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580</w:t>
            </w:r>
          </w:p>
        </w:tc>
        <w:tc>
          <w:tcPr>
            <w:tcW w:w="529"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580</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1502" w:type="pct"/>
            <w:tcBorders>
              <w:top w:val="single" w:sz="4" w:space="0" w:color="auto"/>
              <w:left w:val="single" w:sz="4" w:space="0" w:color="auto"/>
              <w:bottom w:val="single" w:sz="4" w:space="0" w:color="auto"/>
              <w:right w:val="single" w:sz="4" w:space="0" w:color="auto"/>
            </w:tcBorders>
            <w:vAlign w:val="center"/>
            <w:hideMark/>
          </w:tcPr>
          <w:p w:rsidR="005750EA" w:rsidRDefault="005750EA">
            <w:pPr>
              <w:jc w:val="left"/>
              <w:rPr>
                <w:rFonts w:ascii="Times New Roman" w:hAnsi="Times New Roman"/>
                <w:sz w:val="18"/>
                <w:szCs w:val="18"/>
              </w:rPr>
            </w:pPr>
            <w:r>
              <w:rPr>
                <w:rFonts w:ascii="Times New Roman" w:hAnsi="Times New Roman" w:hint="eastAsia"/>
                <w:sz w:val="18"/>
                <w:szCs w:val="18"/>
              </w:rPr>
              <w:t>固定孔间距</w:t>
            </w:r>
            <w:r>
              <w:rPr>
                <w:rFonts w:ascii="Times New Roman" w:hAnsi="Times New Roman"/>
                <w:sz w:val="18"/>
                <w:szCs w:val="18"/>
              </w:rPr>
              <w:t>B</w:t>
            </w:r>
            <w:r>
              <w:rPr>
                <w:rFonts w:ascii="Times New Roman" w:hAnsi="Times New Roman" w:hint="eastAsia"/>
                <w:sz w:val="18"/>
                <w:szCs w:val="18"/>
              </w:rPr>
              <w:t>（</w:t>
            </w:r>
            <w:r>
              <w:rPr>
                <w:rFonts w:ascii="Times New Roman" w:hAnsi="Times New Roman"/>
                <w:sz w:val="18"/>
                <w:szCs w:val="18"/>
              </w:rPr>
              <w:t>mm</w:t>
            </w:r>
            <w:r>
              <w:rPr>
                <w:rFonts w:ascii="Times New Roman" w:hAnsi="Times New Roman" w:hint="eastAsia"/>
                <w:sz w:val="18"/>
                <w:szCs w:val="18"/>
              </w:rPr>
              <w:t>）</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341</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542</w:t>
            </w:r>
          </w:p>
        </w:tc>
        <w:tc>
          <w:tcPr>
            <w:tcW w:w="562"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382</w:t>
            </w:r>
          </w:p>
        </w:tc>
        <w:tc>
          <w:tcPr>
            <w:tcW w:w="588"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382</w:t>
            </w:r>
          </w:p>
        </w:tc>
        <w:tc>
          <w:tcPr>
            <w:tcW w:w="529" w:type="pct"/>
            <w:tcBorders>
              <w:top w:val="single" w:sz="4" w:space="0" w:color="auto"/>
              <w:left w:val="single" w:sz="4" w:space="0" w:color="auto"/>
              <w:bottom w:val="single" w:sz="4" w:space="0" w:color="auto"/>
              <w:right w:val="single" w:sz="4" w:space="0" w:color="auto"/>
            </w:tcBorders>
            <w:hideMark/>
          </w:tcPr>
          <w:p w:rsidR="005750EA" w:rsidRDefault="005750EA">
            <w:pPr>
              <w:jc w:val="left"/>
              <w:rPr>
                <w:rFonts w:ascii="Times New Roman" w:hAnsi="Times New Roman"/>
                <w:sz w:val="18"/>
                <w:szCs w:val="18"/>
              </w:rPr>
            </w:pPr>
            <w:r>
              <w:rPr>
                <w:rFonts w:ascii="Times New Roman" w:hAnsi="Times New Roman"/>
                <w:sz w:val="18"/>
                <w:szCs w:val="18"/>
              </w:rPr>
              <w:t>382</w:t>
            </w:r>
          </w:p>
        </w:tc>
      </w:tr>
    </w:tbl>
    <w:p w:rsidR="005750EA" w:rsidRDefault="005750EA" w:rsidP="005750EA">
      <w:pPr>
        <w:jc w:val="center"/>
        <w:rPr>
          <w:rFonts w:ascii="Times New Roman" w:hAnsi="Times New Roman"/>
        </w:rPr>
      </w:pPr>
      <w:r>
        <w:rPr>
          <w:rFonts w:ascii="Times New Roman" w:hAnsi="Times New Roman"/>
          <w:noProof/>
        </w:rPr>
        <w:lastRenderedPageBreak/>
        <w:drawing>
          <wp:inline distT="0" distB="0" distL="0" distR="0">
            <wp:extent cx="1676400" cy="1600200"/>
            <wp:effectExtent l="0" t="0" r="0" b="0"/>
            <wp:docPr id="6" name="图片 6" descr="说明: 自循环加湿模块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86" descr="说明: 自循环加湿模块12(1).jpg"/>
                    <pic:cNvPicPr>
                      <a:picLocks noChangeAspect="1" noChangeArrowheads="1"/>
                    </pic:cNvPicPr>
                  </pic:nvPicPr>
                  <pic:blipFill>
                    <a:blip r:embed="rId162" cstate="print">
                      <a:extLst>
                        <a:ext uri="{28A0092B-C50C-407E-A947-70E740481C1C}">
                          <a14:useLocalDpi xmlns:a14="http://schemas.microsoft.com/office/drawing/2010/main" val="0"/>
                        </a:ext>
                      </a:extLst>
                    </a:blip>
                    <a:srcRect l="7402" t="15813" b="15997"/>
                    <a:stretch>
                      <a:fillRect/>
                    </a:stretch>
                  </pic:blipFill>
                  <pic:spPr bwMode="auto">
                    <a:xfrm>
                      <a:off x="0" y="0"/>
                      <a:ext cx="1676400" cy="1600200"/>
                    </a:xfrm>
                    <a:prstGeom prst="rect">
                      <a:avLst/>
                    </a:prstGeom>
                    <a:noFill/>
                    <a:ln>
                      <a:noFill/>
                    </a:ln>
                  </pic:spPr>
                </pic:pic>
              </a:graphicData>
            </a:graphic>
          </wp:inline>
        </w:drawing>
      </w:r>
      <w:r>
        <w:rPr>
          <w:rFonts w:ascii="Times New Roman" w:hAnsi="Times New Roman"/>
        </w:rPr>
        <w:t xml:space="preserve">   </w:t>
      </w:r>
      <w:r>
        <w:rPr>
          <w:rFonts w:ascii="Times New Roman" w:hAnsi="Times New Roman"/>
          <w:noProof/>
        </w:rPr>
        <w:drawing>
          <wp:inline distT="0" distB="0" distL="0" distR="0">
            <wp:extent cx="1866900" cy="962025"/>
            <wp:effectExtent l="0" t="0" r="0" b="9525"/>
            <wp:docPr id="5" name="图片 5" descr="说明: 1890744 电器盒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说明: 1890744 电器盒 Model (1).jpg"/>
                    <pic:cNvPicPr>
                      <a:picLocks noChangeAspect="1" noChangeArrowheads="1"/>
                    </pic:cNvPicPr>
                  </pic:nvPicPr>
                  <pic:blipFill>
                    <a:blip r:embed="rId163" cstate="print">
                      <a:extLst>
                        <a:ext uri="{28A0092B-C50C-407E-A947-70E740481C1C}">
                          <a14:useLocalDpi xmlns:a14="http://schemas.microsoft.com/office/drawing/2010/main" val="0"/>
                        </a:ext>
                      </a:extLst>
                    </a:blip>
                    <a:srcRect l="5066" t="32527" r="3647" b="34273"/>
                    <a:stretch>
                      <a:fillRect/>
                    </a:stretch>
                  </pic:blipFill>
                  <pic:spPr bwMode="auto">
                    <a:xfrm>
                      <a:off x="0" y="0"/>
                      <a:ext cx="1866900" cy="962025"/>
                    </a:xfrm>
                    <a:prstGeom prst="rect">
                      <a:avLst/>
                    </a:prstGeom>
                    <a:noFill/>
                    <a:ln>
                      <a:noFill/>
                    </a:ln>
                  </pic:spPr>
                </pic:pic>
              </a:graphicData>
            </a:graphic>
          </wp:inline>
        </w:drawing>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2-9</w:t>
      </w:r>
      <w:r>
        <w:rPr>
          <w:rFonts w:ascii="Times New Roman" w:hAnsi="Times New Roman"/>
          <w:sz w:val="18"/>
          <w:szCs w:val="18"/>
        </w:rPr>
        <w:tab/>
      </w:r>
      <w:bookmarkStart w:id="36" w:name="图29室外机安装机械参数示意图"/>
      <w:bookmarkEnd w:id="36"/>
      <w:r>
        <w:rPr>
          <w:rFonts w:ascii="Times New Roman" w:hAnsi="Times New Roman" w:hint="eastAsia"/>
          <w:sz w:val="18"/>
          <w:szCs w:val="18"/>
        </w:rPr>
        <w:t>室外机安装机械参数示意图</w:t>
      </w:r>
    </w:p>
    <w:p w:rsidR="005750EA" w:rsidRDefault="005750EA" w:rsidP="005750EA">
      <w:pPr>
        <w:spacing w:beforeLines="50" w:before="156"/>
        <w:jc w:val="center"/>
        <w:rPr>
          <w:rFonts w:ascii="Times New Roman" w:hAnsi="Times New Roman"/>
          <w:sz w:val="18"/>
          <w:szCs w:val="18"/>
        </w:rPr>
      </w:pPr>
      <w:r>
        <w:rPr>
          <w:rFonts w:ascii="Times New Roman" w:hAnsi="Times New Roman"/>
          <w:noProof/>
          <w:sz w:val="18"/>
          <w:szCs w:val="18"/>
        </w:rPr>
        <w:drawing>
          <wp:inline distT="0" distB="0" distL="0" distR="0">
            <wp:extent cx="2476500" cy="2028825"/>
            <wp:effectExtent l="0" t="0" r="0" b="9525"/>
            <wp:docPr id="4" name="图片 4" descr="说明: 自循环加湿模块图纸 Model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descr="说明: 自循环加湿模块图纸 Model (4).jpg"/>
                    <pic:cNvPicPr>
                      <a:picLocks noChangeAspect="1" noChangeArrowheads="1"/>
                    </pic:cNvPicPr>
                  </pic:nvPicPr>
                  <pic:blipFill>
                    <a:blip r:embed="rId164" cstate="print">
                      <a:extLst>
                        <a:ext uri="{28A0092B-C50C-407E-A947-70E740481C1C}">
                          <a14:useLocalDpi xmlns:a14="http://schemas.microsoft.com/office/drawing/2010/main" val="0"/>
                        </a:ext>
                      </a:extLst>
                    </a:blip>
                    <a:srcRect l="4881" t="23027" r="4672" b="22694"/>
                    <a:stretch>
                      <a:fillRect/>
                    </a:stretch>
                  </pic:blipFill>
                  <pic:spPr bwMode="auto">
                    <a:xfrm>
                      <a:off x="0" y="0"/>
                      <a:ext cx="2476500" cy="2028825"/>
                    </a:xfrm>
                    <a:prstGeom prst="rect">
                      <a:avLst/>
                    </a:prstGeom>
                    <a:noFill/>
                    <a:ln>
                      <a:noFill/>
                    </a:ln>
                  </pic:spPr>
                </pic:pic>
              </a:graphicData>
            </a:graphic>
          </wp:inline>
        </w:drawing>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2-10</w:t>
      </w:r>
      <w:r>
        <w:rPr>
          <w:rFonts w:ascii="Times New Roman" w:hAnsi="Times New Roman"/>
          <w:sz w:val="18"/>
          <w:szCs w:val="18"/>
        </w:rPr>
        <w:tab/>
      </w:r>
      <w:bookmarkStart w:id="37" w:name="图210室外机安装预留空间示意图"/>
      <w:bookmarkEnd w:id="37"/>
      <w:r>
        <w:rPr>
          <w:rFonts w:ascii="Times New Roman" w:hAnsi="Times New Roman" w:hint="eastAsia"/>
          <w:sz w:val="18"/>
          <w:szCs w:val="18"/>
        </w:rPr>
        <w:t>室外机安装预留空间示意图</w:t>
      </w:r>
    </w:p>
    <w:p w:rsidR="005750EA" w:rsidRDefault="005750EA" w:rsidP="005750EA">
      <w:pPr>
        <w:pStyle w:val="af7"/>
        <w:ind w:left="720" w:firstLineChars="0" w:firstLine="0"/>
        <w:jc w:val="center"/>
        <w:rPr>
          <w:rFonts w:ascii="Times New Roman" w:hAnsi="Times New Roman"/>
        </w:rPr>
      </w:pPr>
      <w:r>
        <w:rPr>
          <w:rFonts w:ascii="Times New Roman" w:hAnsi="Times New Roman"/>
          <w:noProof/>
        </w:rPr>
        <w:drawing>
          <wp:inline distT="0" distB="0" distL="0" distR="0">
            <wp:extent cx="3886200" cy="3533775"/>
            <wp:effectExtent l="0" t="0" r="0" b="9525"/>
            <wp:docPr id="3" name="图片 3" descr="说明: 自循环加湿模块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说明: 自循环加湿模块图.jpg"/>
                    <pic:cNvPicPr>
                      <a:picLocks noChangeAspect="1" noChangeArrowheads="1"/>
                    </pic:cNvPicPr>
                  </pic:nvPicPr>
                  <pic:blipFill>
                    <a:blip r:embed="rId165" cstate="print">
                      <a:extLst>
                        <a:ext uri="{28A0092B-C50C-407E-A947-70E740481C1C}">
                          <a14:useLocalDpi xmlns:a14="http://schemas.microsoft.com/office/drawing/2010/main" val="0"/>
                        </a:ext>
                      </a:extLst>
                    </a:blip>
                    <a:srcRect l="12968" t="4607" r="12987"/>
                    <a:stretch>
                      <a:fillRect/>
                    </a:stretch>
                  </pic:blipFill>
                  <pic:spPr bwMode="auto">
                    <a:xfrm>
                      <a:off x="0" y="0"/>
                      <a:ext cx="3886200" cy="3533775"/>
                    </a:xfrm>
                    <a:prstGeom prst="rect">
                      <a:avLst/>
                    </a:prstGeom>
                    <a:noFill/>
                    <a:ln>
                      <a:noFill/>
                    </a:ln>
                  </pic:spPr>
                </pic:pic>
              </a:graphicData>
            </a:graphic>
          </wp:inline>
        </w:drawing>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2-11</w:t>
      </w:r>
      <w:r>
        <w:rPr>
          <w:rFonts w:ascii="Times New Roman" w:hAnsi="Times New Roman"/>
          <w:sz w:val="18"/>
          <w:szCs w:val="18"/>
        </w:rPr>
        <w:tab/>
      </w:r>
      <w:bookmarkStart w:id="38" w:name="图211室外机层叠安装示意图"/>
      <w:bookmarkEnd w:id="38"/>
      <w:r>
        <w:rPr>
          <w:rFonts w:ascii="Times New Roman" w:hAnsi="Times New Roman" w:hint="eastAsia"/>
          <w:sz w:val="18"/>
          <w:szCs w:val="18"/>
        </w:rPr>
        <w:t>室外机层叠安装示意图</w:t>
      </w:r>
    </w:p>
    <w:p w:rsidR="005750EA" w:rsidRDefault="005750EA" w:rsidP="005750EA">
      <w:pPr>
        <w:pStyle w:val="3"/>
        <w:rPr>
          <w:rFonts w:ascii="Times New Roman" w:hAnsi="Times New Roman" w:cs="Times New Roman"/>
        </w:rPr>
      </w:pPr>
      <w:bookmarkStart w:id="39" w:name="_Toc467483917"/>
      <w:r>
        <w:rPr>
          <w:rFonts w:ascii="Times New Roman" w:hAnsi="Times New Roman" w:cs="Times New Roman"/>
        </w:rPr>
        <w:lastRenderedPageBreak/>
        <w:t>2.3.3</w:t>
      </w:r>
      <w:r>
        <w:rPr>
          <w:rFonts w:ascii="Times New Roman" w:hAnsi="Times New Roman" w:cs="Times New Roman"/>
        </w:rPr>
        <w:tab/>
      </w:r>
      <w:r>
        <w:rPr>
          <w:rFonts w:ascii="Times New Roman" w:hAnsi="Times New Roman" w:hint="eastAsia"/>
        </w:rPr>
        <w:t>室外机安装步骤</w:t>
      </w:r>
      <w:bookmarkEnd w:id="39"/>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室外机安装步骤：</w:t>
      </w:r>
    </w:p>
    <w:p w:rsidR="005750EA" w:rsidRDefault="005750EA" w:rsidP="005750EA">
      <w:pPr>
        <w:pStyle w:val="af7"/>
        <w:numPr>
          <w:ilvl w:val="0"/>
          <w:numId w:val="16"/>
        </w:numPr>
        <w:ind w:firstLineChars="0"/>
        <w:rPr>
          <w:rFonts w:ascii="Times New Roman" w:hAnsi="Times New Roman"/>
        </w:rPr>
      </w:pPr>
      <w:r>
        <w:rPr>
          <w:rFonts w:ascii="Times New Roman" w:hAnsi="Times New Roman" w:hint="eastAsia"/>
        </w:rPr>
        <w:t>将室外机安装在基座上。</w:t>
      </w:r>
    </w:p>
    <w:p w:rsidR="005750EA" w:rsidRDefault="005750EA" w:rsidP="005750EA">
      <w:pPr>
        <w:pStyle w:val="af7"/>
        <w:numPr>
          <w:ilvl w:val="0"/>
          <w:numId w:val="16"/>
        </w:numPr>
        <w:ind w:firstLineChars="0"/>
        <w:rPr>
          <w:rFonts w:ascii="Times New Roman" w:hAnsi="Times New Roman"/>
        </w:rPr>
      </w:pPr>
      <w:r>
        <w:rPr>
          <w:rFonts w:ascii="Times New Roman" w:hAnsi="Times New Roman" w:hint="eastAsia"/>
        </w:rPr>
        <w:t>用膨胀螺栓将室外机固定在基座上，基座安装孔位尺寸如图所示</w:t>
      </w:r>
      <w:hyperlink r:id="rId166" w:anchor="图29室外机安装机械参数示意图" w:history="1">
        <w:r>
          <w:rPr>
            <w:rStyle w:val="a3"/>
            <w:rFonts w:hint="eastAsia"/>
          </w:rPr>
          <w:t>图</w:t>
        </w:r>
        <w:r>
          <w:rPr>
            <w:rStyle w:val="a3"/>
          </w:rPr>
          <w:t>2-9</w:t>
        </w:r>
        <w:r>
          <w:rPr>
            <w:rStyle w:val="a3"/>
            <w:rFonts w:hint="eastAsia"/>
          </w:rPr>
          <w:t>室外机安装机械参数示意图</w:t>
        </w:r>
      </w:hyperlink>
      <w:r>
        <w:rPr>
          <w:rFonts w:ascii="Times New Roman" w:hAnsi="Times New Roman" w:hint="eastAsia"/>
        </w:rPr>
        <w:t>。</w:t>
      </w:r>
    </w:p>
    <w:p w:rsidR="005750EA" w:rsidRDefault="005750EA" w:rsidP="005750EA">
      <w:pPr>
        <w:pStyle w:val="af7"/>
        <w:numPr>
          <w:ilvl w:val="0"/>
          <w:numId w:val="16"/>
        </w:numPr>
        <w:ind w:firstLineChars="0"/>
        <w:rPr>
          <w:rFonts w:ascii="Times New Roman" w:hAnsi="Times New Roman"/>
        </w:rPr>
      </w:pPr>
      <w:r>
        <w:rPr>
          <w:rFonts w:ascii="Times New Roman" w:hAnsi="Times New Roman" w:hint="eastAsia"/>
        </w:rPr>
        <w:t>如果有多台室外机需要重叠上下放置时，按照</w:t>
      </w:r>
      <w:hyperlink r:id="rId167" w:anchor="图211室外机层叠安装示意图" w:history="1">
        <w:r>
          <w:rPr>
            <w:rStyle w:val="a3"/>
            <w:rFonts w:hint="eastAsia"/>
          </w:rPr>
          <w:t>图</w:t>
        </w:r>
        <w:r>
          <w:rPr>
            <w:rStyle w:val="a3"/>
          </w:rPr>
          <w:t>2-11</w:t>
        </w:r>
        <w:r>
          <w:rPr>
            <w:rStyle w:val="a3"/>
            <w:rFonts w:hint="eastAsia"/>
          </w:rPr>
          <w:t>室外机层叠安装示意图</w:t>
        </w:r>
      </w:hyperlink>
      <w:r>
        <w:rPr>
          <w:rFonts w:ascii="Times New Roman" w:hAnsi="Times New Roman" w:hint="eastAsia"/>
        </w:rPr>
        <w:t>的要求进行安装。</w:t>
      </w:r>
    </w:p>
    <w:p w:rsidR="005750EA" w:rsidRDefault="005750EA" w:rsidP="005750EA">
      <w:pPr>
        <w:pStyle w:val="2"/>
        <w:rPr>
          <w:rFonts w:ascii="Times New Roman" w:hAnsi="Times New Roman" w:cs="Times New Roman"/>
        </w:rPr>
      </w:pPr>
      <w:bookmarkStart w:id="40" w:name="_2.4_室内外机正常联机"/>
      <w:bookmarkStart w:id="41" w:name="_Toc467483918"/>
      <w:bookmarkEnd w:id="40"/>
      <w:r>
        <w:rPr>
          <w:rFonts w:ascii="Times New Roman" w:hAnsi="Times New Roman" w:cs="Times New Roman"/>
        </w:rPr>
        <w:t>2.4</w:t>
      </w:r>
      <w:r>
        <w:rPr>
          <w:rFonts w:ascii="Times New Roman" w:hAnsi="Times New Roman" w:cs="Times New Roman"/>
        </w:rPr>
        <w:tab/>
      </w:r>
      <w:r>
        <w:rPr>
          <w:rFonts w:ascii="Times New Roman" w:hAnsi="Times New Roman" w:hint="eastAsia"/>
        </w:rPr>
        <w:t>室内外机正常联机</w:t>
      </w:r>
      <w:bookmarkEnd w:id="41"/>
    </w:p>
    <w:p w:rsidR="005750EA" w:rsidRDefault="005750EA" w:rsidP="005750EA">
      <w:pPr>
        <w:ind w:firstLine="360"/>
        <w:rPr>
          <w:rFonts w:ascii="Times New Roman" w:hAnsi="Times New Roman"/>
        </w:rPr>
      </w:pPr>
      <w:r>
        <w:rPr>
          <w:rFonts w:ascii="Times New Roman" w:hAnsi="Times New Roman" w:hint="eastAsia"/>
        </w:rPr>
        <w:t>配管的选择、布置和固定，系统抽真空和制冷剂充注都需按照行业标准操作。设计施工过程中应考虑管路压降、压机回油、降低噪音和振动等。</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室内外机联机的主要任务为：</w:t>
      </w:r>
    </w:p>
    <w:p w:rsidR="005750EA" w:rsidRDefault="005750EA" w:rsidP="005750EA">
      <w:pPr>
        <w:pStyle w:val="af7"/>
        <w:numPr>
          <w:ilvl w:val="0"/>
          <w:numId w:val="17"/>
        </w:numPr>
        <w:ind w:firstLineChars="0"/>
        <w:rPr>
          <w:rFonts w:ascii="Times New Roman" w:hAnsi="Times New Roman"/>
        </w:rPr>
      </w:pPr>
      <w:r>
        <w:rPr>
          <w:rFonts w:ascii="Times New Roman" w:hAnsi="Times New Roman" w:hint="eastAsia"/>
        </w:rPr>
        <w:t>室内机与室外机之间的联机管（制冷剂管）。</w:t>
      </w:r>
    </w:p>
    <w:p w:rsidR="005750EA" w:rsidRDefault="005750EA" w:rsidP="005750EA">
      <w:pPr>
        <w:pStyle w:val="af7"/>
        <w:numPr>
          <w:ilvl w:val="0"/>
          <w:numId w:val="17"/>
        </w:numPr>
        <w:ind w:firstLineChars="0"/>
        <w:rPr>
          <w:rFonts w:ascii="Times New Roman" w:hAnsi="Times New Roman"/>
        </w:rPr>
      </w:pPr>
      <w:r>
        <w:rPr>
          <w:rFonts w:ascii="Times New Roman" w:hAnsi="Times New Roman" w:hint="eastAsia"/>
        </w:rPr>
        <w:t>室内机冷凝水排水管。</w:t>
      </w:r>
    </w:p>
    <w:p w:rsidR="005750EA" w:rsidRDefault="005750EA" w:rsidP="005750EA">
      <w:pPr>
        <w:pStyle w:val="af7"/>
        <w:numPr>
          <w:ilvl w:val="0"/>
          <w:numId w:val="17"/>
        </w:numPr>
        <w:ind w:firstLineChars="0"/>
        <w:rPr>
          <w:rFonts w:ascii="Times New Roman" w:hAnsi="Times New Roman"/>
        </w:rPr>
      </w:pPr>
      <w:r>
        <w:rPr>
          <w:rFonts w:ascii="Times New Roman" w:hAnsi="Times New Roman" w:hint="eastAsia"/>
        </w:rPr>
        <w:t>室内机加湿器进水管（对于选配红外加湿器的机器）。</w:t>
      </w:r>
    </w:p>
    <w:p w:rsidR="005750EA" w:rsidRDefault="005750EA" w:rsidP="005750EA">
      <w:pPr>
        <w:pStyle w:val="af7"/>
        <w:numPr>
          <w:ilvl w:val="0"/>
          <w:numId w:val="17"/>
        </w:numPr>
        <w:ind w:firstLineChars="0"/>
        <w:rPr>
          <w:rFonts w:ascii="Times New Roman" w:hAnsi="Times New Roman"/>
        </w:rPr>
      </w:pPr>
      <w:r>
        <w:rPr>
          <w:rFonts w:ascii="Times New Roman" w:hAnsi="Times New Roman" w:hint="eastAsia"/>
        </w:rPr>
        <w:t>管路连接检查。工程安装完毕后或启动设备前，请检查以上连接管路已全部安装完毕，且无泄漏或漏水。</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联机注意事项：</w:t>
      </w:r>
    </w:p>
    <w:p w:rsidR="005750EA" w:rsidRDefault="005750EA" w:rsidP="005750EA">
      <w:pPr>
        <w:pStyle w:val="af7"/>
        <w:numPr>
          <w:ilvl w:val="0"/>
          <w:numId w:val="18"/>
        </w:numPr>
        <w:ind w:firstLineChars="0"/>
        <w:rPr>
          <w:rFonts w:ascii="Times New Roman" w:hAnsi="Times New Roman"/>
        </w:rPr>
      </w:pPr>
      <w:r>
        <w:rPr>
          <w:rFonts w:ascii="Times New Roman" w:hAnsi="Times New Roman"/>
        </w:rPr>
        <w:t>HF</w:t>
      </w:r>
      <w:r>
        <w:rPr>
          <w:rFonts w:ascii="Times New Roman" w:hAnsi="Times New Roman" w:hint="eastAsia"/>
        </w:rPr>
        <w:t>系列精密空调产品出厂时，配置标准长度联机管组件。当实际安装管路长度超过标准配置长度时，需根据现场情况确认加长管长度、规格及补充制冷剂和润滑油量。</w:t>
      </w:r>
    </w:p>
    <w:p w:rsidR="005750EA" w:rsidRDefault="005750EA" w:rsidP="005750EA">
      <w:pPr>
        <w:pStyle w:val="af7"/>
        <w:numPr>
          <w:ilvl w:val="0"/>
          <w:numId w:val="18"/>
        </w:numPr>
        <w:ind w:firstLineChars="0"/>
        <w:rPr>
          <w:rFonts w:ascii="Times New Roman" w:hAnsi="Times New Roman"/>
        </w:rPr>
      </w:pPr>
      <w:r>
        <w:rPr>
          <w:rFonts w:ascii="Times New Roman" w:hAnsi="Times New Roman"/>
        </w:rPr>
        <w:t>HF</w:t>
      </w:r>
      <w:r>
        <w:rPr>
          <w:rFonts w:ascii="Times New Roman" w:hAnsi="Times New Roman" w:hint="eastAsia"/>
        </w:rPr>
        <w:t>系列精密空调产品出厂时，不提供冷凝水管，需安装人员根据现场情况确定长度。</w:t>
      </w:r>
    </w:p>
    <w:p w:rsidR="005750EA" w:rsidRDefault="005750EA" w:rsidP="005750EA">
      <w:pPr>
        <w:pStyle w:val="af7"/>
        <w:numPr>
          <w:ilvl w:val="0"/>
          <w:numId w:val="18"/>
        </w:numPr>
        <w:ind w:firstLineChars="0"/>
        <w:rPr>
          <w:rFonts w:ascii="Times New Roman" w:hAnsi="Times New Roman"/>
        </w:rPr>
      </w:pPr>
      <w:r>
        <w:rPr>
          <w:rFonts w:ascii="Times New Roman" w:hAnsi="Times New Roman" w:hint="eastAsia"/>
        </w:rPr>
        <w:t>如选用带远红外加湿器的产品，客户或安装服务商需自备进水管路。</w:t>
      </w:r>
    </w:p>
    <w:p w:rsidR="005750EA" w:rsidRDefault="005750EA" w:rsidP="005750EA">
      <w:pPr>
        <w:pStyle w:val="af7"/>
        <w:numPr>
          <w:ilvl w:val="0"/>
          <w:numId w:val="18"/>
        </w:numPr>
        <w:ind w:firstLineChars="0"/>
        <w:rPr>
          <w:rFonts w:ascii="Times New Roman" w:hAnsi="Times New Roman"/>
        </w:rPr>
      </w:pPr>
      <w:r>
        <w:rPr>
          <w:rFonts w:ascii="Times New Roman" w:hAnsi="Times New Roman" w:hint="eastAsia"/>
        </w:rPr>
        <w:t>工程安装完毕后、启动设备前，请检查并确认以上联机管路已全部安装完毕，且无泄漏或漏水。</w:t>
      </w:r>
    </w:p>
    <w:p w:rsidR="005750EA" w:rsidRDefault="005750EA" w:rsidP="005750EA">
      <w:pPr>
        <w:rPr>
          <w:rFonts w:ascii="Times New Roman" w:hAnsi="Times New Roman"/>
          <w:szCs w:val="21"/>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9"/>
              </w:numPr>
              <w:ind w:firstLineChars="0"/>
              <w:rPr>
                <w:rFonts w:ascii="Times New Roman" w:hAnsi="Times New Roman"/>
              </w:rPr>
            </w:pPr>
            <w:r>
              <w:rPr>
                <w:rFonts w:ascii="Times New Roman" w:hAnsi="Times New Roman" w:hint="eastAsia"/>
                <w:sz w:val="18"/>
                <w:szCs w:val="18"/>
              </w:rPr>
              <w:t>本节主要对正常联机操作进行说明，当现场所需联机管长度超过配置长度或选用了双系统产品时，除需了解本节内容外，还需参考</w:t>
            </w:r>
            <w:hyperlink r:id="rId168" w:anchor="_2.5_特殊联机" w:history="1">
              <w:r>
                <w:rPr>
                  <w:rStyle w:val="a3"/>
                  <w:sz w:val="18"/>
                  <w:szCs w:val="18"/>
                </w:rPr>
                <w:t xml:space="preserve">2.5 </w:t>
              </w:r>
              <w:r>
                <w:rPr>
                  <w:rStyle w:val="a3"/>
                  <w:rFonts w:hint="eastAsia"/>
                  <w:sz w:val="18"/>
                  <w:szCs w:val="18"/>
                </w:rPr>
                <w:t>特殊联机</w:t>
              </w:r>
            </w:hyperlink>
            <w:r>
              <w:rPr>
                <w:rFonts w:ascii="Times New Roman" w:hAnsi="Times New Roman" w:hint="eastAsia"/>
                <w:sz w:val="18"/>
                <w:szCs w:val="18"/>
              </w:rPr>
              <w:t>中注意事项。</w:t>
            </w:r>
          </w:p>
        </w:tc>
      </w:tr>
    </w:tbl>
    <w:p w:rsidR="005750EA" w:rsidRDefault="005750EA" w:rsidP="005750EA">
      <w:pPr>
        <w:pStyle w:val="3"/>
        <w:rPr>
          <w:rFonts w:ascii="Times New Roman" w:hAnsi="Times New Roman" w:cs="Times New Roman"/>
        </w:rPr>
      </w:pPr>
      <w:bookmarkStart w:id="42" w:name="_Toc467483919"/>
      <w:r>
        <w:rPr>
          <w:rFonts w:ascii="Times New Roman" w:hAnsi="Times New Roman" w:cs="Times New Roman"/>
        </w:rPr>
        <w:t>2.4.1</w:t>
      </w:r>
      <w:r>
        <w:rPr>
          <w:rFonts w:ascii="Times New Roman" w:hAnsi="Times New Roman" w:cs="Times New Roman"/>
        </w:rPr>
        <w:tab/>
      </w:r>
      <w:r>
        <w:rPr>
          <w:rFonts w:ascii="Times New Roman" w:hAnsi="Times New Roman" w:hint="eastAsia"/>
        </w:rPr>
        <w:t>需要连接的管路</w:t>
      </w:r>
      <w:bookmarkEnd w:id="42"/>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需要连接的管路包括：</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室内机与室外机之间的联机管（制冷剂管路）。</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室内机排水管。</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室内机加湿器进水管（只针对选配远红外加湿器的产品）。</w:t>
      </w:r>
    </w:p>
    <w:p w:rsidR="005750EA" w:rsidRDefault="005750EA" w:rsidP="005750EA">
      <w:pPr>
        <w:ind w:firstLine="357"/>
        <w:rPr>
          <w:rFonts w:ascii="Times New Roman" w:hAnsi="Times New Roman"/>
          <w:szCs w:val="21"/>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20"/>
              </w:numPr>
              <w:ind w:firstLineChars="0"/>
              <w:rPr>
                <w:rFonts w:ascii="Times New Roman" w:hAnsi="Times New Roman"/>
                <w:sz w:val="18"/>
                <w:szCs w:val="18"/>
              </w:rPr>
            </w:pPr>
            <w:r>
              <w:rPr>
                <w:rFonts w:ascii="Times New Roman" w:hAnsi="Times New Roman" w:hint="eastAsia"/>
                <w:sz w:val="18"/>
                <w:szCs w:val="18"/>
              </w:rPr>
              <w:t>在完成管路安装后，启动空调设备前，请检查并确认以上管路已全部安装完毕，且无泄漏或漏</w:t>
            </w:r>
            <w:r>
              <w:rPr>
                <w:rFonts w:ascii="Times New Roman" w:hAnsi="Times New Roman" w:hint="eastAsia"/>
                <w:sz w:val="18"/>
                <w:szCs w:val="18"/>
              </w:rPr>
              <w:lastRenderedPageBreak/>
              <w:t>水</w:t>
            </w:r>
          </w:p>
          <w:p w:rsidR="005750EA" w:rsidRDefault="005750EA" w:rsidP="005750EA">
            <w:pPr>
              <w:pStyle w:val="af7"/>
              <w:numPr>
                <w:ilvl w:val="0"/>
                <w:numId w:val="20"/>
              </w:numPr>
              <w:ind w:firstLineChars="0"/>
              <w:rPr>
                <w:rFonts w:ascii="Times New Roman" w:hAnsi="Times New Roman"/>
                <w:sz w:val="18"/>
                <w:szCs w:val="18"/>
              </w:rPr>
            </w:pPr>
            <w:r>
              <w:rPr>
                <w:rFonts w:ascii="Times New Roman" w:hAnsi="Times New Roman" w:hint="eastAsia"/>
                <w:sz w:val="18"/>
                <w:szCs w:val="18"/>
              </w:rPr>
              <w:t>选配自循环加湿的机型，需定期加水维护。进水管路已固定加湿器进水口，因此无进水管路安装工作。</w:t>
            </w:r>
          </w:p>
        </w:tc>
      </w:tr>
    </w:tbl>
    <w:p w:rsidR="005750EA" w:rsidRDefault="005750EA" w:rsidP="005750EA">
      <w:pPr>
        <w:pStyle w:val="3"/>
        <w:numPr>
          <w:ilvl w:val="2"/>
          <w:numId w:val="21"/>
        </w:numPr>
        <w:rPr>
          <w:rFonts w:ascii="Times New Roman" w:hAnsi="Times New Roman" w:cs="Times New Roman"/>
        </w:rPr>
      </w:pPr>
      <w:bookmarkStart w:id="43" w:name="_Toc467483920"/>
      <w:r>
        <w:rPr>
          <w:rFonts w:ascii="Times New Roman" w:hAnsi="Times New Roman" w:hint="eastAsia"/>
        </w:rPr>
        <w:lastRenderedPageBreak/>
        <w:t>管路连接一般原则及要求</w:t>
      </w:r>
      <w:bookmarkEnd w:id="43"/>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联机管连接一般原则及要求</w:t>
      </w:r>
    </w:p>
    <w:p w:rsidR="005750EA" w:rsidRDefault="005750EA" w:rsidP="005750EA">
      <w:pPr>
        <w:pStyle w:val="af7"/>
        <w:numPr>
          <w:ilvl w:val="0"/>
          <w:numId w:val="22"/>
        </w:numPr>
        <w:ind w:firstLineChars="0"/>
        <w:rPr>
          <w:rFonts w:ascii="Times New Roman" w:hAnsi="Times New Roman"/>
          <w:szCs w:val="21"/>
        </w:rPr>
      </w:pPr>
      <w:r>
        <w:rPr>
          <w:rFonts w:ascii="Times New Roman" w:hAnsi="Times New Roman" w:hint="eastAsia"/>
          <w:szCs w:val="21"/>
        </w:rPr>
        <w:t>室内机与室外机之间采用铜管连接，其接头均采用喇叭口及英制螺纹接头形式。</w:t>
      </w:r>
    </w:p>
    <w:p w:rsidR="005750EA" w:rsidRDefault="005750EA" w:rsidP="005750EA">
      <w:pPr>
        <w:pStyle w:val="af7"/>
        <w:numPr>
          <w:ilvl w:val="0"/>
          <w:numId w:val="22"/>
        </w:numPr>
        <w:ind w:firstLineChars="0"/>
        <w:rPr>
          <w:rFonts w:ascii="Times New Roman" w:hAnsi="Times New Roman"/>
          <w:szCs w:val="21"/>
        </w:rPr>
      </w:pPr>
      <w:r>
        <w:rPr>
          <w:rFonts w:ascii="Times New Roman" w:hAnsi="Times New Roman" w:hint="eastAsia"/>
          <w:szCs w:val="21"/>
        </w:rPr>
        <w:t>系统抽真空、充注制冷剂、管路敷设必须符合行业标准。</w:t>
      </w:r>
    </w:p>
    <w:p w:rsidR="005750EA" w:rsidRDefault="005750EA" w:rsidP="005750EA">
      <w:pPr>
        <w:pStyle w:val="af7"/>
        <w:numPr>
          <w:ilvl w:val="0"/>
          <w:numId w:val="22"/>
        </w:numPr>
        <w:ind w:firstLineChars="0"/>
        <w:rPr>
          <w:rFonts w:ascii="Times New Roman" w:hAnsi="Times New Roman"/>
          <w:szCs w:val="21"/>
        </w:rPr>
      </w:pPr>
      <w:r>
        <w:rPr>
          <w:rFonts w:ascii="Times New Roman" w:hAnsi="Times New Roman" w:hint="eastAsia"/>
          <w:szCs w:val="21"/>
        </w:rPr>
        <w:t>管路敷设时应尽可能减小室内机高低落差及联机管长度，以确保系统高效、可靠运行。</w:t>
      </w:r>
    </w:p>
    <w:p w:rsidR="005750EA" w:rsidRDefault="005750EA" w:rsidP="005750EA">
      <w:pPr>
        <w:pStyle w:val="af7"/>
        <w:numPr>
          <w:ilvl w:val="0"/>
          <w:numId w:val="22"/>
        </w:numPr>
        <w:ind w:firstLineChars="0"/>
        <w:rPr>
          <w:rFonts w:ascii="Times New Roman" w:hAnsi="Times New Roman"/>
          <w:szCs w:val="21"/>
        </w:rPr>
      </w:pPr>
      <w:r>
        <w:rPr>
          <w:rFonts w:ascii="Times New Roman" w:hAnsi="Times New Roman" w:hint="eastAsia"/>
          <w:szCs w:val="21"/>
        </w:rPr>
        <w:t>要考虑管路压降、压缩机回油等情况，最大限度的降低管路压降、噪音和振动。</w:t>
      </w:r>
    </w:p>
    <w:p w:rsidR="005750EA" w:rsidRDefault="005750EA" w:rsidP="005750EA">
      <w:pPr>
        <w:pStyle w:val="af7"/>
        <w:numPr>
          <w:ilvl w:val="0"/>
          <w:numId w:val="22"/>
        </w:numPr>
        <w:ind w:firstLineChars="0"/>
        <w:rPr>
          <w:rFonts w:ascii="Times New Roman" w:hAnsi="Times New Roman"/>
          <w:szCs w:val="21"/>
        </w:rPr>
      </w:pPr>
      <w:r>
        <w:rPr>
          <w:rFonts w:ascii="Times New Roman" w:hAnsi="Times New Roman" w:hint="eastAsia"/>
          <w:szCs w:val="21"/>
        </w:rPr>
        <w:t>管路焊接、折弯时应确保管路无泄漏和阻塞，无异物进入系统部件。避免系统部件泄漏、阻塞，最大限度的降低管路压降、噪音和振动。</w:t>
      </w:r>
    </w:p>
    <w:p w:rsidR="005750EA" w:rsidRDefault="005750EA" w:rsidP="005750EA">
      <w:pPr>
        <w:pStyle w:val="3"/>
        <w:rPr>
          <w:rFonts w:ascii="Times New Roman" w:hAnsi="Times New Roman" w:cs="Times New Roman"/>
        </w:rPr>
      </w:pPr>
      <w:bookmarkStart w:id="44" w:name="_Toc467483921"/>
      <w:r>
        <w:rPr>
          <w:rFonts w:ascii="Times New Roman" w:hAnsi="Times New Roman" w:cs="Times New Roman"/>
        </w:rPr>
        <w:t>2.4.3</w:t>
      </w:r>
      <w:r>
        <w:rPr>
          <w:rFonts w:ascii="Times New Roman" w:hAnsi="Times New Roman" w:cs="Times New Roman"/>
        </w:rPr>
        <w:tab/>
      </w:r>
      <w:r>
        <w:rPr>
          <w:rFonts w:ascii="Times New Roman" w:hAnsi="Times New Roman" w:hint="eastAsia"/>
        </w:rPr>
        <w:t>制冷系统检漏</w:t>
      </w:r>
      <w:bookmarkEnd w:id="44"/>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管路连接前，先检查室内机、室外机制冷系统的气密性。</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室内机检查具体操作如下：</w:t>
      </w:r>
    </w:p>
    <w:p w:rsidR="005750EA" w:rsidRDefault="005750EA" w:rsidP="005750EA">
      <w:pPr>
        <w:ind w:firstLine="420"/>
        <w:rPr>
          <w:rFonts w:ascii="Times New Roman" w:hAnsi="Times New Roman"/>
        </w:rPr>
      </w:pPr>
      <w:r>
        <w:rPr>
          <w:rFonts w:ascii="Times New Roman" w:hAnsi="Times New Roman" w:hint="eastAsia"/>
        </w:rPr>
        <w:t>拧下吸气管维修阀阀帽，用工具向里摁压阀芯，听到明显气流声，迅速移开工具；如无声音则为制冷剂泄漏，需与售后服务部联系。</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室外机检查具体操作如下：</w:t>
      </w:r>
    </w:p>
    <w:p w:rsidR="005750EA" w:rsidRDefault="005750EA" w:rsidP="005750EA">
      <w:pPr>
        <w:ind w:firstLine="420"/>
        <w:rPr>
          <w:rFonts w:ascii="Times New Roman" w:hAnsi="Times New Roman"/>
        </w:rPr>
      </w:pPr>
      <w:r>
        <w:rPr>
          <w:rFonts w:ascii="Times New Roman" w:hAnsi="Times New Roman" w:hint="eastAsia"/>
        </w:rPr>
        <w:t>拧下截止阀塑料和铜封帽，用内六角拧开截止阀，应有明显气流声；否则为制冷系统泄漏，需与售后服务部联系。</w:t>
      </w:r>
    </w:p>
    <w:p w:rsidR="005750EA" w:rsidRDefault="005750EA" w:rsidP="005750EA">
      <w:pPr>
        <w:ind w:firstLine="357"/>
        <w:rPr>
          <w:rFonts w:ascii="Times New Roman" w:hAnsi="Times New Roman"/>
          <w:szCs w:val="21"/>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23"/>
              </w:numPr>
              <w:ind w:firstLineChars="0"/>
              <w:rPr>
                <w:rFonts w:ascii="Times New Roman" w:hAnsi="Times New Roman"/>
                <w:sz w:val="18"/>
                <w:szCs w:val="18"/>
              </w:rPr>
            </w:pPr>
            <w:r>
              <w:rPr>
                <w:rFonts w:ascii="Times New Roman" w:hAnsi="Times New Roman" w:hint="eastAsia"/>
                <w:sz w:val="18"/>
                <w:szCs w:val="18"/>
              </w:rPr>
              <w:t>室内机出厂时已充注额定重量制冷剂，联机管路加长时需补充制冷剂。</w:t>
            </w:r>
          </w:p>
          <w:p w:rsidR="005750EA" w:rsidRDefault="005750EA" w:rsidP="005750EA">
            <w:pPr>
              <w:pStyle w:val="af7"/>
              <w:numPr>
                <w:ilvl w:val="0"/>
                <w:numId w:val="23"/>
              </w:numPr>
              <w:ind w:firstLineChars="0"/>
              <w:rPr>
                <w:rFonts w:ascii="Times New Roman" w:hAnsi="Times New Roman"/>
                <w:sz w:val="18"/>
                <w:szCs w:val="18"/>
              </w:rPr>
            </w:pPr>
            <w:r>
              <w:rPr>
                <w:rFonts w:ascii="Times New Roman" w:hAnsi="Times New Roman" w:hint="eastAsia"/>
                <w:sz w:val="18"/>
                <w:szCs w:val="18"/>
              </w:rPr>
              <w:t>室外机出厂时充注制冷剂为保压用，联机前需排放完全。</w:t>
            </w:r>
          </w:p>
          <w:p w:rsidR="005750EA" w:rsidRDefault="005750EA" w:rsidP="005750EA">
            <w:pPr>
              <w:pStyle w:val="af7"/>
              <w:numPr>
                <w:ilvl w:val="0"/>
                <w:numId w:val="23"/>
              </w:numPr>
              <w:ind w:firstLineChars="0"/>
              <w:rPr>
                <w:rFonts w:ascii="Times New Roman" w:hAnsi="Times New Roman"/>
              </w:rPr>
            </w:pPr>
            <w:r>
              <w:rPr>
                <w:rFonts w:ascii="Times New Roman" w:hAnsi="Times New Roman" w:hint="eastAsia"/>
                <w:sz w:val="18"/>
                <w:szCs w:val="18"/>
              </w:rPr>
              <w:t>室内机检漏时需做好防护，以防冻伤；听到气流声后，迅速移开工具，以防制冷剂泄漏过多或冻伤。</w:t>
            </w:r>
          </w:p>
        </w:tc>
      </w:tr>
    </w:tbl>
    <w:p w:rsidR="005750EA" w:rsidRDefault="005750EA" w:rsidP="005750EA">
      <w:pPr>
        <w:pStyle w:val="3"/>
        <w:rPr>
          <w:rFonts w:ascii="Times New Roman" w:hAnsi="Times New Roman" w:cs="Times New Roman"/>
        </w:rPr>
      </w:pPr>
      <w:bookmarkStart w:id="45" w:name="_Toc467483922"/>
      <w:r>
        <w:rPr>
          <w:rFonts w:ascii="Times New Roman" w:hAnsi="Times New Roman" w:cs="Times New Roman"/>
        </w:rPr>
        <w:t>2.4.4</w:t>
      </w:r>
      <w:r>
        <w:rPr>
          <w:rFonts w:ascii="Times New Roman" w:hAnsi="Times New Roman" w:cs="Times New Roman"/>
        </w:rPr>
        <w:tab/>
      </w:r>
      <w:r>
        <w:rPr>
          <w:rFonts w:ascii="Times New Roman" w:hAnsi="Times New Roman" w:hint="eastAsia"/>
        </w:rPr>
        <w:t>联机管安装</w:t>
      </w:r>
      <w:bookmarkEnd w:id="45"/>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联机管安装注意事项</w:t>
      </w:r>
    </w:p>
    <w:p w:rsidR="005750EA" w:rsidRDefault="005750EA" w:rsidP="005750EA">
      <w:pPr>
        <w:pStyle w:val="af7"/>
        <w:numPr>
          <w:ilvl w:val="0"/>
          <w:numId w:val="24"/>
        </w:numPr>
        <w:ind w:firstLineChars="0"/>
        <w:rPr>
          <w:rFonts w:ascii="Times New Roman" w:hAnsi="Times New Roman"/>
          <w:szCs w:val="21"/>
        </w:rPr>
      </w:pPr>
      <w:r>
        <w:rPr>
          <w:rFonts w:ascii="Times New Roman" w:hAnsi="Times New Roman"/>
          <w:szCs w:val="21"/>
        </w:rPr>
        <w:t>HF</w:t>
      </w:r>
      <w:r>
        <w:rPr>
          <w:rFonts w:ascii="Times New Roman" w:hAnsi="Times New Roman" w:hint="eastAsia"/>
          <w:szCs w:val="21"/>
        </w:rPr>
        <w:t>系列精密空调产品出厂时，在外机配置一套标准长度联机管组件。如果需要更长联机管，请与售后服务部联系。</w:t>
      </w:r>
    </w:p>
    <w:p w:rsidR="005750EA" w:rsidRDefault="005750EA" w:rsidP="005750EA">
      <w:pPr>
        <w:pStyle w:val="af7"/>
        <w:numPr>
          <w:ilvl w:val="0"/>
          <w:numId w:val="24"/>
        </w:numPr>
        <w:ind w:firstLineChars="0"/>
        <w:rPr>
          <w:rFonts w:ascii="Times New Roman" w:hAnsi="Times New Roman"/>
          <w:szCs w:val="21"/>
        </w:rPr>
      </w:pPr>
      <w:r>
        <w:rPr>
          <w:rFonts w:ascii="Times New Roman" w:hAnsi="Times New Roman" w:hint="eastAsia"/>
          <w:szCs w:val="21"/>
        </w:rPr>
        <w:t>小心安装和拆卸联机管，以免管路扭曲或损坏造成管路泄漏或管路阻力增加。</w:t>
      </w:r>
    </w:p>
    <w:p w:rsidR="005750EA" w:rsidRDefault="005750EA" w:rsidP="005750EA">
      <w:pPr>
        <w:pStyle w:val="af7"/>
        <w:numPr>
          <w:ilvl w:val="0"/>
          <w:numId w:val="24"/>
        </w:numPr>
        <w:ind w:firstLineChars="0"/>
        <w:rPr>
          <w:rFonts w:ascii="Times New Roman" w:hAnsi="Times New Roman"/>
          <w:szCs w:val="21"/>
        </w:rPr>
      </w:pPr>
      <w:r>
        <w:rPr>
          <w:rFonts w:ascii="Times New Roman" w:hAnsi="Times New Roman" w:hint="eastAsia"/>
          <w:szCs w:val="21"/>
        </w:rPr>
        <w:t>管路折弯时应使用折弯机等设备，以免管路扭曲变形，造成管路泄漏或管路阻力增加。</w:t>
      </w:r>
    </w:p>
    <w:p w:rsidR="005750EA" w:rsidRDefault="005750EA" w:rsidP="005750EA">
      <w:pPr>
        <w:pStyle w:val="af7"/>
        <w:numPr>
          <w:ilvl w:val="0"/>
          <w:numId w:val="24"/>
        </w:numPr>
        <w:ind w:firstLineChars="0"/>
        <w:rPr>
          <w:rFonts w:ascii="Times New Roman" w:hAnsi="Times New Roman"/>
          <w:szCs w:val="21"/>
        </w:rPr>
      </w:pPr>
      <w:r>
        <w:rPr>
          <w:rFonts w:ascii="Times New Roman" w:hAnsi="Times New Roman" w:hint="eastAsia"/>
          <w:szCs w:val="21"/>
        </w:rPr>
        <w:t>使用前要进行管路支撑、检漏、制冷剂管路加压、抽真空的检验，并用防震隔离架将制冷管路与建筑物隔开。</w:t>
      </w:r>
    </w:p>
    <w:p w:rsidR="005750EA" w:rsidRDefault="005750EA" w:rsidP="005750EA">
      <w:pPr>
        <w:pStyle w:val="af7"/>
        <w:numPr>
          <w:ilvl w:val="0"/>
          <w:numId w:val="24"/>
        </w:numPr>
        <w:ind w:firstLineChars="0"/>
        <w:rPr>
          <w:rFonts w:ascii="Times New Roman" w:hAnsi="Times New Roman"/>
          <w:szCs w:val="21"/>
        </w:rPr>
      </w:pPr>
      <w:r>
        <w:rPr>
          <w:rFonts w:ascii="Times New Roman" w:hAnsi="Times New Roman" w:hint="eastAsia"/>
          <w:szCs w:val="21"/>
        </w:rPr>
        <w:t>需在管路周围包扎具有弹性的软质材料，以免管路震动时管路被墙壁磨损。</w:t>
      </w:r>
    </w:p>
    <w:p w:rsidR="005750EA" w:rsidRDefault="005750EA" w:rsidP="005750EA">
      <w:pPr>
        <w:pStyle w:val="af7"/>
        <w:numPr>
          <w:ilvl w:val="0"/>
          <w:numId w:val="24"/>
        </w:numPr>
        <w:ind w:firstLineChars="0"/>
        <w:rPr>
          <w:rFonts w:ascii="Times New Roman" w:hAnsi="Times New Roman"/>
          <w:szCs w:val="21"/>
        </w:rPr>
      </w:pPr>
      <w:r>
        <w:rPr>
          <w:rFonts w:ascii="Times New Roman" w:hAnsi="Times New Roman" w:hint="eastAsia"/>
          <w:szCs w:val="21"/>
        </w:rPr>
        <w:lastRenderedPageBreak/>
        <w:t>不要将焊接接口穿墙，以免影响检漏及维修。</w:t>
      </w:r>
    </w:p>
    <w:p w:rsidR="005750EA" w:rsidRDefault="005750EA" w:rsidP="005750EA">
      <w:pPr>
        <w:pStyle w:val="af7"/>
        <w:numPr>
          <w:ilvl w:val="0"/>
          <w:numId w:val="24"/>
        </w:numPr>
        <w:ind w:firstLineChars="0"/>
        <w:rPr>
          <w:rFonts w:ascii="Times New Roman" w:hAnsi="Times New Roman"/>
          <w:szCs w:val="21"/>
        </w:rPr>
      </w:pPr>
      <w:r>
        <w:rPr>
          <w:rFonts w:ascii="Times New Roman" w:hAnsi="Times New Roman" w:hint="eastAsia"/>
          <w:szCs w:val="21"/>
        </w:rPr>
        <w:t>气管为压缩机排气管路，水平部分应向下倾斜，其坡度至少为</w:t>
      </w:r>
      <w:r>
        <w:rPr>
          <w:rFonts w:ascii="Times New Roman" w:hAnsi="Times New Roman"/>
          <w:szCs w:val="21"/>
        </w:rPr>
        <w:t>1:200</w:t>
      </w:r>
      <w:r>
        <w:rPr>
          <w:rFonts w:ascii="Times New Roman" w:hAnsi="Times New Roman" w:hint="eastAsia"/>
          <w:szCs w:val="21"/>
        </w:rPr>
        <w:t>（每</w:t>
      </w:r>
      <w:r>
        <w:rPr>
          <w:rFonts w:ascii="Times New Roman" w:hAnsi="Times New Roman"/>
          <w:szCs w:val="21"/>
        </w:rPr>
        <w:t>1m</w:t>
      </w:r>
      <w:r>
        <w:rPr>
          <w:rFonts w:ascii="Times New Roman" w:hAnsi="Times New Roman" w:hint="eastAsia"/>
          <w:szCs w:val="21"/>
        </w:rPr>
        <w:t>应倾斜</w:t>
      </w:r>
      <w:r>
        <w:rPr>
          <w:rFonts w:ascii="Times New Roman" w:hAnsi="Times New Roman"/>
          <w:szCs w:val="21"/>
        </w:rPr>
        <w:t>5mm</w:t>
      </w:r>
      <w:r>
        <w:rPr>
          <w:rFonts w:ascii="Times New Roman" w:hAnsi="Times New Roman" w:hint="eastAsia"/>
          <w:szCs w:val="21"/>
        </w:rPr>
        <w:t>），沿着制冷剂流动方向向下倾斜，利于压缩机回油。</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25"/>
              </w:numPr>
              <w:ind w:firstLineChars="0"/>
              <w:rPr>
                <w:rFonts w:ascii="Times New Roman" w:hAnsi="Times New Roman"/>
              </w:rPr>
            </w:pPr>
            <w:r>
              <w:rPr>
                <w:rFonts w:ascii="Times New Roman" w:hAnsi="Times New Roman" w:hint="eastAsia"/>
                <w:sz w:val="18"/>
                <w:szCs w:val="18"/>
              </w:rPr>
              <w:t>敷设联机管时尽量缩短长度。</w:t>
            </w:r>
          </w:p>
        </w:tc>
      </w:tr>
    </w:tbl>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联机管接口位置</w:t>
      </w:r>
    </w:p>
    <w:p w:rsidR="005750EA" w:rsidRDefault="005750EA" w:rsidP="005750EA">
      <w:pPr>
        <w:ind w:left="360"/>
        <w:rPr>
          <w:rFonts w:ascii="Times New Roman" w:hAnsi="Times New Roman"/>
        </w:rPr>
      </w:pPr>
      <w:r>
        <w:rPr>
          <w:rFonts w:ascii="Times New Roman" w:hAnsi="Times New Roman" w:hint="eastAsia"/>
        </w:rPr>
        <w:t>联机管接口位置如</w:t>
      </w:r>
      <w:hyperlink r:id="rId169" w:anchor="图212联机管接口示意图" w:history="1">
        <w:r>
          <w:rPr>
            <w:rStyle w:val="a3"/>
            <w:rFonts w:hint="eastAsia"/>
          </w:rPr>
          <w:t>图</w:t>
        </w:r>
        <w:r>
          <w:rPr>
            <w:rStyle w:val="a3"/>
          </w:rPr>
          <w:t>2-12</w:t>
        </w:r>
        <w:r>
          <w:rPr>
            <w:rStyle w:val="a3"/>
            <w:rFonts w:hint="eastAsia"/>
          </w:rPr>
          <w:t>联机管接口示意图</w:t>
        </w:r>
      </w:hyperlink>
      <w:r>
        <w:rPr>
          <w:rFonts w:ascii="Times New Roman" w:hAnsi="Times New Roman" w:hint="eastAsia"/>
        </w:rPr>
        <w:t>。</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连接联机管气管（粗联机管）</w:t>
      </w:r>
    </w:p>
    <w:p w:rsidR="005750EA" w:rsidRDefault="005750EA" w:rsidP="005750EA">
      <w:pPr>
        <w:ind w:firstLine="420"/>
        <w:rPr>
          <w:rFonts w:ascii="Times New Roman" w:hAnsi="Times New Roman"/>
        </w:rPr>
      </w:pPr>
      <w:r>
        <w:rPr>
          <w:rFonts w:ascii="Times New Roman" w:hAnsi="Times New Roman" w:hint="eastAsia"/>
        </w:rPr>
        <w:t>将联机管气管一端连接到</w:t>
      </w:r>
      <w:hyperlink r:id="rId170" w:anchor="图212联机管接口示意图" w:history="1">
        <w:r>
          <w:rPr>
            <w:rStyle w:val="a3"/>
            <w:rFonts w:hint="eastAsia"/>
          </w:rPr>
          <w:t>图</w:t>
        </w:r>
        <w:r>
          <w:rPr>
            <w:rStyle w:val="a3"/>
          </w:rPr>
          <w:t>2-12</w:t>
        </w:r>
        <w:r>
          <w:rPr>
            <w:rStyle w:val="a3"/>
            <w:rFonts w:hint="eastAsia"/>
          </w:rPr>
          <w:t>联机管接口示意图</w:t>
        </w:r>
      </w:hyperlink>
      <w:r>
        <w:rPr>
          <w:rFonts w:ascii="Times New Roman" w:hAnsi="Times New Roman" w:hint="eastAsia"/>
        </w:rPr>
        <w:t>室内机气管管接头（粗截止阀）上；另一端引出接在室外机的气侧管接头（粗截止阀）上。</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连接联机管液管（细联机管）</w:t>
      </w:r>
    </w:p>
    <w:p w:rsidR="005750EA" w:rsidRDefault="005750EA" w:rsidP="005750EA">
      <w:pPr>
        <w:ind w:firstLine="420"/>
        <w:rPr>
          <w:rFonts w:ascii="Times New Roman" w:hAnsi="Times New Roman"/>
        </w:rPr>
      </w:pPr>
      <w:r>
        <w:rPr>
          <w:rFonts w:ascii="Times New Roman" w:hAnsi="Times New Roman" w:hint="eastAsia"/>
        </w:rPr>
        <w:t>将联机管液管一端连接到</w:t>
      </w:r>
      <w:hyperlink r:id="rId171" w:anchor="图212联机管接口示意图" w:history="1">
        <w:r>
          <w:rPr>
            <w:rStyle w:val="a3"/>
            <w:rFonts w:hint="eastAsia"/>
          </w:rPr>
          <w:t>图</w:t>
        </w:r>
        <w:r>
          <w:rPr>
            <w:rStyle w:val="a3"/>
          </w:rPr>
          <w:t>2-12</w:t>
        </w:r>
        <w:r>
          <w:rPr>
            <w:rStyle w:val="a3"/>
            <w:rFonts w:hint="eastAsia"/>
          </w:rPr>
          <w:t>联机管接口示意图</w:t>
        </w:r>
      </w:hyperlink>
      <w:r>
        <w:rPr>
          <w:rFonts w:ascii="Times New Roman" w:hAnsi="Times New Roman" w:hint="eastAsia"/>
        </w:rPr>
        <w:t>室内机液管管接头（细截止阀）上；另一端引出接在室外机的液管接头（细截止阀）上。</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联机管紧固注意事项</w:t>
      </w:r>
    </w:p>
    <w:p w:rsidR="005750EA" w:rsidRDefault="005750EA" w:rsidP="005750EA">
      <w:pPr>
        <w:pStyle w:val="af7"/>
        <w:numPr>
          <w:ilvl w:val="0"/>
          <w:numId w:val="26"/>
        </w:numPr>
        <w:ind w:firstLineChars="0"/>
        <w:rPr>
          <w:rFonts w:ascii="Times New Roman" w:hAnsi="Times New Roman"/>
          <w:szCs w:val="21"/>
        </w:rPr>
      </w:pPr>
      <w:r>
        <w:rPr>
          <w:rFonts w:ascii="Times New Roman" w:hAnsi="Times New Roman" w:hint="eastAsia"/>
          <w:szCs w:val="21"/>
        </w:rPr>
        <w:t>用净布仔细擦拭连接座和螺纹面。</w:t>
      </w:r>
    </w:p>
    <w:p w:rsidR="005750EA" w:rsidRDefault="005750EA" w:rsidP="005750EA">
      <w:pPr>
        <w:pStyle w:val="af7"/>
        <w:numPr>
          <w:ilvl w:val="0"/>
          <w:numId w:val="26"/>
        </w:numPr>
        <w:ind w:firstLineChars="0"/>
        <w:rPr>
          <w:rFonts w:ascii="Times New Roman" w:hAnsi="Times New Roman"/>
          <w:szCs w:val="21"/>
        </w:rPr>
      </w:pPr>
      <w:r>
        <w:rPr>
          <w:rFonts w:ascii="Times New Roman" w:hAnsi="Times New Roman" w:hint="eastAsia"/>
          <w:szCs w:val="21"/>
        </w:rPr>
        <w:t>用冷冻油润滑截止阀管接头及联机管的配合面。</w:t>
      </w:r>
    </w:p>
    <w:p w:rsidR="005750EA" w:rsidRDefault="005750EA" w:rsidP="005750EA">
      <w:pPr>
        <w:pStyle w:val="af7"/>
        <w:numPr>
          <w:ilvl w:val="0"/>
          <w:numId w:val="26"/>
        </w:numPr>
        <w:ind w:firstLineChars="0"/>
        <w:rPr>
          <w:rFonts w:ascii="Times New Roman" w:hAnsi="Times New Roman"/>
          <w:szCs w:val="21"/>
        </w:rPr>
      </w:pPr>
      <w:r>
        <w:rPr>
          <w:rFonts w:ascii="Times New Roman" w:hAnsi="Times New Roman" w:hint="eastAsia"/>
          <w:szCs w:val="21"/>
        </w:rPr>
        <w:t>确保联机管喇叭口与截止阀管接头的结合面对齐后，将纳子帽拧到接头上。</w:t>
      </w:r>
    </w:p>
    <w:p w:rsidR="005750EA" w:rsidRDefault="005750EA" w:rsidP="005750EA">
      <w:pPr>
        <w:pStyle w:val="af7"/>
        <w:numPr>
          <w:ilvl w:val="0"/>
          <w:numId w:val="26"/>
        </w:numPr>
        <w:ind w:firstLineChars="0"/>
        <w:rPr>
          <w:rFonts w:ascii="Times New Roman" w:hAnsi="Times New Roman"/>
          <w:szCs w:val="21"/>
        </w:rPr>
      </w:pPr>
      <w:r>
        <w:rPr>
          <w:rFonts w:ascii="Times New Roman" w:hAnsi="Times New Roman" w:hint="eastAsia"/>
          <w:szCs w:val="21"/>
        </w:rPr>
        <w:t>拧紧纳子帽，直到感觉有明显阻力位置。</w:t>
      </w:r>
    </w:p>
    <w:p w:rsidR="005750EA" w:rsidRDefault="005750EA" w:rsidP="005750EA">
      <w:pPr>
        <w:pStyle w:val="af7"/>
        <w:numPr>
          <w:ilvl w:val="0"/>
          <w:numId w:val="26"/>
        </w:numPr>
        <w:ind w:firstLineChars="0"/>
        <w:rPr>
          <w:rFonts w:ascii="Times New Roman" w:hAnsi="Times New Roman"/>
          <w:szCs w:val="21"/>
        </w:rPr>
      </w:pPr>
      <w:r>
        <w:rPr>
          <w:rFonts w:ascii="Times New Roman" w:hAnsi="Times New Roman" w:hint="eastAsia"/>
          <w:szCs w:val="21"/>
        </w:rPr>
        <w:t>用记号笔从连接螺母到截止阀管接头画一条纵向线。</w:t>
      </w:r>
    </w:p>
    <w:p w:rsidR="005750EA" w:rsidRDefault="005750EA" w:rsidP="005750EA">
      <w:pPr>
        <w:pStyle w:val="af7"/>
        <w:numPr>
          <w:ilvl w:val="0"/>
          <w:numId w:val="26"/>
        </w:numPr>
        <w:ind w:firstLineChars="0"/>
        <w:rPr>
          <w:rFonts w:ascii="Times New Roman" w:hAnsi="Times New Roman"/>
          <w:szCs w:val="21"/>
        </w:rPr>
      </w:pPr>
      <w:r>
        <w:rPr>
          <w:rFonts w:ascii="Times New Roman" w:hAnsi="Times New Roman" w:hint="eastAsia"/>
          <w:szCs w:val="21"/>
        </w:rPr>
        <w:t>用两个扳手将纳子帽拧紧，一个扳手固定截止阀、一个扳手拧紧纳子帽。（一个扳手操作很容易对截止阀的连接铜管造成破坏或使喇叭口劈裂）。</w:t>
      </w:r>
    </w:p>
    <w:p w:rsidR="005750EA" w:rsidRDefault="005750EA" w:rsidP="005750EA">
      <w:pPr>
        <w:pStyle w:val="af7"/>
        <w:numPr>
          <w:ilvl w:val="0"/>
          <w:numId w:val="26"/>
        </w:numPr>
        <w:ind w:firstLineChars="0"/>
        <w:rPr>
          <w:rFonts w:ascii="Times New Roman" w:hAnsi="Times New Roman"/>
          <w:szCs w:val="21"/>
        </w:rPr>
      </w:pPr>
      <w:r>
        <w:rPr>
          <w:rFonts w:ascii="Times New Roman" w:hAnsi="Times New Roman" w:hint="eastAsia"/>
          <w:szCs w:val="21"/>
        </w:rPr>
        <w:t>紧固力矩应符合</w:t>
      </w:r>
      <w:hyperlink r:id="rId172" w:anchor="表25截止阀与纳子帽参考密封力矩" w:history="1">
        <w:r>
          <w:rPr>
            <w:rStyle w:val="a3"/>
            <w:rFonts w:hint="eastAsia"/>
            <w:szCs w:val="21"/>
          </w:rPr>
          <w:t>表</w:t>
        </w:r>
        <w:r>
          <w:rPr>
            <w:rStyle w:val="a3"/>
            <w:szCs w:val="21"/>
          </w:rPr>
          <w:t>2-5</w:t>
        </w:r>
        <w:r>
          <w:rPr>
            <w:rStyle w:val="a3"/>
            <w:rFonts w:hint="eastAsia"/>
            <w:szCs w:val="21"/>
          </w:rPr>
          <w:t>截止阀与纳子帽参考密封力矩</w:t>
        </w:r>
      </w:hyperlink>
      <w:r>
        <w:rPr>
          <w:rFonts w:ascii="Times New Roman" w:hAnsi="Times New Roman" w:hint="eastAsia"/>
          <w:szCs w:val="21"/>
        </w:rPr>
        <w:t>中的规定值。</w:t>
      </w:r>
    </w:p>
    <w:p w:rsidR="005750EA" w:rsidRDefault="005750EA" w:rsidP="005750EA">
      <w:pPr>
        <w:pStyle w:val="af7"/>
        <w:numPr>
          <w:ilvl w:val="0"/>
          <w:numId w:val="26"/>
        </w:numPr>
        <w:ind w:firstLineChars="0"/>
        <w:rPr>
          <w:rFonts w:ascii="Times New Roman" w:hAnsi="Times New Roman"/>
          <w:szCs w:val="21"/>
        </w:rPr>
      </w:pPr>
      <w:r>
        <w:rPr>
          <w:rFonts w:ascii="Times New Roman" w:hAnsi="Times New Roman" w:hint="eastAsia"/>
          <w:szCs w:val="21"/>
        </w:rPr>
        <w:t>划线错位在</w:t>
      </w:r>
      <w:r>
        <w:rPr>
          <w:rFonts w:ascii="Times New Roman" w:hAnsi="Times New Roman"/>
          <w:szCs w:val="21"/>
        </w:rPr>
        <w:t>1/4</w:t>
      </w:r>
      <w:r>
        <w:rPr>
          <w:rFonts w:ascii="Times New Roman" w:hAnsi="Times New Roman" w:hint="eastAsia"/>
          <w:szCs w:val="21"/>
        </w:rPr>
        <w:t>圈距离，表明该截止阀与联机管以紧密连接，也便于以后的检查。</w:t>
      </w:r>
    </w:p>
    <w:p w:rsidR="005750EA" w:rsidRDefault="005750EA" w:rsidP="005750EA">
      <w:pPr>
        <w:pStyle w:val="af7"/>
        <w:ind w:left="1080" w:firstLineChars="0" w:firstLine="0"/>
        <w:rPr>
          <w:rFonts w:ascii="Times New Roman" w:hAnsi="Times New Roman"/>
          <w:szCs w:val="21"/>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27"/>
              </w:numPr>
              <w:ind w:firstLineChars="0"/>
              <w:rPr>
                <w:rFonts w:ascii="Times New Roman" w:hAnsi="Times New Roman"/>
                <w:sz w:val="18"/>
                <w:szCs w:val="18"/>
              </w:rPr>
            </w:pPr>
            <w:r>
              <w:rPr>
                <w:rFonts w:ascii="Times New Roman" w:hAnsi="Times New Roman" w:hint="eastAsia"/>
                <w:sz w:val="18"/>
                <w:szCs w:val="18"/>
              </w:rPr>
              <w:t>室外机连接联机管时，需确保室外保压用制冷剂已完全排放。</w:t>
            </w:r>
          </w:p>
          <w:p w:rsidR="005750EA" w:rsidRDefault="005750EA" w:rsidP="005750EA">
            <w:pPr>
              <w:pStyle w:val="af7"/>
              <w:numPr>
                <w:ilvl w:val="0"/>
                <w:numId w:val="27"/>
              </w:numPr>
              <w:ind w:firstLineChars="0"/>
              <w:rPr>
                <w:rFonts w:ascii="Times New Roman" w:hAnsi="Times New Roman"/>
                <w:sz w:val="18"/>
                <w:szCs w:val="18"/>
              </w:rPr>
            </w:pPr>
            <w:r>
              <w:rPr>
                <w:rFonts w:ascii="Times New Roman" w:hAnsi="Times New Roman" w:hint="eastAsia"/>
                <w:sz w:val="18"/>
                <w:szCs w:val="18"/>
              </w:rPr>
              <w:t>连接前，先仔细检查铜管两端的喇叭口是否完好，不应有变形和裂纹。</w:t>
            </w:r>
          </w:p>
          <w:p w:rsidR="005750EA" w:rsidRDefault="005750EA" w:rsidP="005750EA">
            <w:pPr>
              <w:pStyle w:val="af7"/>
              <w:numPr>
                <w:ilvl w:val="0"/>
                <w:numId w:val="27"/>
              </w:numPr>
              <w:ind w:firstLineChars="0"/>
              <w:rPr>
                <w:rFonts w:ascii="Times New Roman" w:hAnsi="Times New Roman"/>
                <w:sz w:val="18"/>
                <w:szCs w:val="18"/>
              </w:rPr>
            </w:pPr>
            <w:r>
              <w:rPr>
                <w:rFonts w:ascii="Times New Roman" w:hAnsi="Times New Roman" w:hint="eastAsia"/>
                <w:sz w:val="18"/>
                <w:szCs w:val="18"/>
              </w:rPr>
              <w:t>拧紧纳子帽时，需用两个扳手操作。一个扳手操作很容易损坏截止阀的连接铜管或使联机管喇叭口破裂。</w:t>
            </w:r>
          </w:p>
        </w:tc>
      </w:tr>
    </w:tbl>
    <w:p w:rsidR="005750EA" w:rsidRDefault="005750EA" w:rsidP="005750EA">
      <w:pPr>
        <w:spacing w:beforeLines="50" w:before="156"/>
        <w:jc w:val="center"/>
        <w:rPr>
          <w:rFonts w:ascii="Times New Roman" w:hAnsi="Times New Roman"/>
          <w:noProof/>
          <w:sz w:val="18"/>
          <w:szCs w:val="18"/>
        </w:rPr>
      </w:pPr>
      <w:r>
        <w:rPr>
          <w:rFonts w:ascii="Times New Roman" w:hAnsi="Times New Roman"/>
        </w:rPr>
        <w:object w:dxaOrig="7860" w:dyaOrig="5430">
          <v:shape id="_x0000_i1029" type="#_x0000_t75" style="width:393.2pt;height:271.65pt" o:ole="">
            <v:imagedata r:id="rId173" o:title=""/>
          </v:shape>
          <o:OLEObject Type="Embed" ProgID="AutoCAD.Drawing.18" ShapeID="_x0000_i1029" DrawAspect="Content" ObjectID="_1645361397" r:id="rId174"/>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2-12</w:t>
      </w:r>
      <w:r>
        <w:rPr>
          <w:rFonts w:ascii="Times New Roman" w:hAnsi="Times New Roman"/>
          <w:sz w:val="18"/>
          <w:szCs w:val="18"/>
        </w:rPr>
        <w:tab/>
      </w:r>
      <w:bookmarkStart w:id="46" w:name="图212联机管接口示意图"/>
      <w:bookmarkEnd w:id="46"/>
      <w:r>
        <w:rPr>
          <w:rFonts w:ascii="Times New Roman" w:hAnsi="Times New Roman" w:hint="eastAsia"/>
          <w:sz w:val="18"/>
          <w:szCs w:val="18"/>
        </w:rPr>
        <w:t>联机管接口位置</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2-5</w:t>
      </w:r>
      <w:r>
        <w:rPr>
          <w:rFonts w:ascii="Times New Roman" w:hAnsi="Times New Roman"/>
          <w:sz w:val="18"/>
          <w:szCs w:val="18"/>
        </w:rPr>
        <w:tab/>
      </w:r>
      <w:bookmarkStart w:id="47" w:name="表25截止阀与纳子帽参考密封力矩"/>
      <w:bookmarkEnd w:id="47"/>
      <w:r>
        <w:rPr>
          <w:rFonts w:ascii="Times New Roman" w:hAnsi="Times New Roman" w:hint="eastAsia"/>
          <w:sz w:val="18"/>
          <w:szCs w:val="18"/>
        </w:rPr>
        <w:t>截止阀与纳子帽参考密封力矩</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09"/>
        <w:gridCol w:w="5613"/>
      </w:tblGrid>
      <w:tr w:rsidR="005750EA" w:rsidTr="005750EA">
        <w:trPr>
          <w:jc w:val="center"/>
        </w:trPr>
        <w:tc>
          <w:tcPr>
            <w:tcW w:w="1707"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接头规格</w:t>
            </w:r>
          </w:p>
        </w:tc>
        <w:tc>
          <w:tcPr>
            <w:tcW w:w="3293"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参考力矩值（</w:t>
            </w:r>
            <w:r>
              <w:rPr>
                <w:rFonts w:ascii="Times New Roman" w:hAnsi="Times New Roman"/>
                <w:sz w:val="18"/>
                <w:szCs w:val="18"/>
              </w:rPr>
              <w:t>N·m</w:t>
            </w:r>
            <w:r>
              <w:rPr>
                <w:rFonts w:ascii="Times New Roman" w:hAnsi="Times New Roman" w:hint="eastAsia"/>
                <w:sz w:val="18"/>
                <w:szCs w:val="18"/>
              </w:rPr>
              <w:t>）</w:t>
            </w:r>
          </w:p>
        </w:tc>
      </w:tr>
      <w:tr w:rsidR="005750EA" w:rsidTr="005750EA">
        <w:trPr>
          <w:jc w:val="center"/>
        </w:trPr>
        <w:tc>
          <w:tcPr>
            <w:tcW w:w="1707"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1/4</w:t>
            </w:r>
          </w:p>
        </w:tc>
        <w:tc>
          <w:tcPr>
            <w:tcW w:w="3293"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18</w:t>
            </w:r>
          </w:p>
        </w:tc>
      </w:tr>
      <w:tr w:rsidR="005750EA" w:rsidTr="005750EA">
        <w:trPr>
          <w:jc w:val="center"/>
        </w:trPr>
        <w:tc>
          <w:tcPr>
            <w:tcW w:w="1707"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3/8</w:t>
            </w:r>
          </w:p>
        </w:tc>
        <w:tc>
          <w:tcPr>
            <w:tcW w:w="3293"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40</w:t>
            </w:r>
          </w:p>
        </w:tc>
      </w:tr>
      <w:tr w:rsidR="005750EA" w:rsidTr="005750EA">
        <w:trPr>
          <w:jc w:val="center"/>
        </w:trPr>
        <w:tc>
          <w:tcPr>
            <w:tcW w:w="1707"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1/2</w:t>
            </w:r>
          </w:p>
        </w:tc>
        <w:tc>
          <w:tcPr>
            <w:tcW w:w="3293"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52</w:t>
            </w:r>
          </w:p>
        </w:tc>
      </w:tr>
    </w:tbl>
    <w:p w:rsidR="005750EA" w:rsidRDefault="005750EA" w:rsidP="005750EA">
      <w:pPr>
        <w:pStyle w:val="3"/>
        <w:rPr>
          <w:rFonts w:ascii="Times New Roman" w:hAnsi="Times New Roman" w:cs="Times New Roman"/>
        </w:rPr>
      </w:pPr>
      <w:bookmarkStart w:id="48" w:name="_Toc467483923"/>
      <w:r>
        <w:rPr>
          <w:rFonts w:ascii="Times New Roman" w:hAnsi="Times New Roman" w:cs="Times New Roman"/>
        </w:rPr>
        <w:t>2.4.5</w:t>
      </w:r>
      <w:r>
        <w:rPr>
          <w:rFonts w:ascii="Times New Roman" w:hAnsi="Times New Roman" w:cs="Times New Roman"/>
        </w:rPr>
        <w:tab/>
      </w:r>
      <w:r>
        <w:rPr>
          <w:rFonts w:ascii="Times New Roman" w:hAnsi="Times New Roman" w:hint="eastAsia"/>
        </w:rPr>
        <w:t>抽真空</w:t>
      </w:r>
      <w:bookmarkEnd w:id="48"/>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首次安装抽空操作说明</w:t>
      </w:r>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装机后抽空说明参考</w:t>
      </w:r>
      <w:hyperlink r:id="rId175" w:anchor="图213首次安装抽空示意图" w:history="1">
        <w:r>
          <w:rPr>
            <w:rStyle w:val="a3"/>
            <w:rFonts w:hint="eastAsia"/>
          </w:rPr>
          <w:t>图</w:t>
        </w:r>
        <w:r>
          <w:rPr>
            <w:rStyle w:val="a3"/>
          </w:rPr>
          <w:t>2-13</w:t>
        </w:r>
        <w:r>
          <w:rPr>
            <w:rStyle w:val="a3"/>
            <w:rFonts w:hint="eastAsia"/>
          </w:rPr>
          <w:t>首次安装抽空示意图</w:t>
        </w:r>
      </w:hyperlink>
      <w:r>
        <w:rPr>
          <w:rFonts w:ascii="Times New Roman" w:hAnsi="Times New Roman" w:hint="eastAsia"/>
        </w:rPr>
        <w:t>。</w:t>
      </w:r>
    </w:p>
    <w:p w:rsidR="005750EA" w:rsidRDefault="005750EA" w:rsidP="005750EA">
      <w:pPr>
        <w:rPr>
          <w:rFonts w:ascii="Times New Roman" w:hAnsi="Times New Roman"/>
        </w:rPr>
      </w:pPr>
      <w:r>
        <w:rPr>
          <w:rFonts w:ascii="Times New Roman" w:hAnsi="Times New Roman"/>
        </w:rPr>
        <w:object w:dxaOrig="8160" w:dyaOrig="6690">
          <v:shape id="_x0000_i1030" type="#_x0000_t75" style="width:408.15pt;height:334.75pt" o:ole="">
            <v:imagedata r:id="rId176" o:title=""/>
          </v:shape>
          <o:OLEObject Type="Embed" ProgID="AutoCAD.Drawing.18" ShapeID="_x0000_i1030" DrawAspect="Content" ObjectID="_1645361398" r:id="rId177"/>
        </w:object>
      </w:r>
    </w:p>
    <w:p w:rsidR="005750EA" w:rsidRDefault="005750EA" w:rsidP="005750EA">
      <w:pPr>
        <w:jc w:val="center"/>
        <w:rPr>
          <w:rFonts w:ascii="Times New Roman" w:hAnsi="Times New Roman"/>
        </w:rPr>
      </w:pPr>
      <w:r>
        <w:rPr>
          <w:rFonts w:ascii="Times New Roman" w:hAnsi="Times New Roman" w:hint="eastAsia"/>
          <w:sz w:val="18"/>
          <w:szCs w:val="18"/>
        </w:rPr>
        <w:t>图</w:t>
      </w:r>
      <w:r>
        <w:rPr>
          <w:rFonts w:ascii="Times New Roman" w:hAnsi="Times New Roman"/>
          <w:sz w:val="18"/>
          <w:szCs w:val="18"/>
        </w:rPr>
        <w:t>2-13</w:t>
      </w:r>
      <w:r>
        <w:rPr>
          <w:rFonts w:ascii="Times New Roman" w:hAnsi="Times New Roman"/>
          <w:sz w:val="18"/>
          <w:szCs w:val="18"/>
        </w:rPr>
        <w:tab/>
      </w:r>
      <w:bookmarkStart w:id="49" w:name="图213首次安装抽空示意图"/>
      <w:bookmarkEnd w:id="49"/>
      <w:r>
        <w:rPr>
          <w:rFonts w:ascii="Times New Roman" w:hAnsi="Times New Roman" w:hint="eastAsia"/>
          <w:sz w:val="18"/>
          <w:szCs w:val="18"/>
        </w:rPr>
        <w:t>首次安装抽空示意图</w:t>
      </w:r>
    </w:p>
    <w:p w:rsidR="005750EA" w:rsidRDefault="005750EA" w:rsidP="005750EA">
      <w:pPr>
        <w:ind w:firstLine="420"/>
        <w:rPr>
          <w:rFonts w:ascii="Times New Roman" w:hAnsi="Times New Roman"/>
          <w:b/>
        </w:rPr>
      </w:pPr>
      <w:r>
        <w:rPr>
          <w:rFonts w:ascii="Times New Roman" w:hAnsi="Times New Roman" w:hint="eastAsia"/>
        </w:rPr>
        <w:t>抽空步骤，如下：</w:t>
      </w:r>
      <w:r>
        <w:rPr>
          <w:rFonts w:ascii="Times New Roman" w:hAnsi="Times New Roman"/>
          <w:b/>
        </w:rPr>
        <w:t xml:space="preserve"> </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检查室外机粗、细截止阀已全部打开，且开度最大；室内机粗、细截止阀保持原关闭状态。</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检查室内机截止阀与联机管连接处已紧固，室外机截止阀与联机管连接处已紧固。</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将</w:t>
      </w:r>
      <w:r>
        <w:rPr>
          <w:rFonts w:ascii="Times New Roman" w:hAnsi="Times New Roman"/>
        </w:rPr>
        <w:t>1#</w:t>
      </w:r>
      <w:r>
        <w:rPr>
          <w:rFonts w:ascii="Times New Roman" w:hAnsi="Times New Roman" w:hint="eastAsia"/>
        </w:rPr>
        <w:t>注氟管顶针侧与室内机粗截止阀连接并拧紧，另一端与双头压力表高压阀相接并拧紧。</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将</w:t>
      </w:r>
      <w:r>
        <w:rPr>
          <w:rFonts w:ascii="Times New Roman" w:hAnsi="Times New Roman"/>
        </w:rPr>
        <w:t>2#</w:t>
      </w:r>
      <w:r>
        <w:rPr>
          <w:rFonts w:ascii="Times New Roman" w:hAnsi="Times New Roman" w:hint="eastAsia"/>
        </w:rPr>
        <w:t>注氟管一端与真空泵连接并拧紧，另一端与双头压力表中间接管相接并拧紧。</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关闭双头压力表低压阀，打开双头压力表高压阀。</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启动真空泵抽空</w:t>
      </w:r>
      <w:r>
        <w:rPr>
          <w:rFonts w:ascii="Times New Roman" w:hAnsi="Times New Roman"/>
        </w:rPr>
        <w:t>15min</w:t>
      </w:r>
      <w:r>
        <w:rPr>
          <w:rFonts w:ascii="Times New Roman" w:hAnsi="Times New Roman" w:hint="eastAsia"/>
        </w:rPr>
        <w:t>以上（长配管安装时应延长抽空时间）并确认压力表的指示值达到</w:t>
      </w:r>
      <w:r>
        <w:rPr>
          <w:rFonts w:ascii="Times New Roman" w:hAnsi="Times New Roman"/>
        </w:rPr>
        <w:t>10Pa</w:t>
      </w:r>
      <w:r>
        <w:rPr>
          <w:rFonts w:ascii="Times New Roman" w:hAnsi="Times New Roman" w:hint="eastAsia"/>
        </w:rPr>
        <w:t>以下。</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完全关闭双头压力表上高压阀，停止真空泵，持续</w:t>
      </w:r>
      <w:r>
        <w:rPr>
          <w:rFonts w:ascii="Times New Roman" w:hAnsi="Times New Roman"/>
        </w:rPr>
        <w:t>1min~2min</w:t>
      </w:r>
      <w:r>
        <w:rPr>
          <w:rFonts w:ascii="Times New Roman" w:hAnsi="Times New Roman" w:hint="eastAsia"/>
        </w:rPr>
        <w:t>，压力表指针无复位现象。</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先打开室内机截止阀，让一少部分制冷剂流入室外机及联机管内，关闭截止阀，然后检漏。</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完全打开室内机粗、细截止阀，并确保开度最大。</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拆下</w:t>
      </w:r>
      <w:r>
        <w:rPr>
          <w:rFonts w:ascii="Times New Roman" w:hAnsi="Times New Roman"/>
        </w:rPr>
        <w:t>2#</w:t>
      </w:r>
      <w:r>
        <w:rPr>
          <w:rFonts w:ascii="Times New Roman" w:hAnsi="Times New Roman" w:hint="eastAsia"/>
        </w:rPr>
        <w:t>注氟管。</w:t>
      </w:r>
    </w:p>
    <w:p w:rsidR="005750EA" w:rsidRDefault="005750EA" w:rsidP="005750EA">
      <w:pPr>
        <w:pStyle w:val="af7"/>
        <w:numPr>
          <w:ilvl w:val="0"/>
          <w:numId w:val="28"/>
        </w:numPr>
        <w:ind w:firstLineChars="0"/>
        <w:rPr>
          <w:rFonts w:ascii="Times New Roman" w:hAnsi="Times New Roman"/>
        </w:rPr>
      </w:pPr>
      <w:r>
        <w:rPr>
          <w:rFonts w:ascii="Times New Roman" w:hAnsi="Times New Roman" w:hint="eastAsia"/>
        </w:rPr>
        <w:t>双头压力表及</w:t>
      </w:r>
      <w:r>
        <w:rPr>
          <w:rFonts w:ascii="Times New Roman" w:hAnsi="Times New Roman"/>
        </w:rPr>
        <w:t>1#</w:t>
      </w:r>
      <w:r>
        <w:rPr>
          <w:rFonts w:ascii="Times New Roman" w:hAnsi="Times New Roman" w:hint="eastAsia"/>
        </w:rPr>
        <w:t>注氟管保持保持现状态不变，以便试运行时观察系统高压压力。拧开</w:t>
      </w:r>
      <w:r>
        <w:rPr>
          <w:rFonts w:ascii="Times New Roman" w:hAnsi="Times New Roman"/>
        </w:rPr>
        <w:t>1#</w:t>
      </w:r>
      <w:r>
        <w:rPr>
          <w:rFonts w:ascii="Times New Roman" w:hAnsi="Times New Roman" w:hint="eastAsia"/>
        </w:rPr>
        <w:t>注氟管时，应做好防护工作以防冻伤或烫伤，先快速拧开与截止阀相接处，然后拧开与双头压力表相接处。</w:t>
      </w:r>
    </w:p>
    <w:p w:rsidR="005750EA" w:rsidRDefault="005750EA" w:rsidP="005750EA">
      <w:pPr>
        <w:pStyle w:val="af7"/>
        <w:numPr>
          <w:ilvl w:val="0"/>
          <w:numId w:val="28"/>
        </w:numPr>
        <w:ind w:left="720" w:firstLineChars="0" w:firstLine="0"/>
        <w:rPr>
          <w:rFonts w:ascii="Times New Roman" w:hAnsi="Times New Roman"/>
        </w:rPr>
      </w:pPr>
      <w:r>
        <w:rPr>
          <w:rFonts w:ascii="Times New Roman" w:hAnsi="Times New Roman" w:hint="eastAsia"/>
        </w:rPr>
        <w:lastRenderedPageBreak/>
        <w:t>抽空结束。</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29"/>
              </w:numPr>
              <w:ind w:firstLineChars="0"/>
              <w:rPr>
                <w:rFonts w:ascii="Times New Roman" w:hAnsi="Times New Roman"/>
                <w:sz w:val="18"/>
                <w:szCs w:val="18"/>
              </w:rPr>
            </w:pPr>
            <w:r>
              <w:rPr>
                <w:rFonts w:ascii="Times New Roman" w:hAnsi="Times New Roman"/>
                <w:sz w:val="18"/>
                <w:szCs w:val="18"/>
              </w:rPr>
              <w:t>HF</w:t>
            </w:r>
            <w:r>
              <w:rPr>
                <w:rFonts w:ascii="Times New Roman" w:hAnsi="Times New Roman" w:hint="eastAsia"/>
                <w:sz w:val="18"/>
                <w:szCs w:val="18"/>
              </w:rPr>
              <w:t>系列精密空调出厂时，室内机已充注额定冷媒量；抽空时，只需对室外机及气液联机管抽空。</w:t>
            </w:r>
          </w:p>
          <w:p w:rsidR="005750EA" w:rsidRDefault="005750EA" w:rsidP="005750EA">
            <w:pPr>
              <w:pStyle w:val="af7"/>
              <w:numPr>
                <w:ilvl w:val="0"/>
                <w:numId w:val="29"/>
              </w:numPr>
              <w:ind w:firstLineChars="0"/>
              <w:rPr>
                <w:rFonts w:ascii="Times New Roman" w:hAnsi="Times New Roman"/>
                <w:sz w:val="18"/>
                <w:szCs w:val="18"/>
              </w:rPr>
            </w:pPr>
            <w:r>
              <w:rPr>
                <w:rFonts w:ascii="Times New Roman" w:hAnsi="Times New Roman" w:hint="eastAsia"/>
                <w:sz w:val="18"/>
                <w:szCs w:val="18"/>
              </w:rPr>
              <w:t>启动真空泵之前需对截止阀状态进行确认：</w:t>
            </w:r>
          </w:p>
          <w:p w:rsidR="005750EA" w:rsidRDefault="005750EA" w:rsidP="005750EA">
            <w:pPr>
              <w:pStyle w:val="af7"/>
              <w:numPr>
                <w:ilvl w:val="1"/>
                <w:numId w:val="29"/>
              </w:numPr>
              <w:ind w:firstLineChars="0"/>
              <w:rPr>
                <w:rFonts w:ascii="Times New Roman" w:hAnsi="Times New Roman"/>
                <w:sz w:val="18"/>
                <w:szCs w:val="18"/>
              </w:rPr>
            </w:pPr>
            <w:r>
              <w:rPr>
                <w:rFonts w:ascii="Times New Roman" w:hAnsi="Times New Roman" w:hint="eastAsia"/>
                <w:sz w:val="18"/>
                <w:szCs w:val="18"/>
              </w:rPr>
              <w:t>室内粗细截止阀均处于关闭状态</w:t>
            </w:r>
          </w:p>
          <w:p w:rsidR="005750EA" w:rsidRDefault="005750EA" w:rsidP="005750EA">
            <w:pPr>
              <w:pStyle w:val="af7"/>
              <w:numPr>
                <w:ilvl w:val="1"/>
                <w:numId w:val="29"/>
              </w:numPr>
              <w:ind w:firstLineChars="0"/>
              <w:rPr>
                <w:rFonts w:ascii="Times New Roman" w:hAnsi="Times New Roman"/>
              </w:rPr>
            </w:pPr>
            <w:r>
              <w:rPr>
                <w:rFonts w:ascii="Times New Roman" w:hAnsi="Times New Roman" w:hint="eastAsia"/>
                <w:sz w:val="18"/>
                <w:szCs w:val="18"/>
              </w:rPr>
              <w:t>室外粗细截止阀均处于全开状态</w:t>
            </w:r>
          </w:p>
          <w:p w:rsidR="005750EA" w:rsidRDefault="005750EA" w:rsidP="005750EA">
            <w:pPr>
              <w:pStyle w:val="af7"/>
              <w:numPr>
                <w:ilvl w:val="0"/>
                <w:numId w:val="29"/>
              </w:numPr>
              <w:ind w:firstLineChars="0"/>
              <w:rPr>
                <w:rFonts w:ascii="Times New Roman" w:hAnsi="Times New Roman"/>
                <w:sz w:val="18"/>
                <w:szCs w:val="18"/>
              </w:rPr>
            </w:pPr>
            <w:r>
              <w:rPr>
                <w:rFonts w:ascii="Times New Roman" w:hAnsi="Times New Roman" w:hint="eastAsia"/>
                <w:sz w:val="18"/>
                <w:szCs w:val="18"/>
              </w:rPr>
              <w:t>严禁使用排空气法排气，必须使用真空泵抽空，抽空压力必须在</w:t>
            </w:r>
            <w:r>
              <w:rPr>
                <w:rFonts w:ascii="Times New Roman" w:hAnsi="Times New Roman"/>
                <w:sz w:val="18"/>
                <w:szCs w:val="18"/>
              </w:rPr>
              <w:t>10Pa</w:t>
            </w:r>
            <w:r>
              <w:rPr>
                <w:rFonts w:ascii="Times New Roman" w:hAnsi="Times New Roman" w:hint="eastAsia"/>
                <w:sz w:val="18"/>
                <w:szCs w:val="18"/>
              </w:rPr>
              <w:t>以下。</w:t>
            </w:r>
          </w:p>
          <w:p w:rsidR="005750EA" w:rsidRDefault="005750EA" w:rsidP="005750EA">
            <w:pPr>
              <w:pStyle w:val="af7"/>
              <w:numPr>
                <w:ilvl w:val="0"/>
                <w:numId w:val="29"/>
              </w:numPr>
              <w:ind w:firstLineChars="0"/>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2-13</w:t>
            </w:r>
            <w:r>
              <w:rPr>
                <w:rFonts w:ascii="Times New Roman" w:hAnsi="Times New Roman" w:hint="eastAsia"/>
                <w:sz w:val="18"/>
                <w:szCs w:val="18"/>
              </w:rPr>
              <w:t>首次安装抽空示意图仅能对室外机及联机管抽空，如对整机（室内机、室外机、联机管）维修抽空充注制冷剂时，只能通过吸气管上的针阀部位抽空并补充制冷剂。</w:t>
            </w:r>
          </w:p>
        </w:tc>
      </w:tr>
    </w:tbl>
    <w:p w:rsidR="005750EA" w:rsidRDefault="005750EA" w:rsidP="005750EA">
      <w:pPr>
        <w:pStyle w:val="3"/>
        <w:rPr>
          <w:rFonts w:ascii="Times New Roman" w:hAnsi="Times New Roman" w:cs="Times New Roman"/>
        </w:rPr>
      </w:pPr>
      <w:bookmarkStart w:id="50" w:name="_Toc467483924"/>
      <w:r>
        <w:rPr>
          <w:rFonts w:ascii="Times New Roman" w:hAnsi="Times New Roman" w:cs="Times New Roman"/>
        </w:rPr>
        <w:t>2.4.6</w:t>
      </w:r>
      <w:r>
        <w:rPr>
          <w:rFonts w:ascii="Times New Roman" w:hAnsi="Times New Roman" w:cs="Times New Roman"/>
        </w:rPr>
        <w:tab/>
      </w:r>
      <w:r>
        <w:rPr>
          <w:rFonts w:ascii="Times New Roman" w:hAnsi="Times New Roman" w:hint="eastAsia"/>
        </w:rPr>
        <w:t>水管连接</w:t>
      </w:r>
      <w:bookmarkEnd w:id="50"/>
    </w:p>
    <w:p w:rsidR="005750EA" w:rsidRDefault="005750EA" w:rsidP="005750EA">
      <w:pPr>
        <w:rPr>
          <w:rFonts w:ascii="Times New Roman" w:hAnsi="Times New Roman"/>
        </w:rPr>
      </w:pPr>
      <w:r>
        <w:rPr>
          <w:rFonts w:ascii="Times New Roman" w:hAnsi="Times New Roman" w:hint="eastAsia"/>
        </w:rPr>
        <w:t>连接水管主要包括排水管及红外加湿器的进水管安装。</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加湿器水质要求</w:t>
      </w:r>
    </w:p>
    <w:p w:rsidR="005750EA" w:rsidRDefault="005750EA" w:rsidP="005750EA">
      <w:pPr>
        <w:pStyle w:val="af7"/>
        <w:numPr>
          <w:ilvl w:val="0"/>
          <w:numId w:val="30"/>
        </w:numPr>
        <w:ind w:firstLineChars="0"/>
        <w:rPr>
          <w:rFonts w:ascii="Times New Roman" w:hAnsi="Times New Roman"/>
        </w:rPr>
      </w:pPr>
      <w:r>
        <w:rPr>
          <w:rFonts w:ascii="Times New Roman" w:hAnsi="Times New Roman" w:hint="eastAsia"/>
        </w:rPr>
        <w:t>水处理中，使用任何水垢抑制剂、防腐剂等，请与水处理公司确认，这些溶剂应对不锈钢、铜制品等无腐蚀作用</w:t>
      </w:r>
    </w:p>
    <w:p w:rsidR="005750EA" w:rsidRDefault="005750EA" w:rsidP="005750EA">
      <w:pPr>
        <w:pStyle w:val="af7"/>
        <w:numPr>
          <w:ilvl w:val="0"/>
          <w:numId w:val="30"/>
        </w:numPr>
        <w:ind w:firstLineChars="0"/>
        <w:rPr>
          <w:rFonts w:ascii="Times New Roman" w:hAnsi="Times New Roman"/>
        </w:rPr>
      </w:pPr>
      <w:r>
        <w:rPr>
          <w:rFonts w:ascii="Times New Roman" w:hAnsi="Times New Roman" w:hint="eastAsia"/>
        </w:rPr>
        <w:t>自循环</w:t>
      </w:r>
      <w:r>
        <w:rPr>
          <w:rFonts w:ascii="Times New Roman" w:hAnsi="Times New Roman"/>
        </w:rPr>
        <w:t>/</w:t>
      </w:r>
      <w:r>
        <w:rPr>
          <w:rFonts w:ascii="Times New Roman" w:hAnsi="Times New Roman" w:hint="eastAsia"/>
        </w:rPr>
        <w:t>远红外加湿器水质应满足</w:t>
      </w:r>
      <w:hyperlink r:id="rId178" w:anchor="表26远红外加湿器水质要求" w:history="1">
        <w:r>
          <w:rPr>
            <w:rStyle w:val="a3"/>
            <w:rFonts w:hint="eastAsia"/>
          </w:rPr>
          <w:t>表</w:t>
        </w:r>
        <w:r>
          <w:rPr>
            <w:rStyle w:val="a3"/>
          </w:rPr>
          <w:t>2-6</w:t>
        </w:r>
        <w:r>
          <w:rPr>
            <w:rStyle w:val="a3"/>
            <w:rFonts w:hint="eastAsia"/>
          </w:rPr>
          <w:t>远红外</w:t>
        </w:r>
        <w:r>
          <w:rPr>
            <w:rStyle w:val="a3"/>
          </w:rPr>
          <w:t>/</w:t>
        </w:r>
        <w:r>
          <w:rPr>
            <w:rStyle w:val="a3"/>
            <w:rFonts w:hint="eastAsia"/>
          </w:rPr>
          <w:t>自循环加湿器水质要求</w:t>
        </w:r>
      </w:hyperlink>
      <w:r>
        <w:rPr>
          <w:rFonts w:ascii="Times New Roman" w:hAnsi="Times New Roman" w:hint="eastAsia"/>
        </w:rPr>
        <w:t>中内容。</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2-6</w:t>
      </w:r>
      <w:r>
        <w:rPr>
          <w:rFonts w:ascii="Times New Roman" w:hAnsi="Times New Roman"/>
          <w:sz w:val="18"/>
          <w:szCs w:val="18"/>
        </w:rPr>
        <w:tab/>
      </w:r>
      <w:bookmarkStart w:id="51" w:name="表26远红外加湿器水质要求"/>
      <w:bookmarkEnd w:id="51"/>
      <w:r>
        <w:rPr>
          <w:rFonts w:ascii="Times New Roman" w:hAnsi="Times New Roman" w:hint="eastAsia"/>
          <w:sz w:val="18"/>
          <w:szCs w:val="18"/>
        </w:rPr>
        <w:t>远红外</w:t>
      </w:r>
      <w:r>
        <w:rPr>
          <w:rFonts w:ascii="Times New Roman" w:hAnsi="Times New Roman"/>
          <w:sz w:val="18"/>
          <w:szCs w:val="18"/>
        </w:rPr>
        <w:t>/</w:t>
      </w:r>
      <w:r>
        <w:rPr>
          <w:rFonts w:ascii="Times New Roman" w:hAnsi="Times New Roman" w:hint="eastAsia"/>
          <w:sz w:val="18"/>
          <w:szCs w:val="18"/>
        </w:rPr>
        <w:t>自循环加湿器水质要求</w:t>
      </w:r>
    </w:p>
    <w:tbl>
      <w:tblPr>
        <w:tblW w:w="7420" w:type="dxa"/>
        <w:jc w:val="center"/>
        <w:tblLook w:val="00A0" w:firstRow="1" w:lastRow="0" w:firstColumn="1" w:lastColumn="0" w:noHBand="0" w:noVBand="0"/>
      </w:tblPr>
      <w:tblGrid>
        <w:gridCol w:w="397"/>
        <w:gridCol w:w="3445"/>
        <w:gridCol w:w="1430"/>
        <w:gridCol w:w="1074"/>
        <w:gridCol w:w="537"/>
        <w:gridCol w:w="537"/>
      </w:tblGrid>
      <w:tr w:rsidR="005750EA" w:rsidTr="005750EA">
        <w:trPr>
          <w:trHeight w:val="270"/>
          <w:jc w:val="center"/>
        </w:trPr>
        <w:tc>
          <w:tcPr>
            <w:tcW w:w="397" w:type="dxa"/>
            <w:vMerge w:val="restart"/>
            <w:tcBorders>
              <w:top w:val="single" w:sz="4" w:space="0" w:color="auto"/>
              <w:left w:val="single" w:sz="4" w:space="0" w:color="auto"/>
              <w:bottom w:val="single" w:sz="4" w:space="0" w:color="000000"/>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c>
          <w:tcPr>
            <w:tcW w:w="3445" w:type="dxa"/>
            <w:vMerge w:val="restart"/>
            <w:tcBorders>
              <w:top w:val="single" w:sz="4" w:space="0" w:color="auto"/>
              <w:left w:val="single" w:sz="4" w:space="0" w:color="auto"/>
              <w:bottom w:val="single" w:sz="4" w:space="0" w:color="000000"/>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项目</w:t>
            </w:r>
          </w:p>
        </w:tc>
        <w:tc>
          <w:tcPr>
            <w:tcW w:w="2504" w:type="dxa"/>
            <w:gridSpan w:val="2"/>
            <w:tcBorders>
              <w:top w:val="single" w:sz="4" w:space="0" w:color="auto"/>
              <w:left w:val="nil"/>
              <w:bottom w:val="single" w:sz="4" w:space="0" w:color="auto"/>
              <w:right w:val="single" w:sz="4" w:space="0" w:color="000000"/>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中低温水质</w:t>
            </w:r>
          </w:p>
        </w:tc>
        <w:tc>
          <w:tcPr>
            <w:tcW w:w="1074" w:type="dxa"/>
            <w:gridSpan w:val="2"/>
            <w:tcBorders>
              <w:top w:val="single" w:sz="4" w:space="0" w:color="auto"/>
              <w:left w:val="nil"/>
              <w:bottom w:val="single" w:sz="4" w:space="0" w:color="auto"/>
              <w:right w:val="single" w:sz="4" w:space="0" w:color="000000"/>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倾向</w:t>
            </w:r>
          </w:p>
        </w:tc>
      </w:tr>
      <w:tr w:rsidR="005750EA" w:rsidTr="005750EA">
        <w:trPr>
          <w:trHeight w:val="465"/>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循环水</w:t>
            </w:r>
            <w:r>
              <w:rPr>
                <w:rFonts w:ascii="Times New Roman" w:hAnsi="Times New Roman"/>
                <w:color w:val="000000"/>
                <w:kern w:val="0"/>
                <w:sz w:val="18"/>
                <w:szCs w:val="18"/>
              </w:rPr>
              <w:br/>
              <w:t>20</w:t>
            </w:r>
            <w:r>
              <w:rPr>
                <w:rFonts w:ascii="宋体" w:hAnsi="宋体" w:cs="宋体" w:hint="eastAsia"/>
                <w:color w:val="000000"/>
                <w:kern w:val="0"/>
                <w:sz w:val="18"/>
                <w:szCs w:val="18"/>
              </w:rPr>
              <w:t>℃</w:t>
            </w:r>
            <w:r>
              <w:rPr>
                <w:rFonts w:ascii="Times New Roman" w:hAnsi="Times New Roman"/>
                <w:color w:val="000000"/>
                <w:kern w:val="0"/>
                <w:sz w:val="18"/>
                <w:szCs w:val="18"/>
              </w:rPr>
              <w:t>&lt;T&lt;60</w:t>
            </w:r>
            <w:r>
              <w:rPr>
                <w:rFonts w:ascii="宋体" w:hAnsi="宋体" w:cs="宋体" w:hint="eastAsia"/>
                <w:color w:val="000000"/>
                <w:kern w:val="0"/>
                <w:sz w:val="18"/>
                <w:szCs w:val="18"/>
              </w:rPr>
              <w:t>℃</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补给水</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腐蚀</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水垢</w:t>
            </w:r>
          </w:p>
        </w:tc>
      </w:tr>
      <w:tr w:rsidR="005750EA" w:rsidTr="005750EA">
        <w:trPr>
          <w:trHeight w:val="27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color w:val="000000"/>
                <w:kern w:val="0"/>
                <w:sz w:val="18"/>
                <w:szCs w:val="18"/>
              </w:rPr>
              <w:t>PH</w:t>
            </w:r>
            <w:r>
              <w:rPr>
                <w:rFonts w:ascii="Times New Roman" w:hAnsi="Times New Roman" w:hint="eastAsia"/>
                <w:color w:val="000000"/>
                <w:kern w:val="0"/>
                <w:sz w:val="18"/>
                <w:szCs w:val="18"/>
              </w:rPr>
              <w:t>（</w:t>
            </w:r>
            <w:r>
              <w:rPr>
                <w:rFonts w:ascii="Times New Roman" w:hAnsi="Times New Roman"/>
                <w:color w:val="000000"/>
                <w:kern w:val="0"/>
                <w:sz w:val="18"/>
                <w:szCs w:val="18"/>
              </w:rPr>
              <w:t>25</w:t>
            </w:r>
            <w:r>
              <w:rPr>
                <w:rFonts w:ascii="宋体" w:hAnsi="宋体" w:cs="宋体" w:hint="eastAsia"/>
                <w:color w:val="000000"/>
                <w:kern w:val="0"/>
                <w:sz w:val="18"/>
                <w:szCs w:val="18"/>
              </w:rPr>
              <w:t>℃</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7.0~8.0</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7.0~8.0</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r>
      <w:tr w:rsidR="005750EA" w:rsidTr="005750EA">
        <w:trPr>
          <w:trHeight w:val="270"/>
          <w:jc w:val="center"/>
        </w:trPr>
        <w:tc>
          <w:tcPr>
            <w:tcW w:w="397" w:type="dxa"/>
            <w:vMerge w:val="restart"/>
            <w:tcBorders>
              <w:top w:val="nil"/>
              <w:left w:val="single" w:sz="4" w:space="0" w:color="auto"/>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标准项目</w:t>
            </w: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导电性（</w:t>
            </w:r>
            <w:r>
              <w:rPr>
                <w:rFonts w:ascii="Times New Roman" w:hAnsi="Times New Roman"/>
                <w:color w:val="000000"/>
                <w:kern w:val="0"/>
                <w:sz w:val="18"/>
                <w:szCs w:val="18"/>
              </w:rPr>
              <w:t>mS/m</w:t>
            </w:r>
            <w:r>
              <w:rPr>
                <w:rFonts w:ascii="Times New Roman" w:hAnsi="Times New Roman" w:hint="eastAsia"/>
                <w:color w:val="000000"/>
                <w:kern w:val="0"/>
                <w:sz w:val="18"/>
                <w:szCs w:val="18"/>
              </w:rPr>
              <w:t>）（</w:t>
            </w:r>
            <w:r>
              <w:rPr>
                <w:rFonts w:ascii="Times New Roman" w:hAnsi="Times New Roman"/>
                <w:color w:val="000000"/>
                <w:kern w:val="0"/>
                <w:sz w:val="18"/>
                <w:szCs w:val="18"/>
              </w:rPr>
              <w:t>25</w:t>
            </w:r>
            <w:r>
              <w:rPr>
                <w:rFonts w:ascii="宋体" w:hAnsi="宋体" w:cs="宋体" w:hint="eastAsia"/>
                <w:color w:val="000000"/>
                <w:kern w:val="0"/>
                <w:sz w:val="18"/>
                <w:szCs w:val="18"/>
              </w:rPr>
              <w:t>℃</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&lt;30</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&lt;30</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r>
      <w:tr w:rsidR="005750EA" w:rsidTr="005750EA">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氯离子（</w:t>
            </w:r>
            <w:r>
              <w:rPr>
                <w:rFonts w:ascii="Times New Roman" w:hAnsi="Times New Roman"/>
                <w:color w:val="000000"/>
                <w:kern w:val="0"/>
                <w:sz w:val="18"/>
                <w:szCs w:val="18"/>
              </w:rPr>
              <w:t>mgCl</w:t>
            </w:r>
            <w:r>
              <w:rPr>
                <w:rFonts w:ascii="Times New Roman" w:hAnsi="Times New Roman"/>
                <w:color w:val="000000"/>
                <w:kern w:val="0"/>
                <w:sz w:val="18"/>
                <w:szCs w:val="18"/>
                <w:vertAlign w:val="superscript"/>
              </w:rPr>
              <w:t>-</w:t>
            </w:r>
            <w:r>
              <w:rPr>
                <w:rFonts w:ascii="Times New Roman" w:hAnsi="Times New Roman"/>
                <w:color w:val="000000"/>
                <w:kern w:val="0"/>
                <w:sz w:val="18"/>
                <w:szCs w:val="18"/>
              </w:rPr>
              <w:t>/L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&lt;50</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&lt;50</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r>
      <w:tr w:rsidR="005750EA" w:rsidTr="005750EA">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硫离子（</w:t>
            </w:r>
            <w:r>
              <w:rPr>
                <w:rFonts w:ascii="Times New Roman" w:hAnsi="Times New Roman"/>
                <w:color w:val="000000"/>
                <w:kern w:val="0"/>
                <w:sz w:val="18"/>
                <w:szCs w:val="18"/>
              </w:rPr>
              <w:t>mgSO</w:t>
            </w:r>
            <w:r>
              <w:rPr>
                <w:rFonts w:ascii="Times New Roman" w:hAnsi="Times New Roman"/>
                <w:color w:val="000000"/>
                <w:kern w:val="0"/>
                <w:sz w:val="18"/>
                <w:szCs w:val="18"/>
                <w:vertAlign w:val="subscript"/>
              </w:rPr>
              <w:t>4</w:t>
            </w:r>
            <w:r>
              <w:rPr>
                <w:rFonts w:ascii="Times New Roman" w:hAnsi="Times New Roman"/>
                <w:color w:val="000000"/>
                <w:kern w:val="0"/>
                <w:sz w:val="18"/>
                <w:szCs w:val="18"/>
                <w:vertAlign w:val="superscript"/>
              </w:rPr>
              <w:t>2-</w:t>
            </w:r>
            <w:r>
              <w:rPr>
                <w:rFonts w:ascii="Times New Roman" w:hAnsi="Times New Roman"/>
                <w:color w:val="000000"/>
                <w:kern w:val="0"/>
                <w:sz w:val="18"/>
                <w:szCs w:val="18"/>
              </w:rPr>
              <w:t>/L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&lt;50</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&lt;50</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r>
      <w:tr w:rsidR="005750EA" w:rsidTr="005750EA">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酸消耗量（</w:t>
            </w:r>
            <w:r>
              <w:rPr>
                <w:rFonts w:ascii="Times New Roman" w:hAnsi="Times New Roman"/>
                <w:color w:val="000000"/>
                <w:kern w:val="0"/>
                <w:sz w:val="18"/>
                <w:szCs w:val="18"/>
              </w:rPr>
              <w:t>PH4.8</w:t>
            </w:r>
            <w:r>
              <w:rPr>
                <w:rFonts w:ascii="Times New Roman" w:hAnsi="Times New Roman" w:hint="eastAsia"/>
                <w:color w:val="000000"/>
                <w:kern w:val="0"/>
                <w:sz w:val="18"/>
                <w:szCs w:val="18"/>
              </w:rPr>
              <w:t>）（</w:t>
            </w:r>
            <w:r>
              <w:rPr>
                <w:rFonts w:ascii="Times New Roman" w:hAnsi="Times New Roman"/>
                <w:color w:val="000000"/>
                <w:kern w:val="0"/>
                <w:sz w:val="18"/>
                <w:szCs w:val="18"/>
              </w:rPr>
              <w:t>mgCaCO</w:t>
            </w:r>
            <w:r>
              <w:rPr>
                <w:rFonts w:ascii="Times New Roman" w:hAnsi="Times New Roman"/>
                <w:color w:val="000000"/>
                <w:kern w:val="0"/>
                <w:sz w:val="18"/>
                <w:szCs w:val="18"/>
                <w:vertAlign w:val="subscript"/>
              </w:rPr>
              <w:t>3</w:t>
            </w:r>
            <w:r>
              <w:rPr>
                <w:rFonts w:ascii="Times New Roman" w:hAnsi="Times New Roman"/>
                <w:color w:val="000000"/>
                <w:kern w:val="0"/>
                <w:sz w:val="18"/>
                <w:szCs w:val="18"/>
              </w:rPr>
              <w:t>/L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&lt;50</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&lt;50</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r>
      <w:tr w:rsidR="005750EA" w:rsidTr="005750EA">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总硬度（</w:t>
            </w:r>
            <w:r>
              <w:rPr>
                <w:rFonts w:ascii="Times New Roman" w:hAnsi="Times New Roman"/>
                <w:color w:val="000000"/>
                <w:kern w:val="0"/>
                <w:sz w:val="18"/>
                <w:szCs w:val="18"/>
              </w:rPr>
              <w:t>mgCaCO</w:t>
            </w:r>
            <w:r>
              <w:rPr>
                <w:rFonts w:ascii="Times New Roman" w:hAnsi="Times New Roman"/>
                <w:color w:val="000000"/>
                <w:kern w:val="0"/>
                <w:sz w:val="18"/>
                <w:szCs w:val="18"/>
                <w:vertAlign w:val="subscript"/>
              </w:rPr>
              <w:t>3</w:t>
            </w:r>
            <w:r>
              <w:rPr>
                <w:rFonts w:ascii="Times New Roman" w:hAnsi="Times New Roman"/>
                <w:color w:val="000000"/>
                <w:kern w:val="0"/>
                <w:sz w:val="18"/>
                <w:szCs w:val="18"/>
              </w:rPr>
              <w:t>/L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&lt;70</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&lt;70</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r>
      <w:tr w:rsidR="005750EA" w:rsidTr="005750EA">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钙硬度（</w:t>
            </w:r>
            <w:r>
              <w:rPr>
                <w:rFonts w:ascii="Times New Roman" w:hAnsi="Times New Roman"/>
                <w:color w:val="000000"/>
                <w:kern w:val="0"/>
                <w:sz w:val="18"/>
                <w:szCs w:val="18"/>
              </w:rPr>
              <w:t>mgCaCO</w:t>
            </w:r>
            <w:r>
              <w:rPr>
                <w:rFonts w:ascii="Times New Roman" w:hAnsi="Times New Roman"/>
                <w:color w:val="000000"/>
                <w:kern w:val="0"/>
                <w:sz w:val="18"/>
                <w:szCs w:val="18"/>
                <w:vertAlign w:val="subscript"/>
              </w:rPr>
              <w:t>3</w:t>
            </w:r>
            <w:r>
              <w:rPr>
                <w:rFonts w:ascii="Times New Roman" w:hAnsi="Times New Roman"/>
                <w:color w:val="000000"/>
                <w:kern w:val="0"/>
                <w:sz w:val="18"/>
                <w:szCs w:val="18"/>
              </w:rPr>
              <w:t>/L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&lt;50</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&lt;50</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r>
      <w:tr w:rsidR="005750EA" w:rsidTr="005750EA">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离子态硅（</w:t>
            </w:r>
            <w:r>
              <w:rPr>
                <w:rFonts w:ascii="Times New Roman" w:hAnsi="Times New Roman"/>
                <w:color w:val="000000"/>
                <w:kern w:val="0"/>
                <w:sz w:val="18"/>
                <w:szCs w:val="18"/>
              </w:rPr>
              <w:t>mgCaSiO</w:t>
            </w:r>
            <w:r>
              <w:rPr>
                <w:rFonts w:ascii="Times New Roman" w:hAnsi="Times New Roman"/>
                <w:color w:val="000000"/>
                <w:kern w:val="0"/>
                <w:sz w:val="18"/>
                <w:szCs w:val="18"/>
                <w:vertAlign w:val="subscript"/>
              </w:rPr>
              <w:t>2</w:t>
            </w:r>
            <w:r>
              <w:rPr>
                <w:rFonts w:ascii="Times New Roman" w:hAnsi="Times New Roman"/>
                <w:color w:val="000000"/>
                <w:kern w:val="0"/>
                <w:sz w:val="18"/>
                <w:szCs w:val="18"/>
              </w:rPr>
              <w:t>/L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&lt;30</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&lt;30</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r>
      <w:tr w:rsidR="005750EA" w:rsidTr="005750EA">
        <w:trPr>
          <w:trHeight w:val="270"/>
          <w:jc w:val="center"/>
        </w:trPr>
        <w:tc>
          <w:tcPr>
            <w:tcW w:w="397" w:type="dxa"/>
            <w:vMerge w:val="restart"/>
            <w:tcBorders>
              <w:top w:val="nil"/>
              <w:left w:val="single" w:sz="4" w:space="0" w:color="auto"/>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参考项目</w:t>
            </w: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铁（</w:t>
            </w:r>
            <w:r>
              <w:rPr>
                <w:rFonts w:ascii="Times New Roman" w:hAnsi="Times New Roman"/>
                <w:color w:val="000000"/>
                <w:kern w:val="0"/>
                <w:sz w:val="18"/>
                <w:szCs w:val="18"/>
              </w:rPr>
              <w:t>mgFe/L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&lt;1.0</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&lt;0.3</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r>
      <w:tr w:rsidR="005750EA" w:rsidTr="005750EA">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铜（</w:t>
            </w:r>
            <w:r>
              <w:rPr>
                <w:rFonts w:ascii="Times New Roman" w:hAnsi="Times New Roman"/>
                <w:color w:val="000000"/>
                <w:kern w:val="0"/>
                <w:sz w:val="18"/>
                <w:szCs w:val="18"/>
              </w:rPr>
              <w:t>mgCu/L)</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&lt;1.0</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&lt;0.1</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r>
      <w:tr w:rsidR="005750EA" w:rsidTr="005750EA">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硫离子（</w:t>
            </w:r>
            <w:r>
              <w:rPr>
                <w:rFonts w:ascii="Times New Roman" w:hAnsi="Times New Roman"/>
                <w:color w:val="000000"/>
                <w:kern w:val="0"/>
                <w:sz w:val="18"/>
                <w:szCs w:val="18"/>
              </w:rPr>
              <w:t>mgS</w:t>
            </w:r>
            <w:r>
              <w:rPr>
                <w:rFonts w:ascii="Times New Roman" w:hAnsi="Times New Roman"/>
                <w:color w:val="000000"/>
                <w:kern w:val="0"/>
                <w:sz w:val="18"/>
                <w:szCs w:val="18"/>
                <w:vertAlign w:val="superscript"/>
              </w:rPr>
              <w:t>2-</w:t>
            </w:r>
            <w:r>
              <w:rPr>
                <w:rFonts w:ascii="Times New Roman" w:hAnsi="Times New Roman"/>
                <w:color w:val="000000"/>
                <w:kern w:val="0"/>
                <w:sz w:val="18"/>
                <w:szCs w:val="18"/>
              </w:rPr>
              <w:t>/L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不能确定</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不能确定</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r>
      <w:tr w:rsidR="005750EA" w:rsidTr="005750EA">
        <w:trPr>
          <w:trHeight w:val="285"/>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氨离子（</w:t>
            </w:r>
            <w:r>
              <w:rPr>
                <w:rFonts w:ascii="Times New Roman" w:hAnsi="Times New Roman"/>
                <w:color w:val="000000"/>
                <w:kern w:val="0"/>
                <w:sz w:val="18"/>
                <w:szCs w:val="18"/>
              </w:rPr>
              <w:t>mgNH</w:t>
            </w:r>
            <w:r>
              <w:rPr>
                <w:rFonts w:ascii="Times New Roman" w:hAnsi="Times New Roman"/>
                <w:color w:val="000000"/>
                <w:kern w:val="0"/>
                <w:sz w:val="18"/>
                <w:szCs w:val="18"/>
                <w:vertAlign w:val="subscript"/>
              </w:rPr>
              <w:t>4</w:t>
            </w:r>
            <w:r>
              <w:rPr>
                <w:rFonts w:ascii="Times New Roman" w:hAnsi="Times New Roman"/>
                <w:color w:val="000000"/>
                <w:kern w:val="0"/>
                <w:sz w:val="18"/>
                <w:szCs w:val="18"/>
                <w:vertAlign w:val="superscript"/>
              </w:rPr>
              <w:t>+</w:t>
            </w:r>
            <w:r>
              <w:rPr>
                <w:rFonts w:ascii="Times New Roman" w:hAnsi="Times New Roman"/>
                <w:color w:val="000000"/>
                <w:kern w:val="0"/>
                <w:sz w:val="18"/>
                <w:szCs w:val="18"/>
              </w:rPr>
              <w:t>/L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&lt;0.3</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&lt;0.1</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r>
      <w:tr w:rsidR="005750EA" w:rsidTr="005750EA">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氯残留物（</w:t>
            </w:r>
            <w:r>
              <w:rPr>
                <w:rFonts w:ascii="Times New Roman" w:hAnsi="Times New Roman"/>
                <w:color w:val="000000"/>
                <w:kern w:val="0"/>
                <w:sz w:val="18"/>
                <w:szCs w:val="18"/>
              </w:rPr>
              <w:t>mgCl/L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&lt;0.25</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&lt;0.3</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r>
      <w:tr w:rsidR="005750EA" w:rsidTr="005750EA">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游离二氧化碳（</w:t>
            </w:r>
            <w:r>
              <w:rPr>
                <w:rFonts w:ascii="Times New Roman" w:hAnsi="Times New Roman"/>
                <w:color w:val="000000"/>
                <w:kern w:val="0"/>
                <w:sz w:val="18"/>
                <w:szCs w:val="18"/>
              </w:rPr>
              <w:t>mgCO</w:t>
            </w:r>
            <w:r>
              <w:rPr>
                <w:rFonts w:ascii="Times New Roman" w:hAnsi="Times New Roman"/>
                <w:color w:val="000000"/>
                <w:kern w:val="0"/>
                <w:sz w:val="18"/>
                <w:szCs w:val="18"/>
                <w:vertAlign w:val="subscript"/>
              </w:rPr>
              <w:t>2</w:t>
            </w:r>
            <w:r>
              <w:rPr>
                <w:rFonts w:ascii="Times New Roman" w:hAnsi="Times New Roman"/>
                <w:color w:val="000000"/>
                <w:kern w:val="0"/>
                <w:sz w:val="18"/>
                <w:szCs w:val="18"/>
              </w:rPr>
              <w:t>/L</w:t>
            </w:r>
            <w:r>
              <w:rPr>
                <w:rFonts w:ascii="Times New Roman" w:hAnsi="Times New Roman" w:hint="eastAsia"/>
                <w:color w:val="000000"/>
                <w:kern w:val="0"/>
                <w:sz w:val="18"/>
                <w:szCs w:val="18"/>
              </w:rPr>
              <w:t>）</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&lt;0.4</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&lt;4.0</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r>
      <w:tr w:rsidR="005750EA" w:rsidTr="005750EA">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344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r>
              <w:rPr>
                <w:rFonts w:ascii="Times New Roman" w:hAnsi="Times New Roman" w:hint="eastAsia"/>
                <w:color w:val="000000"/>
                <w:kern w:val="0"/>
                <w:sz w:val="18"/>
                <w:szCs w:val="18"/>
              </w:rPr>
              <w:t>稳定指数</w:t>
            </w:r>
          </w:p>
        </w:tc>
        <w:tc>
          <w:tcPr>
            <w:tcW w:w="1430"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1074"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c>
          <w:tcPr>
            <w:tcW w:w="537" w:type="dxa"/>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w:t>
            </w:r>
          </w:p>
        </w:tc>
      </w:tr>
    </w:tbl>
    <w:p w:rsidR="005750EA" w:rsidRDefault="005750EA" w:rsidP="005750EA">
      <w:pPr>
        <w:rPr>
          <w:rFonts w:ascii="Times New Roman" w:hAnsi="Times New Roman"/>
        </w:rPr>
      </w:pP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排水管安装</w:t>
      </w:r>
    </w:p>
    <w:p w:rsidR="005750EA" w:rsidRDefault="005750EA" w:rsidP="005750EA">
      <w:pPr>
        <w:ind w:firstLine="360"/>
        <w:rPr>
          <w:rFonts w:ascii="Times New Roman" w:hAnsi="Times New Roman"/>
        </w:rPr>
      </w:pPr>
      <w:r>
        <w:rPr>
          <w:rFonts w:ascii="Times New Roman" w:hAnsi="Times New Roman"/>
        </w:rPr>
        <w:t>HF</w:t>
      </w:r>
      <w:r>
        <w:rPr>
          <w:rFonts w:ascii="Times New Roman" w:hAnsi="Times New Roman" w:hint="eastAsia"/>
        </w:rPr>
        <w:t>系列产品，可选配自循环加湿或远红外加湿两种类型。</w:t>
      </w:r>
    </w:p>
    <w:p w:rsidR="005750EA" w:rsidRDefault="005750EA" w:rsidP="005750EA">
      <w:pPr>
        <w:ind w:firstLine="360"/>
        <w:rPr>
          <w:rFonts w:ascii="Times New Roman" w:hAnsi="Times New Roman"/>
        </w:rPr>
      </w:pPr>
      <w:r>
        <w:rPr>
          <w:rFonts w:ascii="Times New Roman" w:hAnsi="Times New Roman" w:hint="eastAsia"/>
        </w:rPr>
        <w:t>加湿器排水与蒸发器凝结水共用一根排水管，出厂时已固定在空调设备排水口处。排水管长</w:t>
      </w:r>
      <w:r>
        <w:rPr>
          <w:rFonts w:ascii="Times New Roman" w:hAnsi="Times New Roman"/>
        </w:rPr>
        <w:t>1.5m</w:t>
      </w:r>
      <w:r>
        <w:rPr>
          <w:rFonts w:ascii="Times New Roman" w:hAnsi="Times New Roman" w:hint="eastAsia"/>
        </w:rPr>
        <w:t>，</w:t>
      </w:r>
      <w:r>
        <w:rPr>
          <w:rFonts w:ascii="Times New Roman" w:hAnsi="Times New Roman"/>
        </w:rPr>
        <w:t>PA1</w:t>
      </w:r>
      <w:r>
        <w:rPr>
          <w:rFonts w:ascii="Times New Roman" w:hAnsi="Times New Roman" w:hint="eastAsia"/>
        </w:rPr>
        <w:t>及</w:t>
      </w:r>
      <w:r>
        <w:rPr>
          <w:rFonts w:ascii="Times New Roman" w:hAnsi="Times New Roman"/>
        </w:rPr>
        <w:t>PA2</w:t>
      </w:r>
      <w:r>
        <w:rPr>
          <w:rFonts w:ascii="Times New Roman" w:hAnsi="Times New Roman" w:hint="eastAsia"/>
        </w:rPr>
        <w:t>箱体的排水管内径为</w:t>
      </w:r>
      <w:r>
        <w:rPr>
          <w:rFonts w:ascii="Times New Roman" w:hAnsi="Times New Roman"/>
        </w:rPr>
        <w:t>25mm</w:t>
      </w:r>
      <w:r>
        <w:rPr>
          <w:rFonts w:ascii="Times New Roman" w:hAnsi="Times New Roman" w:hint="eastAsia"/>
        </w:rPr>
        <w:t>，</w:t>
      </w:r>
      <w:r>
        <w:rPr>
          <w:rFonts w:ascii="Times New Roman" w:hAnsi="Times New Roman"/>
        </w:rPr>
        <w:t>PB1</w:t>
      </w:r>
      <w:r>
        <w:rPr>
          <w:rFonts w:ascii="Times New Roman" w:hAnsi="Times New Roman" w:hint="eastAsia"/>
        </w:rPr>
        <w:t>箱体的排水管内径为</w:t>
      </w:r>
      <w:r>
        <w:rPr>
          <w:rFonts w:ascii="Times New Roman" w:hAnsi="Times New Roman"/>
        </w:rPr>
        <w:t>16mm</w:t>
      </w:r>
      <w:r>
        <w:rPr>
          <w:rFonts w:ascii="Times New Roman" w:hAnsi="Times New Roman" w:hint="eastAsia"/>
        </w:rPr>
        <w:t>。</w:t>
      </w:r>
    </w:p>
    <w:p w:rsidR="005750EA" w:rsidRDefault="005750EA" w:rsidP="005750EA">
      <w:pPr>
        <w:ind w:firstLine="360"/>
        <w:rPr>
          <w:rFonts w:ascii="Times New Roman" w:hAnsi="Times New Roman"/>
        </w:rPr>
      </w:pPr>
      <w:r>
        <w:rPr>
          <w:rFonts w:ascii="Times New Roman" w:hAnsi="Times New Roman"/>
        </w:rPr>
        <w:t>3</w:t>
      </w:r>
      <w:r>
        <w:rPr>
          <w:rFonts w:ascii="Times New Roman" w:hAnsi="Times New Roman" w:hint="eastAsia"/>
        </w:rPr>
        <w:t>台以上设备共用一根排水管时，原则上水管直径不应小于</w:t>
      </w:r>
      <w:r>
        <w:rPr>
          <w:rFonts w:ascii="Times New Roman" w:hAnsi="Times New Roman"/>
        </w:rPr>
        <w:t>40mm</w:t>
      </w:r>
      <w:r>
        <w:rPr>
          <w:rFonts w:ascii="Times New Roman" w:hAnsi="Times New Roman" w:hint="eastAsia"/>
        </w:rPr>
        <w:t>。</w:t>
      </w:r>
    </w:p>
    <w:p w:rsidR="005750EA" w:rsidRDefault="005750EA" w:rsidP="005750EA">
      <w:pPr>
        <w:ind w:firstLine="360"/>
        <w:rPr>
          <w:rFonts w:ascii="Times New Roman" w:hAnsi="Times New Roman"/>
        </w:rPr>
      </w:pPr>
      <w:r>
        <w:rPr>
          <w:rFonts w:ascii="Times New Roman" w:hAnsi="Times New Roman" w:hint="eastAsia"/>
        </w:rPr>
        <w:lastRenderedPageBreak/>
        <w:t>排水管如需加长请自行购买，或与售后服务部联系。</w:t>
      </w:r>
    </w:p>
    <w:p w:rsidR="005750EA" w:rsidRDefault="005750EA" w:rsidP="005750EA">
      <w:pPr>
        <w:ind w:firstLine="360"/>
        <w:rPr>
          <w:rFonts w:ascii="Times New Roman" w:hAnsi="Times New Roman"/>
        </w:rPr>
      </w:pPr>
      <w:r>
        <w:rPr>
          <w:rFonts w:ascii="Times New Roman" w:hAnsi="Times New Roman" w:hint="eastAsia"/>
        </w:rPr>
        <w:t>排水管安装步骤，如下：</w:t>
      </w:r>
    </w:p>
    <w:p w:rsidR="005750EA" w:rsidRDefault="005750EA" w:rsidP="005750EA">
      <w:pPr>
        <w:pStyle w:val="af7"/>
        <w:numPr>
          <w:ilvl w:val="0"/>
          <w:numId w:val="31"/>
        </w:numPr>
        <w:ind w:firstLineChars="0"/>
        <w:rPr>
          <w:rFonts w:ascii="Times New Roman" w:hAnsi="Times New Roman"/>
        </w:rPr>
      </w:pPr>
      <w:r>
        <w:rPr>
          <w:rFonts w:ascii="Times New Roman" w:hAnsi="Times New Roman" w:hint="eastAsia"/>
        </w:rPr>
        <w:t>根据安装现场条件确定空调侧板底部敲落孔位置。</w:t>
      </w:r>
    </w:p>
    <w:p w:rsidR="005750EA" w:rsidRDefault="005750EA" w:rsidP="005750EA">
      <w:pPr>
        <w:pStyle w:val="af7"/>
        <w:numPr>
          <w:ilvl w:val="0"/>
          <w:numId w:val="31"/>
        </w:numPr>
        <w:ind w:firstLineChars="0"/>
        <w:rPr>
          <w:rFonts w:ascii="Times New Roman" w:hAnsi="Times New Roman"/>
        </w:rPr>
      </w:pPr>
      <w:r>
        <w:rPr>
          <w:rFonts w:ascii="Times New Roman" w:hAnsi="Times New Roman" w:hint="eastAsia"/>
        </w:rPr>
        <w:t>在敲落孔处加装附件塑料袋内橡胶圈，防止管路割伤。</w:t>
      </w:r>
    </w:p>
    <w:p w:rsidR="005750EA" w:rsidRDefault="005750EA" w:rsidP="005750EA">
      <w:pPr>
        <w:pStyle w:val="af7"/>
        <w:numPr>
          <w:ilvl w:val="0"/>
          <w:numId w:val="31"/>
        </w:numPr>
        <w:ind w:firstLineChars="0"/>
        <w:rPr>
          <w:rFonts w:ascii="Times New Roman" w:hAnsi="Times New Roman"/>
        </w:rPr>
      </w:pPr>
      <w:r>
        <w:rPr>
          <w:rFonts w:ascii="Times New Roman" w:hAnsi="Times New Roman" w:hint="eastAsia"/>
        </w:rPr>
        <w:t>排水管外接出口端经空调侧板底部的敲落孔引出，接至现场提供的排水口处。</w:t>
      </w:r>
    </w:p>
    <w:p w:rsidR="005750EA" w:rsidRDefault="005750EA" w:rsidP="005750EA">
      <w:pPr>
        <w:pStyle w:val="af7"/>
        <w:numPr>
          <w:ilvl w:val="0"/>
          <w:numId w:val="31"/>
        </w:numPr>
        <w:ind w:firstLineChars="0"/>
        <w:rPr>
          <w:rFonts w:ascii="Times New Roman" w:hAnsi="Times New Roman"/>
        </w:rPr>
      </w:pPr>
      <w:r>
        <w:rPr>
          <w:rFonts w:ascii="Times New Roman" w:hAnsi="Times New Roman" w:hint="eastAsia"/>
        </w:rPr>
        <w:t>安装排水管要确保排水畅通。排水配管内径必须大于或等于排水管内径。排水配管要尽量短并向下倾斜，斜率至少</w:t>
      </w:r>
      <w:r>
        <w:rPr>
          <w:rFonts w:ascii="Times New Roman" w:hAnsi="Times New Roman"/>
        </w:rPr>
        <w:t>1/100</w:t>
      </w:r>
      <w:r>
        <w:rPr>
          <w:rFonts w:ascii="Times New Roman" w:hAnsi="Times New Roman" w:hint="eastAsia"/>
        </w:rPr>
        <w:t>，以防止形成空气栓塞。</w:t>
      </w:r>
    </w:p>
    <w:p w:rsidR="005750EA" w:rsidRDefault="005750EA" w:rsidP="005750EA">
      <w:pPr>
        <w:pStyle w:val="af7"/>
        <w:numPr>
          <w:ilvl w:val="0"/>
          <w:numId w:val="31"/>
        </w:numPr>
        <w:ind w:firstLineChars="0"/>
        <w:rPr>
          <w:rFonts w:ascii="Times New Roman" w:hAnsi="Times New Roman"/>
        </w:rPr>
      </w:pPr>
      <w:r>
        <w:rPr>
          <w:rFonts w:ascii="Times New Roman" w:hAnsi="Times New Roman" w:hint="eastAsia"/>
        </w:rPr>
        <w:t>不要将排水管直接连到有腐蚀性气体的下水管道上，下水道中的腐蚀性气体可能会通过排水管进入加湿器和空调内机，从而对相关部件造成腐蚀。</w:t>
      </w:r>
    </w:p>
    <w:p w:rsidR="005750EA" w:rsidRDefault="005750EA" w:rsidP="005750EA">
      <w:pPr>
        <w:pStyle w:val="af7"/>
        <w:numPr>
          <w:ilvl w:val="0"/>
          <w:numId w:val="31"/>
        </w:numPr>
        <w:ind w:firstLineChars="0"/>
        <w:rPr>
          <w:rFonts w:ascii="Times New Roman" w:hAnsi="Times New Roman"/>
        </w:rPr>
      </w:pPr>
      <w:r>
        <w:rPr>
          <w:rFonts w:ascii="Times New Roman" w:hAnsi="Times New Roman" w:hint="eastAsia"/>
        </w:rPr>
        <w:t>不得扭转或弯曲排水软管，不得对其施加过度外力（否则会造成漏水或干瘪）。</w:t>
      </w:r>
    </w:p>
    <w:p w:rsidR="005750EA" w:rsidRDefault="005750EA" w:rsidP="005750EA">
      <w:pPr>
        <w:pStyle w:val="af7"/>
        <w:numPr>
          <w:ilvl w:val="0"/>
          <w:numId w:val="31"/>
        </w:numPr>
        <w:ind w:firstLineChars="0"/>
        <w:rPr>
          <w:rFonts w:ascii="Times New Roman" w:hAnsi="Times New Roman"/>
        </w:rPr>
      </w:pPr>
      <w:r>
        <w:rPr>
          <w:rFonts w:ascii="Times New Roman" w:hAnsi="Times New Roman" w:hint="eastAsia"/>
        </w:rPr>
        <w:t>安装结束后，请检查排水是否畅通。</w:t>
      </w:r>
    </w:p>
    <w:p w:rsidR="005750EA" w:rsidRDefault="005750EA" w:rsidP="005750EA">
      <w:pPr>
        <w:pStyle w:val="af7"/>
        <w:numPr>
          <w:ilvl w:val="0"/>
          <w:numId w:val="31"/>
        </w:numPr>
        <w:ind w:firstLineChars="0"/>
        <w:rPr>
          <w:rFonts w:ascii="Times New Roman" w:hAnsi="Times New Roman"/>
        </w:rPr>
      </w:pPr>
      <w:r>
        <w:rPr>
          <w:rFonts w:ascii="Times New Roman" w:hAnsi="Times New Roman" w:hint="eastAsia"/>
        </w:rPr>
        <w:t>从接水盘往排水管内慢慢注入约</w:t>
      </w:r>
      <w:r>
        <w:rPr>
          <w:rFonts w:ascii="Times New Roman" w:hAnsi="Times New Roman"/>
        </w:rPr>
        <w:t>1L</w:t>
      </w:r>
      <w:r>
        <w:rPr>
          <w:rFonts w:ascii="Times New Roman" w:hAnsi="Times New Roman" w:hint="eastAsia"/>
        </w:rPr>
        <w:t>的水，用于检查排水情况。</w:t>
      </w:r>
    </w:p>
    <w:p w:rsidR="005750EA" w:rsidRDefault="005750EA" w:rsidP="005750EA">
      <w:pPr>
        <w:pStyle w:val="af7"/>
        <w:numPr>
          <w:ilvl w:val="0"/>
          <w:numId w:val="31"/>
        </w:numPr>
        <w:ind w:firstLineChars="0"/>
        <w:rPr>
          <w:rFonts w:ascii="Times New Roman" w:hAnsi="Times New Roman"/>
        </w:rPr>
      </w:pPr>
      <w:r>
        <w:rPr>
          <w:rFonts w:ascii="Times New Roman" w:hAnsi="Times New Roman" w:hint="eastAsia"/>
        </w:rPr>
        <w:t>请确认排水情况。</w:t>
      </w:r>
    </w:p>
    <w:p w:rsidR="005750EA" w:rsidRDefault="005750EA" w:rsidP="005750EA">
      <w:pPr>
        <w:ind w:left="78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32"/>
              </w:numPr>
              <w:ind w:firstLineChars="0"/>
              <w:rPr>
                <w:rFonts w:ascii="Times New Roman" w:hAnsi="Times New Roman"/>
                <w:sz w:val="18"/>
                <w:szCs w:val="18"/>
              </w:rPr>
            </w:pP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t xml:space="preserve">  </w:t>
            </w:r>
            <w:r>
              <w:rPr>
                <w:rFonts w:ascii="Times New Roman" w:hAnsi="Times New Roman" w:hint="eastAsia"/>
                <w:sz w:val="18"/>
                <w:szCs w:val="18"/>
              </w:rPr>
              <w:t>严禁将排水管置于温度可能处于冰点的位置，以免水管内结冰堵塞排水管，造成机房漏水。</w:t>
            </w:r>
          </w:p>
          <w:p w:rsidR="005750EA" w:rsidRDefault="005750EA" w:rsidP="005750EA">
            <w:pPr>
              <w:pStyle w:val="af7"/>
              <w:numPr>
                <w:ilvl w:val="0"/>
                <w:numId w:val="32"/>
              </w:numPr>
              <w:ind w:firstLineChars="0"/>
              <w:rPr>
                <w:rFonts w:ascii="Times New Roman" w:hAnsi="Times New Roman"/>
                <w:sz w:val="18"/>
                <w:szCs w:val="18"/>
              </w:rPr>
            </w:pP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t xml:space="preserve">  </w:t>
            </w:r>
            <w:r>
              <w:rPr>
                <w:rFonts w:ascii="Times New Roman" w:hAnsi="Times New Roman" w:hint="eastAsia"/>
                <w:sz w:val="18"/>
                <w:szCs w:val="18"/>
              </w:rPr>
              <w:t>对于选配加湿机型的产品，外接排水管必须选用耐温</w:t>
            </w:r>
            <w:r>
              <w:rPr>
                <w:rFonts w:ascii="Times New Roman" w:hAnsi="Times New Roman"/>
                <w:sz w:val="18"/>
                <w:szCs w:val="18"/>
              </w:rPr>
              <w:t>100</w:t>
            </w:r>
            <w:r>
              <w:rPr>
                <w:rFonts w:ascii="宋体" w:hAnsi="宋体" w:cs="宋体" w:hint="eastAsia"/>
                <w:sz w:val="18"/>
                <w:szCs w:val="18"/>
              </w:rPr>
              <w:t>℃</w:t>
            </w:r>
            <w:r>
              <w:rPr>
                <w:rFonts w:ascii="Times New Roman" w:hAnsi="Times New Roman" w:hint="eastAsia"/>
                <w:sz w:val="18"/>
                <w:szCs w:val="18"/>
              </w:rPr>
              <w:t>以上的材质，推荐采用镀锌铜管、热水型铝塑复合管或热水型</w:t>
            </w:r>
            <w:r>
              <w:rPr>
                <w:rFonts w:ascii="Times New Roman" w:hAnsi="Times New Roman"/>
                <w:sz w:val="18"/>
                <w:szCs w:val="18"/>
              </w:rPr>
              <w:t>PP-R</w:t>
            </w:r>
            <w:r>
              <w:rPr>
                <w:rFonts w:ascii="Times New Roman" w:hAnsi="Times New Roman" w:hint="eastAsia"/>
                <w:sz w:val="18"/>
                <w:szCs w:val="18"/>
              </w:rPr>
              <w:t>聚丙烯塑料管，或耐温</w:t>
            </w:r>
            <w:r>
              <w:rPr>
                <w:rFonts w:ascii="Times New Roman" w:hAnsi="Times New Roman"/>
                <w:sz w:val="18"/>
                <w:szCs w:val="18"/>
              </w:rPr>
              <w:t>100</w:t>
            </w:r>
            <w:r>
              <w:rPr>
                <w:rFonts w:ascii="宋体" w:hAnsi="宋体" w:cs="宋体" w:hint="eastAsia"/>
                <w:sz w:val="18"/>
                <w:szCs w:val="18"/>
              </w:rPr>
              <w:t>℃</w:t>
            </w:r>
            <w:r>
              <w:rPr>
                <w:rFonts w:ascii="Times New Roman" w:hAnsi="Times New Roman" w:hint="eastAsia"/>
                <w:sz w:val="18"/>
                <w:szCs w:val="18"/>
              </w:rPr>
              <w:t>以上的</w:t>
            </w:r>
            <w:r>
              <w:rPr>
                <w:rFonts w:ascii="Times New Roman" w:hAnsi="Times New Roman"/>
                <w:sz w:val="18"/>
                <w:szCs w:val="18"/>
              </w:rPr>
              <w:t>PVC</w:t>
            </w:r>
            <w:r>
              <w:rPr>
                <w:rFonts w:ascii="Times New Roman" w:hAnsi="Times New Roman" w:hint="eastAsia"/>
                <w:sz w:val="18"/>
                <w:szCs w:val="18"/>
              </w:rPr>
              <w:t>管。</w:t>
            </w:r>
          </w:p>
          <w:p w:rsidR="005750EA" w:rsidRDefault="005750EA" w:rsidP="005750EA">
            <w:pPr>
              <w:pStyle w:val="af7"/>
              <w:numPr>
                <w:ilvl w:val="0"/>
                <w:numId w:val="32"/>
              </w:numPr>
              <w:ind w:firstLineChars="0"/>
              <w:rPr>
                <w:rFonts w:ascii="Times New Roman" w:hAnsi="Times New Roman"/>
                <w:sz w:val="18"/>
                <w:szCs w:val="18"/>
              </w:rPr>
            </w:pPr>
            <w:r>
              <w:rPr>
                <w:rFonts w:ascii="Times New Roman" w:hAnsi="Times New Roman" w:hint="eastAsia"/>
                <w:sz w:val="18"/>
                <w:szCs w:val="18"/>
              </w:rPr>
              <w:t>选配</w:t>
            </w:r>
            <w:r>
              <w:rPr>
                <w:rFonts w:ascii="Times New Roman" w:hAnsi="Times New Roman"/>
                <w:sz w:val="18"/>
                <w:szCs w:val="18"/>
              </w:rPr>
              <w:t>PA2</w:t>
            </w:r>
            <w:r>
              <w:rPr>
                <w:rFonts w:ascii="Times New Roman" w:hAnsi="Times New Roman" w:hint="eastAsia"/>
                <w:sz w:val="18"/>
                <w:szCs w:val="18"/>
              </w:rPr>
              <w:t>箱体自循环加湿机型时，左侧系统的冷凝水首先汇集到加湿器储水箱内作为加湿水源，水箱满后则经排水管溢出，右侧系统的冷凝水直接经排水管排出而不会进入加湿器水箱，以上两根排水管最终通过三通汇集成一根排水管排出冷凝水。</w:t>
            </w:r>
          </w:p>
          <w:p w:rsidR="005750EA" w:rsidRDefault="005750EA" w:rsidP="005750EA">
            <w:pPr>
              <w:pStyle w:val="af7"/>
              <w:numPr>
                <w:ilvl w:val="0"/>
                <w:numId w:val="32"/>
              </w:numPr>
              <w:ind w:firstLineChars="0"/>
              <w:rPr>
                <w:rFonts w:ascii="Times New Roman" w:hAnsi="Times New Roman"/>
                <w:sz w:val="18"/>
                <w:szCs w:val="18"/>
              </w:rPr>
            </w:pPr>
            <w:r>
              <w:rPr>
                <w:rFonts w:ascii="Times New Roman" w:hAnsi="Times New Roman" w:hint="eastAsia"/>
                <w:sz w:val="18"/>
                <w:szCs w:val="18"/>
              </w:rPr>
              <w:t>排水管应紧贴底盘布置，排水管以及排水管上的金属卡箍需与机器内铜管保持</w:t>
            </w:r>
            <w:r>
              <w:rPr>
                <w:rFonts w:ascii="Times New Roman" w:hAnsi="Times New Roman"/>
                <w:sz w:val="18"/>
                <w:szCs w:val="18"/>
              </w:rPr>
              <w:t>30mm</w:t>
            </w:r>
            <w:r>
              <w:rPr>
                <w:rFonts w:ascii="Times New Roman" w:hAnsi="Times New Roman" w:hint="eastAsia"/>
                <w:sz w:val="18"/>
                <w:szCs w:val="18"/>
              </w:rPr>
              <w:t>以上间距，防止对排水管或铜管造成磨损。</w:t>
            </w:r>
          </w:p>
        </w:tc>
      </w:tr>
    </w:tbl>
    <w:p w:rsidR="005750EA" w:rsidRDefault="005750EA" w:rsidP="005750EA">
      <w:pPr>
        <w:jc w:val="center"/>
        <w:rPr>
          <w:rFonts w:ascii="Times New Roman" w:hAnsi="Times New Roman"/>
          <w:color w:val="FF0000"/>
        </w:rPr>
      </w:pPr>
      <w:r>
        <w:rPr>
          <w:rFonts w:ascii="Times New Roman" w:hAnsi="Times New Roman"/>
          <w:noProof/>
        </w:rPr>
        <w:drawing>
          <wp:inline distT="0" distB="0" distL="0" distR="0">
            <wp:extent cx="2876550" cy="2705100"/>
            <wp:effectExtent l="0" t="0" r="0" b="0"/>
            <wp:docPr id="2" name="图片 2" descr="说明: 自111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1" descr="说明: 自111del (1).jpg"/>
                    <pic:cNvPicPr>
                      <a:picLocks noChangeAspect="1" noChangeArrowheads="1"/>
                    </pic:cNvPicPr>
                  </pic:nvPicPr>
                  <pic:blipFill>
                    <a:blip r:embed="rId179" cstate="print">
                      <a:extLst>
                        <a:ext uri="{28A0092B-C50C-407E-A947-70E740481C1C}">
                          <a14:useLocalDpi xmlns:a14="http://schemas.microsoft.com/office/drawing/2010/main" val="0"/>
                        </a:ext>
                      </a:extLst>
                    </a:blip>
                    <a:srcRect t="16275" b="17059"/>
                    <a:stretch>
                      <a:fillRect/>
                    </a:stretch>
                  </pic:blipFill>
                  <pic:spPr bwMode="auto">
                    <a:xfrm>
                      <a:off x="0" y="0"/>
                      <a:ext cx="2876550" cy="2705100"/>
                    </a:xfrm>
                    <a:prstGeom prst="rect">
                      <a:avLst/>
                    </a:prstGeom>
                    <a:noFill/>
                    <a:ln>
                      <a:noFill/>
                    </a:ln>
                  </pic:spPr>
                </pic:pic>
              </a:graphicData>
            </a:graphic>
          </wp:inline>
        </w:drawing>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2-14</w:t>
      </w:r>
      <w:r>
        <w:rPr>
          <w:rFonts w:ascii="Times New Roman" w:hAnsi="Times New Roman"/>
          <w:sz w:val="18"/>
          <w:szCs w:val="18"/>
        </w:rPr>
        <w:tab/>
      </w:r>
      <w:bookmarkStart w:id="52" w:name="图214排水管穿孔示意图"/>
      <w:bookmarkEnd w:id="52"/>
      <w:r>
        <w:rPr>
          <w:rFonts w:ascii="Times New Roman" w:hAnsi="Times New Roman" w:hint="eastAsia"/>
          <w:sz w:val="18"/>
          <w:szCs w:val="18"/>
        </w:rPr>
        <w:t>排水管穿孔示意图</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供水管安装</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选配自循环加湿器产品</w:t>
      </w:r>
    </w:p>
    <w:p w:rsidR="005750EA" w:rsidRDefault="005750EA" w:rsidP="005750EA">
      <w:pPr>
        <w:ind w:firstLine="360"/>
        <w:rPr>
          <w:rFonts w:ascii="Times New Roman" w:hAnsi="Times New Roman"/>
        </w:rPr>
      </w:pPr>
      <w:r>
        <w:rPr>
          <w:rFonts w:ascii="Times New Roman" w:hAnsi="Times New Roman" w:hint="eastAsia"/>
        </w:rPr>
        <w:t>对于选配自循环加湿的产品，无需安装供水管。</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选配远红外加湿产品安装说明及要求</w:t>
      </w:r>
    </w:p>
    <w:p w:rsidR="005750EA" w:rsidRDefault="005750EA" w:rsidP="005750EA">
      <w:pPr>
        <w:ind w:firstLine="360"/>
        <w:rPr>
          <w:rFonts w:ascii="Times New Roman" w:hAnsi="Times New Roman"/>
        </w:rPr>
      </w:pPr>
      <w:r>
        <w:rPr>
          <w:rFonts w:ascii="Times New Roman" w:hAnsi="Times New Roman" w:hint="eastAsia"/>
        </w:rPr>
        <w:t>为保证加湿器的正常运行及方便维护操作，远红外加湿器机型在安装其供水管路时需配</w:t>
      </w:r>
      <w:r>
        <w:rPr>
          <w:rFonts w:ascii="Times New Roman" w:hAnsi="Times New Roman" w:hint="eastAsia"/>
        </w:rPr>
        <w:lastRenderedPageBreak/>
        <w:t>备手动阀、</w:t>
      </w:r>
      <w:r>
        <w:rPr>
          <w:rFonts w:ascii="Times New Roman" w:hAnsi="Times New Roman"/>
        </w:rPr>
        <w:t>Y</w:t>
      </w:r>
      <w:r>
        <w:rPr>
          <w:rFonts w:ascii="Times New Roman" w:hAnsi="Times New Roman" w:hint="eastAsia"/>
        </w:rPr>
        <w:t>型过滤器、进</w:t>
      </w:r>
      <w:r>
        <w:rPr>
          <w:rFonts w:ascii="Times New Roman" w:hAnsi="Times New Roman"/>
        </w:rPr>
        <w:t>/</w:t>
      </w:r>
      <w:r>
        <w:rPr>
          <w:rFonts w:ascii="Times New Roman" w:hAnsi="Times New Roman" w:hint="eastAsia"/>
        </w:rPr>
        <w:t>排水管及管件（如果压力大于</w:t>
      </w:r>
      <w:r>
        <w:rPr>
          <w:rFonts w:ascii="Times New Roman" w:hAnsi="Times New Roman"/>
        </w:rPr>
        <w:t>0.7MPa</w:t>
      </w:r>
      <w:r>
        <w:rPr>
          <w:rFonts w:ascii="Times New Roman" w:hAnsi="Times New Roman" w:hint="eastAsia"/>
        </w:rPr>
        <w:t>，需要额外添加降压阀；压力低于</w:t>
      </w:r>
      <w:r>
        <w:rPr>
          <w:rFonts w:ascii="Times New Roman" w:hAnsi="Times New Roman"/>
        </w:rPr>
        <w:t>0.4MPa</w:t>
      </w:r>
      <w:r>
        <w:rPr>
          <w:rFonts w:ascii="Times New Roman" w:hAnsi="Times New Roman" w:hint="eastAsia"/>
        </w:rPr>
        <w:t>，需额外增加增压设备）。</w:t>
      </w:r>
    </w:p>
    <w:p w:rsidR="005750EA" w:rsidRDefault="005750EA" w:rsidP="005750EA">
      <w:pPr>
        <w:ind w:firstLine="360"/>
        <w:rPr>
          <w:rFonts w:ascii="Times New Roman" w:hAnsi="Times New Roman"/>
        </w:rPr>
      </w:pPr>
      <w:r>
        <w:rPr>
          <w:rFonts w:ascii="Times New Roman" w:hAnsi="Times New Roman"/>
        </w:rPr>
        <w:t>HF</w:t>
      </w:r>
      <w:r>
        <w:rPr>
          <w:rFonts w:ascii="Times New Roman" w:hAnsi="Times New Roman" w:hint="eastAsia"/>
        </w:rPr>
        <w:t>系列精密空调机组采用的远红外加湿器在出厂时配备</w:t>
      </w:r>
      <w:r>
        <w:rPr>
          <w:rFonts w:ascii="Times New Roman" w:hAnsi="Times New Roman"/>
        </w:rPr>
        <w:t>G1/2</w:t>
      </w:r>
      <w:r>
        <w:rPr>
          <w:rFonts w:ascii="Times New Roman" w:hAnsi="Times New Roman" w:hint="eastAsia"/>
        </w:rPr>
        <w:t>内螺纹接头，安装时其供水管接头应该为</w:t>
      </w:r>
      <w:r>
        <w:rPr>
          <w:rFonts w:ascii="Times New Roman" w:hAnsi="Times New Roman"/>
        </w:rPr>
        <w:t>G1/2</w:t>
      </w:r>
      <w:r>
        <w:rPr>
          <w:rFonts w:ascii="Times New Roman" w:hAnsi="Times New Roman" w:hint="eastAsia"/>
        </w:rPr>
        <w:t>外螺纹接头。</w:t>
      </w:r>
    </w:p>
    <w:p w:rsidR="005750EA" w:rsidRDefault="005750EA" w:rsidP="005750EA">
      <w:pPr>
        <w:ind w:firstLine="36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33"/>
              </w:numPr>
              <w:ind w:firstLineChars="0"/>
              <w:rPr>
                <w:rFonts w:ascii="Times New Roman" w:hAnsi="Times New Roman"/>
                <w:sz w:val="18"/>
                <w:szCs w:val="18"/>
              </w:rPr>
            </w:pPr>
            <w:r>
              <w:rPr>
                <w:rFonts w:ascii="宋体" w:hAnsi="宋体" w:cs="宋体" w:hint="eastAsia"/>
                <w:sz w:val="18"/>
                <w:szCs w:val="18"/>
              </w:rPr>
              <w:t>☆</w:t>
            </w:r>
            <w:r>
              <w:rPr>
                <w:rFonts w:ascii="Times New Roman" w:hAnsi="Times New Roman"/>
                <w:sz w:val="18"/>
                <w:szCs w:val="18"/>
              </w:rPr>
              <w:t xml:space="preserve">  </w:t>
            </w:r>
            <w:r>
              <w:rPr>
                <w:rFonts w:ascii="Times New Roman" w:hAnsi="Times New Roman" w:hint="eastAsia"/>
                <w:sz w:val="18"/>
                <w:szCs w:val="18"/>
              </w:rPr>
              <w:t>加湿器工作温度较高，安装</w:t>
            </w:r>
            <w:r>
              <w:rPr>
                <w:rFonts w:ascii="Times New Roman" w:hAnsi="Times New Roman"/>
                <w:sz w:val="18"/>
                <w:szCs w:val="18"/>
              </w:rPr>
              <w:t>/</w:t>
            </w:r>
            <w:r>
              <w:rPr>
                <w:rFonts w:ascii="Times New Roman" w:hAnsi="Times New Roman" w:hint="eastAsia"/>
                <w:sz w:val="18"/>
                <w:szCs w:val="18"/>
              </w:rPr>
              <w:t>维护人员需注意谨慎安全操作，避免烫伤和触电。</w:t>
            </w:r>
          </w:p>
          <w:p w:rsidR="005750EA" w:rsidRDefault="005750EA" w:rsidP="005750EA">
            <w:pPr>
              <w:pStyle w:val="af7"/>
              <w:numPr>
                <w:ilvl w:val="0"/>
                <w:numId w:val="33"/>
              </w:numPr>
              <w:ind w:firstLineChars="0"/>
              <w:rPr>
                <w:rFonts w:ascii="Times New Roman" w:hAnsi="Times New Roman"/>
                <w:sz w:val="18"/>
                <w:szCs w:val="18"/>
              </w:rPr>
            </w:pPr>
            <w:r>
              <w:rPr>
                <w:rFonts w:ascii="宋体" w:hAnsi="宋体" w:cs="宋体" w:hint="eastAsia"/>
                <w:sz w:val="18"/>
                <w:szCs w:val="18"/>
              </w:rPr>
              <w:t>☆</w:t>
            </w:r>
            <w:r>
              <w:rPr>
                <w:rFonts w:ascii="Times New Roman" w:hAnsi="Times New Roman"/>
                <w:sz w:val="18"/>
                <w:szCs w:val="18"/>
              </w:rPr>
              <w:t xml:space="preserve">  </w:t>
            </w:r>
            <w:r>
              <w:rPr>
                <w:rFonts w:ascii="Times New Roman" w:hAnsi="Times New Roman" w:hint="eastAsia"/>
                <w:sz w:val="18"/>
                <w:szCs w:val="18"/>
              </w:rPr>
              <w:t>加湿器进水管道必须安装过滤器，以防水中杂质堵塞进水电磁阀，过滤器的过滤目数不应小于</w:t>
            </w:r>
            <w:r>
              <w:rPr>
                <w:rFonts w:ascii="Times New Roman" w:hAnsi="Times New Roman"/>
                <w:sz w:val="18"/>
                <w:szCs w:val="18"/>
              </w:rPr>
              <w:t>40</w:t>
            </w:r>
            <w:r>
              <w:rPr>
                <w:rFonts w:ascii="Times New Roman" w:hAnsi="Times New Roman" w:hint="eastAsia"/>
                <w:sz w:val="18"/>
                <w:szCs w:val="18"/>
              </w:rPr>
              <w:t>目。</w:t>
            </w:r>
          </w:p>
          <w:p w:rsidR="005750EA" w:rsidRDefault="005750EA" w:rsidP="005750EA">
            <w:pPr>
              <w:pStyle w:val="af7"/>
              <w:numPr>
                <w:ilvl w:val="0"/>
                <w:numId w:val="33"/>
              </w:numPr>
              <w:ind w:firstLineChars="0"/>
              <w:rPr>
                <w:rFonts w:ascii="Times New Roman" w:hAnsi="Times New Roman"/>
                <w:sz w:val="18"/>
                <w:szCs w:val="18"/>
              </w:rPr>
            </w:pPr>
            <w:r>
              <w:rPr>
                <w:rFonts w:ascii="宋体" w:hAnsi="宋体" w:cs="宋体" w:hint="eastAsia"/>
                <w:sz w:val="18"/>
                <w:szCs w:val="18"/>
              </w:rPr>
              <w:t>☆</w:t>
            </w:r>
            <w:r>
              <w:rPr>
                <w:rFonts w:ascii="Times New Roman" w:hAnsi="Times New Roman"/>
                <w:sz w:val="18"/>
                <w:szCs w:val="18"/>
              </w:rPr>
              <w:t xml:space="preserve">  </w:t>
            </w:r>
            <w:r>
              <w:rPr>
                <w:rFonts w:ascii="Times New Roman" w:hAnsi="Times New Roman" w:hint="eastAsia"/>
                <w:sz w:val="18"/>
                <w:szCs w:val="18"/>
              </w:rPr>
              <w:t>加湿器前必须安装手动球阀，以便对加湿器进行相关检查和调节水流量。</w:t>
            </w:r>
          </w:p>
          <w:p w:rsidR="005750EA" w:rsidRDefault="005750EA" w:rsidP="005750EA">
            <w:pPr>
              <w:pStyle w:val="af7"/>
              <w:numPr>
                <w:ilvl w:val="0"/>
                <w:numId w:val="33"/>
              </w:numPr>
              <w:ind w:firstLineChars="0"/>
              <w:rPr>
                <w:rFonts w:ascii="Times New Roman" w:hAnsi="Times New Roman"/>
                <w:sz w:val="18"/>
                <w:szCs w:val="18"/>
              </w:rPr>
            </w:pPr>
            <w:r>
              <w:rPr>
                <w:rFonts w:ascii="宋体" w:hAnsi="宋体" w:cs="宋体" w:hint="eastAsia"/>
                <w:sz w:val="18"/>
                <w:szCs w:val="18"/>
              </w:rPr>
              <w:t>☆</w:t>
            </w:r>
            <w:r>
              <w:rPr>
                <w:rFonts w:ascii="Times New Roman" w:hAnsi="Times New Roman"/>
                <w:sz w:val="18"/>
                <w:szCs w:val="18"/>
              </w:rPr>
              <w:t xml:space="preserve">  </w:t>
            </w:r>
            <w:r>
              <w:rPr>
                <w:rFonts w:ascii="Times New Roman" w:hAnsi="Times New Roman" w:hint="eastAsia"/>
                <w:sz w:val="18"/>
                <w:szCs w:val="18"/>
              </w:rPr>
              <w:t>开机调试加湿器前，确保供水压力在</w:t>
            </w:r>
            <w:r>
              <w:rPr>
                <w:rFonts w:ascii="Times New Roman" w:hAnsi="Times New Roman"/>
                <w:sz w:val="18"/>
                <w:szCs w:val="18"/>
              </w:rPr>
              <w:t>0.4MPa~0.7MPa</w:t>
            </w:r>
            <w:r>
              <w:rPr>
                <w:rFonts w:ascii="Times New Roman" w:hAnsi="Times New Roman" w:hint="eastAsia"/>
                <w:sz w:val="18"/>
                <w:szCs w:val="18"/>
              </w:rPr>
              <w:t>范围内，如水压过高将会造成加湿器损坏。</w:t>
            </w:r>
          </w:p>
        </w:tc>
      </w:tr>
    </w:tbl>
    <w:p w:rsidR="005750EA" w:rsidRDefault="005750EA" w:rsidP="005750EA">
      <w:pPr>
        <w:pStyle w:val="af7"/>
        <w:ind w:left="1069" w:firstLineChars="0" w:firstLine="0"/>
        <w:rPr>
          <w:rFonts w:ascii="Times New Roman" w:hAnsi="Times New Roman"/>
        </w:rPr>
      </w:pP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远红外加湿器安装对过滤器的要求</w:t>
      </w:r>
    </w:p>
    <w:p w:rsidR="005750EA" w:rsidRDefault="005750EA" w:rsidP="005750EA">
      <w:pPr>
        <w:pStyle w:val="af7"/>
        <w:numPr>
          <w:ilvl w:val="0"/>
          <w:numId w:val="34"/>
        </w:numPr>
        <w:ind w:firstLineChars="0"/>
        <w:rPr>
          <w:rFonts w:ascii="Times New Roman" w:hAnsi="Times New Roman"/>
        </w:rPr>
      </w:pPr>
      <w:r>
        <w:rPr>
          <w:rFonts w:ascii="Times New Roman" w:hAnsi="Times New Roman" w:hint="eastAsia"/>
        </w:rPr>
        <w:t>过滤器的规格应满足</w:t>
      </w:r>
      <w:hyperlink r:id="rId180" w:anchor="表27过滤器规格" w:history="1">
        <w:r>
          <w:rPr>
            <w:rStyle w:val="a3"/>
            <w:rFonts w:hint="eastAsia"/>
          </w:rPr>
          <w:t>表</w:t>
        </w:r>
        <w:r>
          <w:rPr>
            <w:rStyle w:val="a3"/>
          </w:rPr>
          <w:t>2-7</w:t>
        </w:r>
        <w:r>
          <w:rPr>
            <w:rStyle w:val="a3"/>
            <w:rFonts w:hint="eastAsia"/>
          </w:rPr>
          <w:t>过滤器规格</w:t>
        </w:r>
      </w:hyperlink>
      <w:r>
        <w:rPr>
          <w:rFonts w:ascii="Times New Roman" w:hAnsi="Times New Roman" w:hint="eastAsia"/>
        </w:rPr>
        <w:t>中参数。</w:t>
      </w:r>
    </w:p>
    <w:p w:rsidR="005750EA" w:rsidRDefault="005750EA" w:rsidP="005750EA">
      <w:pPr>
        <w:pStyle w:val="af7"/>
        <w:numPr>
          <w:ilvl w:val="0"/>
          <w:numId w:val="34"/>
        </w:numPr>
        <w:ind w:firstLineChars="0"/>
        <w:rPr>
          <w:rFonts w:ascii="Times New Roman" w:hAnsi="Times New Roman"/>
        </w:rPr>
      </w:pPr>
      <w:r>
        <w:rPr>
          <w:rFonts w:ascii="Times New Roman" w:hAnsi="Times New Roman" w:hint="eastAsia"/>
        </w:rPr>
        <w:t>过滤器安装时应满足以下要求：</w:t>
      </w:r>
    </w:p>
    <w:p w:rsidR="005750EA" w:rsidRDefault="005750EA" w:rsidP="005750EA">
      <w:pPr>
        <w:pStyle w:val="af7"/>
        <w:numPr>
          <w:ilvl w:val="1"/>
          <w:numId w:val="34"/>
        </w:numPr>
        <w:ind w:firstLineChars="0"/>
        <w:rPr>
          <w:rFonts w:ascii="Times New Roman" w:hAnsi="Times New Roman"/>
        </w:rPr>
      </w:pPr>
      <w:r>
        <w:rPr>
          <w:rFonts w:ascii="Times New Roman" w:hAnsi="Times New Roman" w:hint="eastAsia"/>
        </w:rPr>
        <w:t>安装前认真清洗所有管道内螺纹连接表面，使用管道密封胶和生料带要适量。</w:t>
      </w:r>
    </w:p>
    <w:p w:rsidR="005750EA" w:rsidRDefault="005750EA" w:rsidP="005750EA">
      <w:pPr>
        <w:pStyle w:val="af7"/>
        <w:numPr>
          <w:ilvl w:val="1"/>
          <w:numId w:val="34"/>
        </w:numPr>
        <w:ind w:firstLineChars="0"/>
        <w:rPr>
          <w:rFonts w:ascii="Times New Roman" w:hAnsi="Times New Roman"/>
        </w:rPr>
      </w:pPr>
      <w:r>
        <w:rPr>
          <w:rFonts w:ascii="Times New Roman" w:hAnsi="Times New Roman" w:hint="eastAsia"/>
        </w:rPr>
        <w:t>过滤器可以水平安装或垂直向下安装。</w:t>
      </w:r>
    </w:p>
    <w:p w:rsidR="005750EA" w:rsidRDefault="005750EA" w:rsidP="005750EA">
      <w:pPr>
        <w:pStyle w:val="af7"/>
        <w:numPr>
          <w:ilvl w:val="1"/>
          <w:numId w:val="34"/>
        </w:numPr>
        <w:ind w:firstLineChars="0"/>
        <w:rPr>
          <w:rFonts w:ascii="Times New Roman" w:hAnsi="Times New Roman"/>
        </w:rPr>
      </w:pPr>
      <w:r>
        <w:rPr>
          <w:rFonts w:ascii="Times New Roman" w:hAnsi="Times New Roman" w:hint="eastAsia"/>
        </w:rPr>
        <w:t>滤网应根据介质情况定期进行清洗，以免杂质阻塞影响介质的流通</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2-7</w:t>
      </w:r>
      <w:r>
        <w:rPr>
          <w:rFonts w:ascii="Times New Roman" w:hAnsi="Times New Roman"/>
          <w:sz w:val="18"/>
          <w:szCs w:val="18"/>
        </w:rPr>
        <w:tab/>
      </w:r>
      <w:bookmarkStart w:id="53" w:name="表27过滤器规格"/>
      <w:bookmarkEnd w:id="53"/>
      <w:r>
        <w:rPr>
          <w:rFonts w:ascii="Times New Roman" w:hAnsi="Times New Roman" w:hint="eastAsia"/>
          <w:sz w:val="18"/>
          <w:szCs w:val="18"/>
        </w:rPr>
        <w:t>水过滤器规格</w:t>
      </w:r>
    </w:p>
    <w:tbl>
      <w:tblPr>
        <w:tblW w:w="5000" w:type="pct"/>
        <w:jc w:val="center"/>
        <w:tblLook w:val="00A0" w:firstRow="1" w:lastRow="0" w:firstColumn="1" w:lastColumn="0" w:noHBand="0" w:noVBand="0"/>
      </w:tblPr>
      <w:tblGrid>
        <w:gridCol w:w="834"/>
        <w:gridCol w:w="1779"/>
        <w:gridCol w:w="1970"/>
        <w:gridCol w:w="1970"/>
        <w:gridCol w:w="1969"/>
      </w:tblGrid>
      <w:tr w:rsidR="005750EA" w:rsidTr="005750EA">
        <w:trPr>
          <w:trHeight w:val="285"/>
          <w:jc w:val="center"/>
        </w:trPr>
        <w:tc>
          <w:tcPr>
            <w:tcW w:w="489" w:type="pct"/>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DN</w:t>
            </w:r>
          </w:p>
        </w:tc>
        <w:tc>
          <w:tcPr>
            <w:tcW w:w="1044"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尺寸</w:t>
            </w:r>
          </w:p>
        </w:tc>
        <w:tc>
          <w:tcPr>
            <w:tcW w:w="1156"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工作介质</w:t>
            </w:r>
          </w:p>
        </w:tc>
        <w:tc>
          <w:tcPr>
            <w:tcW w:w="1156"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公称压力</w:t>
            </w:r>
          </w:p>
        </w:tc>
        <w:tc>
          <w:tcPr>
            <w:tcW w:w="1156"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过滤效果</w:t>
            </w:r>
          </w:p>
        </w:tc>
      </w:tr>
      <w:tr w:rsidR="005750EA" w:rsidTr="005750EA">
        <w:trPr>
          <w:trHeight w:val="270"/>
          <w:jc w:val="center"/>
        </w:trPr>
        <w:tc>
          <w:tcPr>
            <w:tcW w:w="489" w:type="pct"/>
            <w:tcBorders>
              <w:top w:val="nil"/>
              <w:left w:val="single" w:sz="4" w:space="0" w:color="auto"/>
              <w:bottom w:val="single" w:sz="4" w:space="0" w:color="auto"/>
              <w:right w:val="single" w:sz="4" w:space="0" w:color="auto"/>
            </w:tcBorders>
            <w:noWrap/>
            <w:vAlign w:val="bottom"/>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25</w:t>
            </w:r>
          </w:p>
        </w:tc>
        <w:tc>
          <w:tcPr>
            <w:tcW w:w="1044" w:type="pct"/>
            <w:tcBorders>
              <w:top w:val="nil"/>
              <w:left w:val="nil"/>
              <w:bottom w:val="single" w:sz="4" w:space="0" w:color="auto"/>
              <w:right w:val="single" w:sz="4" w:space="0" w:color="auto"/>
            </w:tcBorders>
            <w:noWrap/>
            <w:vAlign w:val="bottom"/>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1-1/4in</w:t>
            </w:r>
          </w:p>
        </w:tc>
        <w:tc>
          <w:tcPr>
            <w:tcW w:w="1156" w:type="pct"/>
            <w:tcBorders>
              <w:top w:val="nil"/>
              <w:left w:val="nil"/>
              <w:bottom w:val="single" w:sz="4" w:space="0" w:color="auto"/>
              <w:right w:val="single" w:sz="4" w:space="0" w:color="auto"/>
            </w:tcBorders>
            <w:noWrap/>
            <w:vAlign w:val="bottom"/>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水</w:t>
            </w:r>
          </w:p>
        </w:tc>
        <w:tc>
          <w:tcPr>
            <w:tcW w:w="1156" w:type="pct"/>
            <w:tcBorders>
              <w:top w:val="nil"/>
              <w:left w:val="nil"/>
              <w:bottom w:val="single" w:sz="4" w:space="0" w:color="auto"/>
              <w:right w:val="single" w:sz="4" w:space="0" w:color="auto"/>
            </w:tcBorders>
            <w:noWrap/>
            <w:vAlign w:val="bottom"/>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16bar</w:t>
            </w:r>
          </w:p>
        </w:tc>
        <w:tc>
          <w:tcPr>
            <w:tcW w:w="1156" w:type="pct"/>
            <w:tcBorders>
              <w:top w:val="nil"/>
              <w:left w:val="nil"/>
              <w:bottom w:val="single" w:sz="4" w:space="0" w:color="auto"/>
              <w:right w:val="single" w:sz="4" w:space="0" w:color="auto"/>
            </w:tcBorders>
            <w:noWrap/>
            <w:vAlign w:val="bottom"/>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≥40</w:t>
            </w:r>
            <w:r>
              <w:rPr>
                <w:rFonts w:ascii="Times New Roman" w:hAnsi="Times New Roman" w:hint="eastAsia"/>
                <w:color w:val="000000"/>
                <w:kern w:val="0"/>
                <w:sz w:val="18"/>
                <w:szCs w:val="18"/>
              </w:rPr>
              <w:t>目</w:t>
            </w:r>
          </w:p>
        </w:tc>
      </w:tr>
    </w:tbl>
    <w:p w:rsidR="005750EA" w:rsidRDefault="005750EA" w:rsidP="005750EA">
      <w:pPr>
        <w:pStyle w:val="af7"/>
        <w:ind w:left="1069" w:firstLineChars="0" w:firstLine="0"/>
        <w:rPr>
          <w:rFonts w:ascii="Times New Roman" w:hAnsi="Times New Roman"/>
        </w:rPr>
      </w:pP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远红外加湿器安装步骤：</w:t>
      </w:r>
    </w:p>
    <w:p w:rsidR="005750EA" w:rsidRDefault="005750EA" w:rsidP="005750EA">
      <w:pPr>
        <w:pStyle w:val="af7"/>
        <w:numPr>
          <w:ilvl w:val="0"/>
          <w:numId w:val="35"/>
        </w:numPr>
        <w:ind w:firstLineChars="0"/>
        <w:rPr>
          <w:rFonts w:ascii="Times New Roman" w:hAnsi="Times New Roman"/>
        </w:rPr>
      </w:pPr>
      <w:r>
        <w:rPr>
          <w:rFonts w:ascii="Times New Roman" w:hAnsi="Times New Roman" w:hint="eastAsia"/>
        </w:rPr>
        <w:t>安装独立的外部供水球阀，以便断开水源对加湿器进行维护，以及调节水流量大小。</w:t>
      </w:r>
    </w:p>
    <w:p w:rsidR="005750EA" w:rsidRDefault="005750EA" w:rsidP="005750EA">
      <w:pPr>
        <w:pStyle w:val="af7"/>
        <w:numPr>
          <w:ilvl w:val="0"/>
          <w:numId w:val="35"/>
        </w:numPr>
        <w:ind w:firstLineChars="0"/>
        <w:rPr>
          <w:rFonts w:ascii="Times New Roman" w:hAnsi="Times New Roman"/>
        </w:rPr>
      </w:pPr>
      <w:r>
        <w:rPr>
          <w:rFonts w:ascii="Times New Roman" w:hAnsi="Times New Roman" w:hint="eastAsia"/>
        </w:rPr>
        <w:t>检查水压，如果水压较大，需安装降压阀。</w:t>
      </w:r>
    </w:p>
    <w:p w:rsidR="005750EA" w:rsidRDefault="005750EA" w:rsidP="005750EA">
      <w:pPr>
        <w:pStyle w:val="af7"/>
        <w:numPr>
          <w:ilvl w:val="0"/>
          <w:numId w:val="35"/>
        </w:numPr>
        <w:ind w:firstLineChars="0"/>
        <w:rPr>
          <w:rFonts w:ascii="Times New Roman" w:hAnsi="Times New Roman"/>
        </w:rPr>
      </w:pPr>
      <w:r>
        <w:rPr>
          <w:rFonts w:ascii="Times New Roman" w:hAnsi="Times New Roman" w:hint="eastAsia"/>
        </w:rPr>
        <w:t>安装过滤器。</w:t>
      </w:r>
    </w:p>
    <w:p w:rsidR="005750EA" w:rsidRDefault="005750EA" w:rsidP="005750EA">
      <w:pPr>
        <w:pStyle w:val="af7"/>
        <w:numPr>
          <w:ilvl w:val="0"/>
          <w:numId w:val="35"/>
        </w:numPr>
        <w:ind w:firstLineChars="0"/>
        <w:rPr>
          <w:rFonts w:ascii="Times New Roman" w:hAnsi="Times New Roman"/>
        </w:rPr>
      </w:pPr>
      <w:r>
        <w:rPr>
          <w:rFonts w:ascii="Times New Roman" w:hAnsi="Times New Roman" w:hint="eastAsia"/>
        </w:rPr>
        <w:t>以上部件通过管路依次串联，然后与加湿器进水管连接。</w:t>
      </w:r>
    </w:p>
    <w:p w:rsidR="005750EA" w:rsidRDefault="005750EA" w:rsidP="005750EA">
      <w:pPr>
        <w:pStyle w:val="af7"/>
        <w:numPr>
          <w:ilvl w:val="0"/>
          <w:numId w:val="35"/>
        </w:numPr>
        <w:ind w:firstLineChars="0"/>
        <w:rPr>
          <w:rFonts w:ascii="Times New Roman" w:hAnsi="Times New Roman"/>
        </w:rPr>
      </w:pPr>
      <w:r>
        <w:rPr>
          <w:rFonts w:ascii="Times New Roman" w:hAnsi="Times New Roman" w:hint="eastAsia"/>
        </w:rPr>
        <w:t>慢慢打开球阀，对管路进行检漏。</w:t>
      </w:r>
    </w:p>
    <w:p w:rsidR="005750EA" w:rsidRDefault="005750EA" w:rsidP="005750EA">
      <w:pPr>
        <w:jc w:val="center"/>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36"/>
              </w:numPr>
              <w:ind w:firstLineChars="0"/>
              <w:rPr>
                <w:rFonts w:ascii="Times New Roman" w:hAnsi="Times New Roman"/>
                <w:sz w:val="18"/>
                <w:szCs w:val="18"/>
              </w:rPr>
            </w:pP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t xml:space="preserve">  </w:t>
            </w:r>
            <w:r>
              <w:rPr>
                <w:rFonts w:ascii="Times New Roman" w:hAnsi="Times New Roman" w:hint="eastAsia"/>
                <w:sz w:val="18"/>
                <w:szCs w:val="18"/>
              </w:rPr>
              <w:t>严禁将排水管置于温度可能处于冰点的位置，以免水管内结冰堵塞排水管，造成机房漏水。</w:t>
            </w:r>
          </w:p>
        </w:tc>
      </w:tr>
    </w:tbl>
    <w:p w:rsidR="005750EA" w:rsidRDefault="005750EA" w:rsidP="005750EA">
      <w:pPr>
        <w:pStyle w:val="3"/>
        <w:numPr>
          <w:ilvl w:val="2"/>
          <w:numId w:val="37"/>
        </w:numPr>
        <w:rPr>
          <w:rFonts w:ascii="Times New Roman" w:hAnsi="Times New Roman" w:cs="Times New Roman"/>
        </w:rPr>
      </w:pPr>
      <w:bookmarkStart w:id="54" w:name="_Toc467483925"/>
      <w:r>
        <w:rPr>
          <w:rFonts w:ascii="Times New Roman" w:hAnsi="Times New Roman" w:hint="eastAsia"/>
        </w:rPr>
        <w:t>紧固件拆卸</w:t>
      </w:r>
      <w:bookmarkEnd w:id="54"/>
    </w:p>
    <w:p w:rsidR="005750EA" w:rsidRDefault="005750EA" w:rsidP="005750EA">
      <w:pPr>
        <w:ind w:firstLine="420"/>
        <w:rPr>
          <w:rFonts w:ascii="Times New Roman" w:hAnsi="Times New Roman"/>
        </w:rPr>
      </w:pPr>
      <w:r>
        <w:rPr>
          <w:rFonts w:ascii="Times New Roman" w:hAnsi="Times New Roman" w:hint="eastAsia"/>
        </w:rPr>
        <w:t>远红外加湿器液位开关为易损易耗件，防止在运输过程中损坏，出厂时已用橡皮筋固定，具体位置如</w:t>
      </w:r>
      <w:hyperlink r:id="rId181" w:anchor="图52远红外加湿器结构示意图" w:history="1">
        <w:r>
          <w:rPr>
            <w:rStyle w:val="a3"/>
            <w:rFonts w:hint="eastAsia"/>
          </w:rPr>
          <w:t>图</w:t>
        </w:r>
        <w:r>
          <w:rPr>
            <w:rStyle w:val="a3"/>
          </w:rPr>
          <w:t>5-2</w:t>
        </w:r>
        <w:r>
          <w:rPr>
            <w:rStyle w:val="a3"/>
            <w:rFonts w:hint="eastAsia"/>
          </w:rPr>
          <w:t>远红外加湿器结构示意图</w:t>
        </w:r>
      </w:hyperlink>
      <w:r>
        <w:rPr>
          <w:rFonts w:ascii="Times New Roman" w:hAnsi="Times New Roman" w:hint="eastAsia"/>
        </w:rPr>
        <w:t>所示，在安装现现场需将橡皮筋拆除。</w:t>
      </w:r>
    </w:p>
    <w:p w:rsidR="005750EA" w:rsidRDefault="005750EA" w:rsidP="005750EA">
      <w:pPr>
        <w:pStyle w:val="2"/>
        <w:rPr>
          <w:rFonts w:ascii="Times New Roman" w:hAnsi="Times New Roman" w:cs="Times New Roman"/>
        </w:rPr>
      </w:pPr>
      <w:bookmarkStart w:id="55" w:name="_2.5_特殊联机"/>
      <w:bookmarkStart w:id="56" w:name="_Toc467483926"/>
      <w:bookmarkEnd w:id="55"/>
      <w:r>
        <w:rPr>
          <w:rFonts w:ascii="Times New Roman" w:hAnsi="Times New Roman" w:cs="Times New Roman"/>
        </w:rPr>
        <w:lastRenderedPageBreak/>
        <w:t>2.5</w:t>
      </w:r>
      <w:r>
        <w:rPr>
          <w:rFonts w:ascii="Times New Roman" w:hAnsi="Times New Roman" w:cs="Times New Roman"/>
        </w:rPr>
        <w:tab/>
      </w:r>
      <w:bookmarkStart w:id="57" w:name="小节25特殊联机"/>
      <w:bookmarkEnd w:id="57"/>
      <w:r>
        <w:rPr>
          <w:rFonts w:ascii="Times New Roman" w:hAnsi="Times New Roman" w:hint="eastAsia"/>
        </w:rPr>
        <w:t>特殊联机</w:t>
      </w:r>
      <w:bookmarkEnd w:id="56"/>
    </w:p>
    <w:p w:rsidR="005750EA" w:rsidRDefault="005750EA" w:rsidP="005750EA">
      <w:pPr>
        <w:ind w:firstLine="420"/>
        <w:rPr>
          <w:rFonts w:ascii="Times New Roman" w:hAnsi="Times New Roman"/>
        </w:rPr>
      </w:pPr>
      <w:r>
        <w:rPr>
          <w:rFonts w:ascii="Times New Roman" w:hAnsi="Times New Roman" w:hint="eastAsia"/>
        </w:rPr>
        <w:t>本节内容主要针对安装时联机管长度超过随机联机管长度或选用双系统产品的安装说明。</w:t>
      </w:r>
    </w:p>
    <w:p w:rsidR="005750EA" w:rsidRDefault="005750EA" w:rsidP="005750EA">
      <w:pPr>
        <w:ind w:firstLine="420"/>
        <w:rPr>
          <w:rFonts w:ascii="Times New Roman" w:hAnsi="Times New Roman"/>
        </w:rPr>
      </w:pPr>
      <w:r>
        <w:rPr>
          <w:rFonts w:ascii="Times New Roman" w:hAnsi="Times New Roman" w:hint="eastAsia"/>
        </w:rPr>
        <w:t>特殊联机操作时，除需按照本节说明外还需按照</w:t>
      </w:r>
      <w:hyperlink r:id="rId182" w:anchor="_2.4_室内外机正常联机" w:history="1">
        <w:r>
          <w:rPr>
            <w:rStyle w:val="a3"/>
          </w:rPr>
          <w:t xml:space="preserve">2.4 </w:t>
        </w:r>
        <w:r>
          <w:rPr>
            <w:rStyle w:val="a3"/>
            <w:rFonts w:hint="eastAsia"/>
          </w:rPr>
          <w:t>室内外机正常联机</w:t>
        </w:r>
      </w:hyperlink>
      <w:r>
        <w:rPr>
          <w:rFonts w:ascii="Times New Roman" w:hAnsi="Times New Roman" w:hint="eastAsia"/>
        </w:rPr>
        <w:t>中的相关说明。</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安装时的特殊性情况为：</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长配管安装</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高落差安装（室内机高于室外机、室内机低于室外机）</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双系统产品</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特殊安装时主要注意事项：</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根据垂直落差确定是否符合使用条件或需增加存油弯</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根据配管等效长度确定联机管规格</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根据联机管规格及长度确定补充制冷剂量</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根据补充制冷剂量补充润滑油</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双系统产品联机管与联机线配套安装</w:t>
      </w:r>
    </w:p>
    <w:p w:rsidR="005750EA" w:rsidRDefault="005750EA" w:rsidP="005750EA">
      <w:pPr>
        <w:pStyle w:val="af7"/>
        <w:numPr>
          <w:ilvl w:val="0"/>
          <w:numId w:val="3"/>
        </w:numPr>
        <w:ind w:firstLineChars="0"/>
        <w:rPr>
          <w:rFonts w:ascii="Times New Roman" w:hAnsi="Times New Roman"/>
          <w:b/>
        </w:rPr>
      </w:pPr>
      <w:bookmarkStart w:id="58" w:name="长配管管路焊接要求"/>
      <w:bookmarkEnd w:id="58"/>
      <w:r>
        <w:rPr>
          <w:rFonts w:ascii="Times New Roman" w:hAnsi="Times New Roman" w:hint="eastAsia"/>
          <w:b/>
        </w:rPr>
        <w:t>管路焊接要求</w:t>
      </w:r>
    </w:p>
    <w:p w:rsidR="005750EA" w:rsidRDefault="005750EA" w:rsidP="005750EA">
      <w:pPr>
        <w:pStyle w:val="af7"/>
        <w:numPr>
          <w:ilvl w:val="0"/>
          <w:numId w:val="38"/>
        </w:numPr>
        <w:ind w:firstLineChars="0"/>
        <w:rPr>
          <w:rFonts w:ascii="Times New Roman" w:hAnsi="Times New Roman"/>
          <w:szCs w:val="21"/>
        </w:rPr>
      </w:pPr>
      <w:r>
        <w:rPr>
          <w:rFonts w:ascii="Times New Roman" w:hAnsi="Times New Roman" w:hint="eastAsia"/>
          <w:szCs w:val="21"/>
        </w:rPr>
        <w:t>焊接时，应采用含银条钎焊焊接。</w:t>
      </w:r>
    </w:p>
    <w:p w:rsidR="005750EA" w:rsidRDefault="005750EA" w:rsidP="005750EA">
      <w:pPr>
        <w:pStyle w:val="af7"/>
        <w:numPr>
          <w:ilvl w:val="0"/>
          <w:numId w:val="38"/>
        </w:numPr>
        <w:ind w:firstLineChars="0"/>
        <w:rPr>
          <w:rFonts w:ascii="Times New Roman" w:hAnsi="Times New Roman"/>
          <w:szCs w:val="21"/>
        </w:rPr>
      </w:pPr>
      <w:r>
        <w:rPr>
          <w:rFonts w:ascii="Times New Roman" w:hAnsi="Times New Roman" w:hint="eastAsia"/>
          <w:szCs w:val="21"/>
        </w:rPr>
        <w:t>管路焊接时，需在管路的某一端口缓慢注入少量氮气排出焊接杂质。以免管路焊渣进入压缩机腔、膨胀阀等，造成重大故障。</w:t>
      </w:r>
    </w:p>
    <w:p w:rsidR="005750EA" w:rsidRDefault="005750EA" w:rsidP="005750EA">
      <w:pPr>
        <w:pStyle w:val="af7"/>
        <w:numPr>
          <w:ilvl w:val="0"/>
          <w:numId w:val="38"/>
        </w:numPr>
        <w:ind w:firstLineChars="0"/>
        <w:rPr>
          <w:rFonts w:ascii="Times New Roman" w:hAnsi="Times New Roman"/>
          <w:szCs w:val="21"/>
        </w:rPr>
      </w:pPr>
      <w:r>
        <w:rPr>
          <w:rFonts w:ascii="Times New Roman" w:hAnsi="Times New Roman" w:hint="eastAsia"/>
          <w:szCs w:val="21"/>
        </w:rPr>
        <w:t>铜管与铜管之间需要连接时，需采用扩口焊接方式，不可使用过渡管路和喇叭口焊接方式。</w:t>
      </w:r>
    </w:p>
    <w:p w:rsidR="005750EA" w:rsidRDefault="005750EA" w:rsidP="005750EA">
      <w:pPr>
        <w:pStyle w:val="af7"/>
        <w:numPr>
          <w:ilvl w:val="0"/>
          <w:numId w:val="38"/>
        </w:numPr>
        <w:ind w:firstLineChars="0"/>
        <w:rPr>
          <w:rFonts w:ascii="Times New Roman" w:hAnsi="Times New Roman"/>
          <w:szCs w:val="21"/>
        </w:rPr>
      </w:pPr>
      <w:r>
        <w:rPr>
          <w:rFonts w:ascii="Times New Roman" w:hAnsi="Times New Roman" w:hint="eastAsia"/>
          <w:szCs w:val="21"/>
        </w:rPr>
        <w:t>管路折弯、扩喇叭口时应使用折弯机、扩口器等专用工具进行操作。</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39"/>
              </w:numPr>
              <w:ind w:firstLineChars="0"/>
              <w:rPr>
                <w:rFonts w:ascii="Times New Roman" w:hAnsi="Times New Roman"/>
                <w:sz w:val="18"/>
                <w:szCs w:val="18"/>
              </w:rPr>
            </w:pPr>
            <w:r>
              <w:rPr>
                <w:rFonts w:ascii="Times New Roman" w:hAnsi="Times New Roman" w:hint="eastAsia"/>
                <w:sz w:val="18"/>
                <w:szCs w:val="18"/>
              </w:rPr>
              <w:t>管路焊接需具备资质的人员进行操作。</w:t>
            </w:r>
          </w:p>
          <w:p w:rsidR="005750EA" w:rsidRDefault="005750EA" w:rsidP="005750EA">
            <w:pPr>
              <w:pStyle w:val="af7"/>
              <w:numPr>
                <w:ilvl w:val="0"/>
                <w:numId w:val="39"/>
              </w:numPr>
              <w:ind w:firstLineChars="0"/>
              <w:rPr>
                <w:rFonts w:ascii="Times New Roman" w:hAnsi="Times New Roman"/>
                <w:sz w:val="18"/>
                <w:szCs w:val="18"/>
              </w:rPr>
            </w:pPr>
            <w:r>
              <w:rPr>
                <w:rFonts w:ascii="Times New Roman" w:hAnsi="Times New Roman" w:hint="eastAsia"/>
                <w:sz w:val="18"/>
                <w:szCs w:val="18"/>
              </w:rPr>
              <w:t>焊接前，需做好防火处理。</w:t>
            </w:r>
          </w:p>
          <w:p w:rsidR="005750EA" w:rsidRDefault="005750EA" w:rsidP="005750EA">
            <w:pPr>
              <w:pStyle w:val="af7"/>
              <w:numPr>
                <w:ilvl w:val="0"/>
                <w:numId w:val="39"/>
              </w:numPr>
              <w:ind w:firstLineChars="0"/>
              <w:rPr>
                <w:rFonts w:ascii="Times New Roman" w:hAnsi="Times New Roman"/>
                <w:sz w:val="18"/>
                <w:szCs w:val="18"/>
              </w:rPr>
            </w:pPr>
            <w:r>
              <w:rPr>
                <w:rFonts w:ascii="Times New Roman" w:hAnsi="Times New Roman" w:hint="eastAsia"/>
                <w:sz w:val="18"/>
                <w:szCs w:val="18"/>
              </w:rPr>
              <w:t>焊接时，应避免烧及铜管上的保温管，以及周围的线缆。</w:t>
            </w:r>
          </w:p>
          <w:p w:rsidR="005750EA" w:rsidRDefault="005750EA" w:rsidP="005750EA">
            <w:pPr>
              <w:pStyle w:val="af7"/>
              <w:numPr>
                <w:ilvl w:val="0"/>
                <w:numId w:val="39"/>
              </w:numPr>
              <w:ind w:firstLineChars="0"/>
              <w:rPr>
                <w:rFonts w:ascii="Times New Roman" w:hAnsi="Times New Roman"/>
                <w:sz w:val="18"/>
                <w:szCs w:val="18"/>
              </w:rPr>
            </w:pPr>
            <w:r>
              <w:rPr>
                <w:rFonts w:ascii="Times New Roman" w:hAnsi="Times New Roman" w:hint="eastAsia"/>
                <w:sz w:val="18"/>
                <w:szCs w:val="18"/>
              </w:rPr>
              <w:t>焊接时，必须远离包括空调器制冷剂在内的各种易燃易爆物质的容器。</w:t>
            </w:r>
          </w:p>
        </w:tc>
      </w:tr>
    </w:tbl>
    <w:p w:rsidR="005750EA" w:rsidRDefault="005750EA" w:rsidP="005750EA">
      <w:pPr>
        <w:pStyle w:val="3"/>
        <w:rPr>
          <w:rFonts w:ascii="Times New Roman" w:hAnsi="Times New Roman" w:cs="Times New Roman"/>
        </w:rPr>
      </w:pPr>
      <w:bookmarkStart w:id="59" w:name="_Toc467483927"/>
      <w:r>
        <w:rPr>
          <w:rFonts w:ascii="Times New Roman" w:hAnsi="Times New Roman" w:cs="Times New Roman"/>
        </w:rPr>
        <w:t>2.5.1</w:t>
      </w:r>
      <w:r>
        <w:rPr>
          <w:rFonts w:ascii="Times New Roman" w:hAnsi="Times New Roman" w:cs="Times New Roman"/>
        </w:rPr>
        <w:tab/>
      </w:r>
      <w:r>
        <w:rPr>
          <w:rFonts w:ascii="Times New Roman" w:hAnsi="Times New Roman" w:hint="eastAsia"/>
        </w:rPr>
        <w:t>高落差安装</w:t>
      </w:r>
      <w:bookmarkEnd w:id="59"/>
    </w:p>
    <w:p w:rsidR="005750EA" w:rsidRDefault="005750EA" w:rsidP="005750EA">
      <w:pPr>
        <w:ind w:firstLine="420"/>
        <w:rPr>
          <w:rFonts w:ascii="Times New Roman" w:hAnsi="Times New Roman"/>
        </w:rPr>
      </w:pPr>
      <w:r>
        <w:rPr>
          <w:rFonts w:ascii="Times New Roman" w:hAnsi="Times New Roman" w:hint="eastAsia"/>
        </w:rPr>
        <w:t>本说明书中高落差安装：室内外机与室外机安装位置的垂直高度差。</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b/>
        </w:rPr>
        <w:t>高落差安装对空调设备的影响及措施</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b/>
        </w:rPr>
        <w:t>室内机高于室外机时</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2-8</w:t>
      </w:r>
      <w:r>
        <w:rPr>
          <w:rFonts w:ascii="Times New Roman" w:hAnsi="Times New Roman"/>
          <w:sz w:val="18"/>
          <w:szCs w:val="18"/>
        </w:rPr>
        <w:tab/>
      </w:r>
      <w:bookmarkStart w:id="60" w:name="表26室内机高于室外机时注意事项"/>
      <w:bookmarkEnd w:id="60"/>
      <w:r>
        <w:rPr>
          <w:rFonts w:ascii="Times New Roman" w:hAnsi="Times New Roman" w:hint="eastAsia"/>
          <w:sz w:val="18"/>
          <w:szCs w:val="18"/>
        </w:rPr>
        <w:t>室内机高于室外机时注意事项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9"/>
        <w:gridCol w:w="2403"/>
        <w:gridCol w:w="3310"/>
      </w:tblGrid>
      <w:tr w:rsidR="005750EA" w:rsidTr="005750EA">
        <w:tc>
          <w:tcPr>
            <w:tcW w:w="1648"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措施</w:t>
            </w:r>
          </w:p>
        </w:tc>
        <w:tc>
          <w:tcPr>
            <w:tcW w:w="1410"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目的</w:t>
            </w:r>
          </w:p>
        </w:tc>
        <w:tc>
          <w:tcPr>
            <w:tcW w:w="1943"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后果</w:t>
            </w:r>
          </w:p>
        </w:tc>
      </w:tr>
      <w:tr w:rsidR="005750EA" w:rsidTr="005750EA">
        <w:tc>
          <w:tcPr>
            <w:tcW w:w="1648"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限制安装高度差</w:t>
            </w:r>
          </w:p>
        </w:tc>
        <w:tc>
          <w:tcPr>
            <w:tcW w:w="1410" w:type="pct"/>
            <w:tcBorders>
              <w:top w:val="single" w:sz="4" w:space="0" w:color="auto"/>
              <w:left w:val="single" w:sz="4" w:space="0" w:color="auto"/>
              <w:bottom w:val="single" w:sz="4" w:space="0" w:color="auto"/>
              <w:right w:val="single" w:sz="4" w:space="0" w:color="auto"/>
            </w:tcBorders>
            <w:hideMark/>
          </w:tcPr>
          <w:p w:rsidR="005750EA" w:rsidRDefault="005750EA" w:rsidP="005750EA">
            <w:pPr>
              <w:pStyle w:val="af7"/>
              <w:numPr>
                <w:ilvl w:val="0"/>
                <w:numId w:val="40"/>
              </w:numPr>
              <w:ind w:firstLineChars="0"/>
              <w:rPr>
                <w:rFonts w:ascii="Times New Roman" w:hAnsi="Times New Roman"/>
                <w:sz w:val="18"/>
                <w:szCs w:val="18"/>
              </w:rPr>
            </w:pPr>
            <w:r>
              <w:rPr>
                <w:rFonts w:ascii="Times New Roman" w:hAnsi="Times New Roman" w:hint="eastAsia"/>
                <w:sz w:val="18"/>
                <w:szCs w:val="18"/>
              </w:rPr>
              <w:t>减少沿程阻力损失</w:t>
            </w:r>
          </w:p>
          <w:p w:rsidR="005750EA" w:rsidRDefault="005750EA" w:rsidP="005750EA">
            <w:pPr>
              <w:pStyle w:val="af7"/>
              <w:numPr>
                <w:ilvl w:val="0"/>
                <w:numId w:val="40"/>
              </w:numPr>
              <w:ind w:firstLineChars="0"/>
              <w:rPr>
                <w:rFonts w:ascii="Times New Roman" w:hAnsi="Times New Roman"/>
                <w:sz w:val="18"/>
                <w:szCs w:val="18"/>
              </w:rPr>
            </w:pPr>
            <w:r>
              <w:rPr>
                <w:rFonts w:ascii="Times New Roman" w:hAnsi="Times New Roman" w:hint="eastAsia"/>
                <w:sz w:val="18"/>
                <w:szCs w:val="18"/>
              </w:rPr>
              <w:t>减少重力对压力损失的影响</w:t>
            </w:r>
          </w:p>
        </w:tc>
        <w:tc>
          <w:tcPr>
            <w:tcW w:w="1943" w:type="pct"/>
            <w:tcBorders>
              <w:top w:val="single" w:sz="4" w:space="0" w:color="auto"/>
              <w:left w:val="single" w:sz="4" w:space="0" w:color="auto"/>
              <w:bottom w:val="single" w:sz="4" w:space="0" w:color="auto"/>
              <w:right w:val="single" w:sz="4" w:space="0" w:color="auto"/>
            </w:tcBorders>
            <w:hideMark/>
          </w:tcPr>
          <w:p w:rsidR="005750EA" w:rsidRDefault="005750EA" w:rsidP="005750EA">
            <w:pPr>
              <w:pStyle w:val="af7"/>
              <w:numPr>
                <w:ilvl w:val="0"/>
                <w:numId w:val="41"/>
              </w:numPr>
              <w:ind w:firstLineChars="0"/>
              <w:rPr>
                <w:rFonts w:ascii="Times New Roman" w:hAnsi="Times New Roman"/>
                <w:sz w:val="18"/>
                <w:szCs w:val="18"/>
              </w:rPr>
            </w:pPr>
            <w:r>
              <w:rPr>
                <w:rFonts w:ascii="Times New Roman" w:hAnsi="Times New Roman" w:hint="eastAsia"/>
                <w:sz w:val="18"/>
                <w:szCs w:val="18"/>
              </w:rPr>
              <w:t>膨胀阀前制冷剂闪发，影响系统运行稳定性与可靠性，并产生噪音。</w:t>
            </w:r>
          </w:p>
          <w:p w:rsidR="005750EA" w:rsidRDefault="005750EA" w:rsidP="005750EA">
            <w:pPr>
              <w:pStyle w:val="af7"/>
              <w:numPr>
                <w:ilvl w:val="0"/>
                <w:numId w:val="41"/>
              </w:numPr>
              <w:ind w:firstLineChars="0"/>
              <w:rPr>
                <w:rFonts w:ascii="Times New Roman" w:hAnsi="Times New Roman"/>
                <w:sz w:val="18"/>
                <w:szCs w:val="18"/>
              </w:rPr>
            </w:pPr>
            <w:r>
              <w:rPr>
                <w:rFonts w:ascii="Times New Roman" w:hAnsi="Times New Roman" w:hint="eastAsia"/>
                <w:sz w:val="18"/>
                <w:szCs w:val="18"/>
              </w:rPr>
              <w:t>严重时膨胀阀前含气量过大，造成系统循环量不足，导致吸气、排气压力过低，致使压机损坏。</w:t>
            </w:r>
          </w:p>
        </w:tc>
      </w:tr>
    </w:tbl>
    <w:p w:rsidR="005750EA" w:rsidRDefault="005750EA" w:rsidP="005750EA">
      <w:pPr>
        <w:pStyle w:val="af7"/>
        <w:ind w:left="1069" w:firstLineChars="0" w:firstLine="0"/>
        <w:rPr>
          <w:rFonts w:ascii="Times New Roman" w:hAnsi="Times New Roman"/>
        </w:rPr>
      </w:pPr>
    </w:p>
    <w:p w:rsidR="005750EA" w:rsidRDefault="005750EA" w:rsidP="005750EA">
      <w:pPr>
        <w:pStyle w:val="af7"/>
        <w:ind w:left="1069" w:firstLineChars="0" w:firstLine="0"/>
        <w:rPr>
          <w:rFonts w:ascii="Times New Roman" w:hAnsi="Times New Roman"/>
        </w:rPr>
      </w:pP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b/>
        </w:rPr>
        <w:lastRenderedPageBreak/>
        <w:t>室内机低于室外机时</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2-9</w:t>
      </w:r>
      <w:r>
        <w:rPr>
          <w:rFonts w:ascii="Times New Roman" w:hAnsi="Times New Roman"/>
          <w:sz w:val="18"/>
          <w:szCs w:val="18"/>
        </w:rPr>
        <w:tab/>
      </w:r>
      <w:bookmarkStart w:id="61" w:name="表27室内机低于室外机时注意事项"/>
      <w:bookmarkEnd w:id="61"/>
      <w:r>
        <w:rPr>
          <w:rFonts w:ascii="Times New Roman" w:hAnsi="Times New Roman" w:hint="eastAsia"/>
          <w:sz w:val="18"/>
          <w:szCs w:val="18"/>
        </w:rPr>
        <w:t>室内机低于室外机时注意事项</w:t>
      </w:r>
    </w:p>
    <w:tbl>
      <w:tblPr>
        <w:tblW w:w="50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2"/>
        <w:gridCol w:w="2408"/>
        <w:gridCol w:w="3402"/>
      </w:tblGrid>
      <w:tr w:rsidR="005750EA" w:rsidTr="005750EA">
        <w:tc>
          <w:tcPr>
            <w:tcW w:w="1627"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措施</w:t>
            </w:r>
          </w:p>
        </w:tc>
        <w:tc>
          <w:tcPr>
            <w:tcW w:w="1398"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目的</w:t>
            </w:r>
          </w:p>
        </w:tc>
        <w:tc>
          <w:tcPr>
            <w:tcW w:w="1975"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隐患</w:t>
            </w:r>
          </w:p>
        </w:tc>
      </w:tr>
      <w:tr w:rsidR="005750EA" w:rsidTr="005750EA">
        <w:tc>
          <w:tcPr>
            <w:tcW w:w="1627"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排气管设存油弯</w:t>
            </w:r>
          </w:p>
        </w:tc>
        <w:tc>
          <w:tcPr>
            <w:tcW w:w="1398"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防止润滑油沿着排气管流入压缩机排气口或进入压缩机腔内。</w:t>
            </w:r>
          </w:p>
        </w:tc>
        <w:tc>
          <w:tcPr>
            <w:tcW w:w="1975"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压缩机启动时，可能会造成以下后果：</w:t>
            </w:r>
          </w:p>
          <w:p w:rsidR="005750EA" w:rsidRDefault="005750EA" w:rsidP="005750EA">
            <w:pPr>
              <w:pStyle w:val="af7"/>
              <w:numPr>
                <w:ilvl w:val="0"/>
                <w:numId w:val="42"/>
              </w:numPr>
              <w:ind w:firstLineChars="0"/>
              <w:rPr>
                <w:rFonts w:ascii="Times New Roman" w:hAnsi="Times New Roman"/>
                <w:sz w:val="18"/>
                <w:szCs w:val="18"/>
              </w:rPr>
            </w:pPr>
            <w:r>
              <w:rPr>
                <w:rFonts w:ascii="Times New Roman" w:hAnsi="Times New Roman" w:hint="eastAsia"/>
                <w:sz w:val="18"/>
                <w:szCs w:val="18"/>
              </w:rPr>
              <w:t>润滑油集聚在压缩机排气，堵塞造成排气高压报警</w:t>
            </w:r>
          </w:p>
          <w:p w:rsidR="005750EA" w:rsidRDefault="005750EA" w:rsidP="005750EA">
            <w:pPr>
              <w:pStyle w:val="af7"/>
              <w:numPr>
                <w:ilvl w:val="0"/>
                <w:numId w:val="42"/>
              </w:numPr>
              <w:ind w:firstLineChars="0"/>
              <w:rPr>
                <w:rFonts w:ascii="Times New Roman" w:hAnsi="Times New Roman"/>
                <w:sz w:val="18"/>
                <w:szCs w:val="18"/>
              </w:rPr>
            </w:pPr>
            <w:r>
              <w:rPr>
                <w:rFonts w:ascii="Times New Roman" w:hAnsi="Times New Roman" w:hint="eastAsia"/>
                <w:sz w:val="18"/>
                <w:szCs w:val="18"/>
              </w:rPr>
              <w:t>润滑油进入压缩机腔，集聚在压缩机腔体内，压缩机启动时造成油击。</w:t>
            </w:r>
          </w:p>
        </w:tc>
      </w:tr>
      <w:tr w:rsidR="005750EA" w:rsidTr="005750EA">
        <w:tc>
          <w:tcPr>
            <w:tcW w:w="1627"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left"/>
              <w:rPr>
                <w:rFonts w:ascii="Times New Roman" w:hAnsi="Times New Roman"/>
                <w:sz w:val="18"/>
                <w:szCs w:val="18"/>
              </w:rPr>
            </w:pPr>
            <w:r>
              <w:rPr>
                <w:rFonts w:ascii="Times New Roman" w:hAnsi="Times New Roman" w:hint="eastAsia"/>
                <w:sz w:val="18"/>
                <w:szCs w:val="18"/>
              </w:rPr>
              <w:t>排气管分段设置存油弯，每隔</w:t>
            </w:r>
            <w:r>
              <w:rPr>
                <w:rFonts w:ascii="Times New Roman" w:hAnsi="Times New Roman"/>
                <w:sz w:val="18"/>
                <w:szCs w:val="18"/>
              </w:rPr>
              <w:t>5m~ 7.5m</w:t>
            </w:r>
            <w:r>
              <w:rPr>
                <w:rFonts w:ascii="Times New Roman" w:hAnsi="Times New Roman" w:hint="eastAsia"/>
                <w:sz w:val="18"/>
                <w:szCs w:val="18"/>
              </w:rPr>
              <w:t>设置一个存油弯</w:t>
            </w:r>
          </w:p>
        </w:tc>
        <w:tc>
          <w:tcPr>
            <w:tcW w:w="1398"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利于分段存油、减小润滑油爬行距离；存油弯内润滑油积聚处气流速度增加，利于带动润滑油进入冷凝器。</w:t>
            </w:r>
          </w:p>
        </w:tc>
        <w:tc>
          <w:tcPr>
            <w:tcW w:w="1975"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如存油弯过少或间隔过长，造成后果：</w:t>
            </w:r>
          </w:p>
          <w:p w:rsidR="005750EA" w:rsidRDefault="005750EA" w:rsidP="005750EA">
            <w:pPr>
              <w:pStyle w:val="af7"/>
              <w:numPr>
                <w:ilvl w:val="0"/>
                <w:numId w:val="43"/>
              </w:numPr>
              <w:ind w:firstLineChars="0"/>
              <w:rPr>
                <w:rFonts w:ascii="Times New Roman" w:hAnsi="Times New Roman"/>
                <w:sz w:val="18"/>
                <w:szCs w:val="18"/>
              </w:rPr>
            </w:pPr>
            <w:r>
              <w:rPr>
                <w:rFonts w:ascii="Times New Roman" w:hAnsi="Times New Roman" w:hint="eastAsia"/>
                <w:sz w:val="18"/>
                <w:szCs w:val="18"/>
              </w:rPr>
              <w:t>存油弯内润滑油过多，气流无法通过存油弯，使得润滑油流入压缩机口或进入压缩机；</w:t>
            </w:r>
          </w:p>
          <w:p w:rsidR="005750EA" w:rsidRDefault="005750EA" w:rsidP="005750EA">
            <w:pPr>
              <w:pStyle w:val="af7"/>
              <w:numPr>
                <w:ilvl w:val="0"/>
                <w:numId w:val="43"/>
              </w:numPr>
              <w:ind w:firstLineChars="0"/>
              <w:rPr>
                <w:rFonts w:ascii="Times New Roman" w:hAnsi="Times New Roman"/>
                <w:sz w:val="18"/>
                <w:szCs w:val="18"/>
              </w:rPr>
            </w:pPr>
            <w:r>
              <w:rPr>
                <w:rFonts w:ascii="Times New Roman" w:hAnsi="Times New Roman" w:hint="eastAsia"/>
                <w:sz w:val="18"/>
                <w:szCs w:val="18"/>
              </w:rPr>
              <w:t>存油弯距离冷凝器入口距离过长，不利于润滑油进入冷凝器。</w:t>
            </w:r>
          </w:p>
          <w:p w:rsidR="005750EA" w:rsidRDefault="005750EA">
            <w:pPr>
              <w:rPr>
                <w:rFonts w:ascii="Times New Roman" w:hAnsi="Times New Roman"/>
                <w:sz w:val="18"/>
                <w:szCs w:val="18"/>
              </w:rPr>
            </w:pPr>
            <w:r>
              <w:rPr>
                <w:rFonts w:ascii="Times New Roman" w:hAnsi="Times New Roman" w:hint="eastAsia"/>
                <w:sz w:val="18"/>
                <w:szCs w:val="18"/>
              </w:rPr>
              <w:t>存油弯过多：</w:t>
            </w:r>
          </w:p>
          <w:p w:rsidR="005750EA" w:rsidRDefault="005750EA" w:rsidP="005750EA">
            <w:pPr>
              <w:pStyle w:val="af7"/>
              <w:numPr>
                <w:ilvl w:val="0"/>
                <w:numId w:val="44"/>
              </w:numPr>
              <w:ind w:firstLineChars="0"/>
              <w:rPr>
                <w:rFonts w:ascii="Times New Roman" w:hAnsi="Times New Roman"/>
                <w:sz w:val="18"/>
                <w:szCs w:val="18"/>
              </w:rPr>
            </w:pPr>
            <w:r>
              <w:rPr>
                <w:rFonts w:ascii="Times New Roman" w:hAnsi="Times New Roman" w:hint="eastAsia"/>
                <w:sz w:val="18"/>
                <w:szCs w:val="18"/>
              </w:rPr>
              <w:t>系统阻力增加，安装复杂。</w:t>
            </w:r>
          </w:p>
        </w:tc>
      </w:tr>
      <w:tr w:rsidR="005750EA" w:rsidTr="005750EA">
        <w:tc>
          <w:tcPr>
            <w:tcW w:w="1627"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冷凝器进口反</w:t>
            </w:r>
            <w:r>
              <w:rPr>
                <w:rFonts w:ascii="Times New Roman" w:hAnsi="Times New Roman"/>
                <w:sz w:val="18"/>
                <w:szCs w:val="18"/>
              </w:rPr>
              <w:t>U</w:t>
            </w:r>
            <w:r>
              <w:rPr>
                <w:rFonts w:ascii="Times New Roman" w:hAnsi="Times New Roman" w:hint="eastAsia"/>
                <w:sz w:val="18"/>
                <w:szCs w:val="18"/>
              </w:rPr>
              <w:t>型弯</w:t>
            </w:r>
          </w:p>
        </w:tc>
        <w:tc>
          <w:tcPr>
            <w:tcW w:w="1398"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防止停机时制冷剂液体反向流至压缩机排气口或进入压缩机腔内。</w:t>
            </w:r>
          </w:p>
        </w:tc>
        <w:tc>
          <w:tcPr>
            <w:tcW w:w="1975"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压缩机启动时，因液体集聚在排气口侧，可能出现以下后果：</w:t>
            </w:r>
          </w:p>
          <w:p w:rsidR="005750EA" w:rsidRDefault="005750EA" w:rsidP="005750EA">
            <w:pPr>
              <w:pStyle w:val="af7"/>
              <w:numPr>
                <w:ilvl w:val="0"/>
                <w:numId w:val="45"/>
              </w:numPr>
              <w:ind w:firstLineChars="0"/>
              <w:rPr>
                <w:rFonts w:ascii="Times New Roman" w:hAnsi="Times New Roman"/>
                <w:sz w:val="18"/>
                <w:szCs w:val="18"/>
              </w:rPr>
            </w:pPr>
            <w:r>
              <w:rPr>
                <w:rFonts w:ascii="Times New Roman" w:hAnsi="Times New Roman" w:hint="eastAsia"/>
                <w:sz w:val="18"/>
                <w:szCs w:val="18"/>
              </w:rPr>
              <w:t>液体制冷剂遇高温排气瞬间蒸发，排气压力升高，导致高压保护停机；</w:t>
            </w:r>
          </w:p>
          <w:p w:rsidR="005750EA" w:rsidRDefault="005750EA" w:rsidP="005750EA">
            <w:pPr>
              <w:pStyle w:val="af7"/>
              <w:numPr>
                <w:ilvl w:val="0"/>
                <w:numId w:val="45"/>
              </w:numPr>
              <w:ind w:firstLineChars="0"/>
              <w:rPr>
                <w:rFonts w:ascii="Times New Roman" w:hAnsi="Times New Roman"/>
                <w:sz w:val="18"/>
                <w:szCs w:val="18"/>
              </w:rPr>
            </w:pPr>
            <w:r>
              <w:rPr>
                <w:rFonts w:ascii="Times New Roman" w:hAnsi="Times New Roman" w:hint="eastAsia"/>
                <w:sz w:val="18"/>
                <w:szCs w:val="18"/>
              </w:rPr>
              <w:t>液体制冷剂进压缩机腔，启动时发生液击。</w:t>
            </w:r>
          </w:p>
        </w:tc>
      </w:tr>
    </w:tbl>
    <w:p w:rsidR="005750EA" w:rsidRDefault="005750EA" w:rsidP="005750EA">
      <w:pPr>
        <w:pStyle w:val="af7"/>
        <w:ind w:left="1069" w:firstLineChars="0" w:firstLine="0"/>
        <w:rPr>
          <w:rFonts w:ascii="Times New Roman" w:hAnsi="Times New Roman"/>
        </w:rPr>
      </w:pP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高落差安装限值</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2-10</w:t>
      </w:r>
      <w:r>
        <w:rPr>
          <w:rFonts w:ascii="Times New Roman" w:hAnsi="Times New Roman"/>
          <w:sz w:val="18"/>
          <w:szCs w:val="18"/>
        </w:rPr>
        <w:tab/>
      </w:r>
      <w:bookmarkStart w:id="62" w:name="表28室内机与室外机垂直高度差要求"/>
      <w:bookmarkEnd w:id="62"/>
      <w:r>
        <w:rPr>
          <w:rFonts w:ascii="Times New Roman" w:hAnsi="Times New Roman" w:hint="eastAsia"/>
          <w:sz w:val="18"/>
          <w:szCs w:val="18"/>
        </w:rPr>
        <w:t>室内机与室外机的垂直高度差要求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38"/>
        <w:gridCol w:w="2918"/>
        <w:gridCol w:w="2766"/>
      </w:tblGrid>
      <w:tr w:rsidR="005750EA" w:rsidTr="005750EA">
        <w:tc>
          <w:tcPr>
            <w:tcW w:w="1665"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室内机与室外机相对位置</w:t>
            </w:r>
          </w:p>
        </w:tc>
        <w:tc>
          <w:tcPr>
            <w:tcW w:w="1712"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高度差范围</w:t>
            </w:r>
          </w:p>
        </w:tc>
        <w:tc>
          <w:tcPr>
            <w:tcW w:w="1623"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备注</w:t>
            </w:r>
          </w:p>
        </w:tc>
      </w:tr>
      <w:tr w:rsidR="005750EA" w:rsidTr="005750EA">
        <w:tc>
          <w:tcPr>
            <w:tcW w:w="1665"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室内机高于室外机</w:t>
            </w:r>
          </w:p>
        </w:tc>
        <w:tc>
          <w:tcPr>
            <w:tcW w:w="1712"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≤5m</w:t>
            </w:r>
          </w:p>
        </w:tc>
        <w:tc>
          <w:tcPr>
            <w:tcW w:w="1623"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w:t>
            </w:r>
          </w:p>
        </w:tc>
      </w:tr>
      <w:tr w:rsidR="005750EA" w:rsidTr="005750EA">
        <w:tc>
          <w:tcPr>
            <w:tcW w:w="1665"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室内机低于室外机</w:t>
            </w:r>
          </w:p>
        </w:tc>
        <w:tc>
          <w:tcPr>
            <w:tcW w:w="1712"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≤20m</w:t>
            </w:r>
          </w:p>
        </w:tc>
        <w:tc>
          <w:tcPr>
            <w:tcW w:w="1623"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每</w:t>
            </w:r>
            <w:r>
              <w:rPr>
                <w:rFonts w:ascii="Times New Roman" w:hAnsi="Times New Roman"/>
                <w:sz w:val="18"/>
                <w:szCs w:val="18"/>
              </w:rPr>
              <w:t>5~7.5m</w:t>
            </w:r>
            <w:r>
              <w:rPr>
                <w:rFonts w:ascii="Times New Roman" w:hAnsi="Times New Roman" w:hint="eastAsia"/>
                <w:sz w:val="18"/>
                <w:szCs w:val="18"/>
              </w:rPr>
              <w:t>时需设置存油弯</w:t>
            </w:r>
          </w:p>
        </w:tc>
      </w:tr>
    </w:tbl>
    <w:p w:rsidR="005750EA" w:rsidRDefault="005750EA" w:rsidP="005750EA">
      <w:pPr>
        <w:ind w:firstLine="36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46"/>
              </w:numPr>
              <w:ind w:firstLineChars="0"/>
              <w:rPr>
                <w:rFonts w:ascii="Times New Roman" w:hAnsi="Times New Roman"/>
                <w:sz w:val="18"/>
                <w:szCs w:val="18"/>
              </w:rPr>
            </w:pPr>
            <w:r>
              <w:rPr>
                <w:rFonts w:ascii="Times New Roman" w:hAnsi="Times New Roman" w:hint="eastAsia"/>
                <w:sz w:val="18"/>
                <w:szCs w:val="18"/>
              </w:rPr>
              <w:t>当现场安装高度差超过表</w:t>
            </w:r>
            <w:r>
              <w:rPr>
                <w:rFonts w:ascii="Times New Roman" w:hAnsi="Times New Roman"/>
                <w:sz w:val="18"/>
                <w:szCs w:val="18"/>
              </w:rPr>
              <w:t>2-10</w:t>
            </w:r>
            <w:r>
              <w:rPr>
                <w:rFonts w:ascii="Times New Roman" w:hAnsi="Times New Roman" w:hint="eastAsia"/>
                <w:sz w:val="18"/>
                <w:szCs w:val="18"/>
              </w:rPr>
              <w:t>中的限定值时请向厂家咨询，采取其他措施。</w:t>
            </w:r>
          </w:p>
        </w:tc>
      </w:tr>
    </w:tbl>
    <w:p w:rsidR="005750EA" w:rsidRDefault="005750EA" w:rsidP="005750EA">
      <w:pPr>
        <w:pStyle w:val="3"/>
        <w:rPr>
          <w:rFonts w:ascii="Times New Roman" w:hAnsi="Times New Roman" w:cs="Times New Roman"/>
        </w:rPr>
      </w:pPr>
      <w:bookmarkStart w:id="63" w:name="_Toc467483928"/>
      <w:r>
        <w:rPr>
          <w:rFonts w:ascii="Times New Roman" w:hAnsi="Times New Roman" w:cs="Times New Roman"/>
        </w:rPr>
        <w:t>2.5.2</w:t>
      </w:r>
      <w:r>
        <w:rPr>
          <w:rFonts w:ascii="Times New Roman" w:hAnsi="Times New Roman" w:cs="Times New Roman"/>
        </w:rPr>
        <w:tab/>
      </w:r>
      <w:r>
        <w:rPr>
          <w:rFonts w:ascii="Times New Roman" w:hAnsi="Times New Roman" w:hint="eastAsia"/>
        </w:rPr>
        <w:t>长配管安装</w:t>
      </w:r>
      <w:bookmarkEnd w:id="63"/>
    </w:p>
    <w:p w:rsidR="005750EA" w:rsidRDefault="005750EA" w:rsidP="005750EA">
      <w:pPr>
        <w:ind w:firstLine="420"/>
        <w:rPr>
          <w:rFonts w:ascii="Times New Roman" w:hAnsi="Times New Roman"/>
        </w:rPr>
      </w:pPr>
      <w:r>
        <w:rPr>
          <w:rFonts w:ascii="Times New Roman" w:hAnsi="Times New Roman" w:hint="eastAsia"/>
        </w:rPr>
        <w:t>本说明书中长配管安装是指室内外机的安装所需联机管长度距离超过随机联机管长度的安装。</w:t>
      </w:r>
    </w:p>
    <w:p w:rsidR="005750EA" w:rsidRDefault="005750EA" w:rsidP="005750EA">
      <w:pPr>
        <w:ind w:firstLine="420"/>
        <w:rPr>
          <w:rFonts w:ascii="Times New Roman" w:hAnsi="Times New Roman"/>
        </w:rPr>
      </w:pPr>
      <w:r>
        <w:rPr>
          <w:rFonts w:ascii="Times New Roman" w:hAnsi="Times New Roman" w:hint="eastAsia"/>
        </w:rPr>
        <w:t>长配管安装时影响系统制冷量、压机回油、管路压降，从而影响长期运行的稳定性和整机可靠性。因此，安装过程中一定要按照安装规范和本说明书中的要求操作。</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长配管安装的一般原则与要求：</w:t>
      </w:r>
    </w:p>
    <w:p w:rsidR="005750EA" w:rsidRDefault="005750EA" w:rsidP="005750EA">
      <w:pPr>
        <w:pStyle w:val="af7"/>
        <w:numPr>
          <w:ilvl w:val="0"/>
          <w:numId w:val="47"/>
        </w:numPr>
        <w:ind w:firstLineChars="0"/>
        <w:rPr>
          <w:rFonts w:ascii="Times New Roman" w:hAnsi="Times New Roman"/>
        </w:rPr>
      </w:pPr>
      <w:r>
        <w:rPr>
          <w:rFonts w:ascii="Times New Roman" w:hAnsi="Times New Roman" w:hint="eastAsia"/>
        </w:rPr>
        <w:t>确定室内和室外之间最佳管路连接方式。统计弯头等产生局部阻力损失的部件，并将其转化为直管等效长度。各部件局部阻力损失等效长度，见</w:t>
      </w:r>
      <w:hyperlink r:id="rId183" w:anchor="表29各局部管路件当量长度换算表" w:history="1">
        <w:r>
          <w:rPr>
            <w:rStyle w:val="a3"/>
            <w:rFonts w:hint="eastAsia"/>
          </w:rPr>
          <w:t>表</w:t>
        </w:r>
        <w:r>
          <w:rPr>
            <w:rStyle w:val="a3"/>
          </w:rPr>
          <w:t>2-11</w:t>
        </w:r>
        <w:r>
          <w:rPr>
            <w:rStyle w:val="a3"/>
            <w:rFonts w:hint="eastAsia"/>
          </w:rPr>
          <w:t>各局部管路件当量长度换算表</w:t>
        </w:r>
      </w:hyperlink>
      <w:r>
        <w:rPr>
          <w:rFonts w:ascii="Times New Roman" w:hAnsi="Times New Roman" w:hint="eastAsia"/>
        </w:rPr>
        <w:t>。</w:t>
      </w:r>
    </w:p>
    <w:p w:rsidR="005750EA" w:rsidRDefault="005750EA" w:rsidP="005750EA">
      <w:pPr>
        <w:pStyle w:val="af7"/>
        <w:numPr>
          <w:ilvl w:val="0"/>
          <w:numId w:val="47"/>
        </w:numPr>
        <w:ind w:firstLineChars="0"/>
        <w:rPr>
          <w:rFonts w:ascii="Times New Roman" w:hAnsi="Times New Roman"/>
        </w:rPr>
      </w:pPr>
      <w:r>
        <w:rPr>
          <w:rFonts w:ascii="Times New Roman" w:hAnsi="Times New Roman" w:hint="eastAsia"/>
        </w:rPr>
        <w:lastRenderedPageBreak/>
        <w:t>单程管等效长度为联机管液管直管段长度与各局部阻力等效长度之和。</w:t>
      </w:r>
    </w:p>
    <w:p w:rsidR="005750EA" w:rsidRDefault="005750EA" w:rsidP="005750EA">
      <w:pPr>
        <w:pStyle w:val="af7"/>
        <w:numPr>
          <w:ilvl w:val="0"/>
          <w:numId w:val="47"/>
        </w:numPr>
        <w:ind w:firstLineChars="0"/>
        <w:rPr>
          <w:rFonts w:ascii="Times New Roman" w:hAnsi="Times New Roman"/>
        </w:rPr>
      </w:pPr>
      <w:r>
        <w:rPr>
          <w:rFonts w:ascii="Times New Roman" w:hAnsi="Times New Roman" w:hint="eastAsia"/>
        </w:rPr>
        <w:t>单程等效长度超过</w:t>
      </w:r>
      <w:r>
        <w:rPr>
          <w:rFonts w:ascii="Times New Roman" w:hAnsi="Times New Roman"/>
        </w:rPr>
        <w:t>30m</w:t>
      </w:r>
      <w:r>
        <w:rPr>
          <w:rFonts w:ascii="Times New Roman" w:hAnsi="Times New Roman" w:hint="eastAsia"/>
        </w:rPr>
        <w:t>时，在安装前请向厂家咨询是否增加管路延长组件或采取其他措施。</w:t>
      </w:r>
    </w:p>
    <w:p w:rsidR="005750EA" w:rsidRDefault="005750EA" w:rsidP="005750EA">
      <w:pPr>
        <w:pStyle w:val="af7"/>
        <w:numPr>
          <w:ilvl w:val="0"/>
          <w:numId w:val="47"/>
        </w:numPr>
        <w:ind w:firstLineChars="0"/>
        <w:rPr>
          <w:rFonts w:ascii="Times New Roman" w:hAnsi="Times New Roman"/>
        </w:rPr>
      </w:pPr>
      <w:r>
        <w:rPr>
          <w:rFonts w:ascii="Times New Roman" w:hAnsi="Times New Roman" w:hint="eastAsia"/>
        </w:rPr>
        <w:t>为了减少设备振动需要进行管路固定处理，要求如下：</w:t>
      </w:r>
    </w:p>
    <w:p w:rsidR="005750EA" w:rsidRDefault="005750EA" w:rsidP="005750EA">
      <w:pPr>
        <w:pStyle w:val="af7"/>
        <w:numPr>
          <w:ilvl w:val="1"/>
          <w:numId w:val="29"/>
        </w:numPr>
        <w:ind w:firstLineChars="0"/>
        <w:rPr>
          <w:rFonts w:ascii="Times New Roman" w:hAnsi="Times New Roman"/>
          <w:szCs w:val="21"/>
        </w:rPr>
      </w:pPr>
      <w:r>
        <w:rPr>
          <w:rFonts w:ascii="Times New Roman" w:hAnsi="Times New Roman" w:hint="eastAsia"/>
          <w:szCs w:val="21"/>
        </w:rPr>
        <w:t>当联机管路改变走向时，需在距离管路改变处</w:t>
      </w:r>
      <w:r>
        <w:rPr>
          <w:rFonts w:ascii="Times New Roman" w:hAnsi="Times New Roman"/>
          <w:szCs w:val="21"/>
        </w:rPr>
        <w:t>1m</w:t>
      </w:r>
      <w:r>
        <w:rPr>
          <w:rFonts w:ascii="Times New Roman" w:hAnsi="Times New Roman" w:hint="eastAsia"/>
          <w:szCs w:val="21"/>
        </w:rPr>
        <w:t>位置增加固定支撑。</w:t>
      </w:r>
    </w:p>
    <w:p w:rsidR="005750EA" w:rsidRDefault="005750EA" w:rsidP="005750EA">
      <w:pPr>
        <w:pStyle w:val="af7"/>
        <w:numPr>
          <w:ilvl w:val="1"/>
          <w:numId w:val="29"/>
        </w:numPr>
        <w:ind w:firstLineChars="0"/>
        <w:rPr>
          <w:rFonts w:ascii="Times New Roman" w:hAnsi="Times New Roman"/>
          <w:szCs w:val="21"/>
        </w:rPr>
      </w:pPr>
      <w:r>
        <w:rPr>
          <w:rFonts w:ascii="Times New Roman" w:hAnsi="Times New Roman" w:hint="eastAsia"/>
          <w:szCs w:val="21"/>
        </w:rPr>
        <w:t>当联机管为直管段时，每隔</w:t>
      </w:r>
      <w:r>
        <w:rPr>
          <w:rFonts w:ascii="Times New Roman" w:hAnsi="Times New Roman"/>
          <w:szCs w:val="21"/>
        </w:rPr>
        <w:t>2.5m</w:t>
      </w:r>
      <w:r>
        <w:rPr>
          <w:rFonts w:ascii="Times New Roman" w:hAnsi="Times New Roman" w:hint="eastAsia"/>
          <w:szCs w:val="21"/>
        </w:rPr>
        <w:t>需增加一个固定支撑。</w:t>
      </w:r>
    </w:p>
    <w:p w:rsidR="005750EA" w:rsidRDefault="005750EA" w:rsidP="005750EA">
      <w:pPr>
        <w:spacing w:beforeLines="50" w:before="156"/>
        <w:jc w:val="center"/>
        <w:rPr>
          <w:rFonts w:ascii="Times New Roman" w:hAnsi="Times New Roman"/>
          <w:shd w:val="clear" w:color="auto" w:fill="FFFF00"/>
        </w:rPr>
      </w:pPr>
      <w:r>
        <w:rPr>
          <w:rFonts w:ascii="Times New Roman" w:hAnsi="Times New Roman" w:hint="eastAsia"/>
          <w:sz w:val="18"/>
          <w:szCs w:val="18"/>
        </w:rPr>
        <w:t>表</w:t>
      </w:r>
      <w:r>
        <w:rPr>
          <w:rFonts w:ascii="Times New Roman" w:hAnsi="Times New Roman"/>
          <w:sz w:val="18"/>
          <w:szCs w:val="18"/>
        </w:rPr>
        <w:t>2-11</w:t>
      </w:r>
      <w:r>
        <w:rPr>
          <w:rFonts w:ascii="Times New Roman" w:hAnsi="Times New Roman"/>
          <w:sz w:val="18"/>
          <w:szCs w:val="18"/>
        </w:rPr>
        <w:tab/>
      </w:r>
      <w:bookmarkStart w:id="64" w:name="表29各局部管路件当量长度换算表"/>
      <w:bookmarkEnd w:id="64"/>
      <w:r>
        <w:rPr>
          <w:rFonts w:ascii="Times New Roman" w:hAnsi="Times New Roman" w:hint="eastAsia"/>
          <w:sz w:val="18"/>
          <w:szCs w:val="18"/>
        </w:rPr>
        <w:t>各局部管路件等效长度换算表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3"/>
        <w:gridCol w:w="1280"/>
        <w:gridCol w:w="1977"/>
        <w:gridCol w:w="1977"/>
        <w:gridCol w:w="1805"/>
      </w:tblGrid>
      <w:tr w:rsidR="005750EA" w:rsidTr="005750EA">
        <w:trPr>
          <w:jc w:val="center"/>
        </w:trPr>
        <w:tc>
          <w:tcPr>
            <w:tcW w:w="1621" w:type="pct"/>
            <w:gridSpan w:val="2"/>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液管外径</w:t>
            </w:r>
          </w:p>
        </w:tc>
        <w:tc>
          <w:tcPr>
            <w:tcW w:w="3379" w:type="pct"/>
            <w:gridSpan w:val="3"/>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等效长度（</w:t>
            </w:r>
            <w:r>
              <w:rPr>
                <w:rFonts w:ascii="Times New Roman" w:hAnsi="Times New Roman"/>
                <w:sz w:val="18"/>
                <w:szCs w:val="18"/>
              </w:rPr>
              <w:t>m</w:t>
            </w:r>
            <w:r>
              <w:rPr>
                <w:rFonts w:ascii="Times New Roman" w:hAnsi="Times New Roman" w:hint="eastAsia"/>
                <w:sz w:val="18"/>
                <w:szCs w:val="18"/>
              </w:rPr>
              <w:t>）</w:t>
            </w:r>
          </w:p>
        </w:tc>
      </w:tr>
      <w:tr w:rsidR="005750EA" w:rsidTr="005750EA">
        <w:trPr>
          <w:jc w:val="center"/>
        </w:trPr>
        <w:tc>
          <w:tcPr>
            <w:tcW w:w="870"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mm</w:t>
            </w:r>
          </w:p>
        </w:tc>
        <w:tc>
          <w:tcPr>
            <w:tcW w:w="75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Inch</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45°</w:t>
            </w:r>
            <w:r>
              <w:rPr>
                <w:rFonts w:ascii="Times New Roman" w:hAnsi="Times New Roman" w:hint="eastAsia"/>
                <w:sz w:val="18"/>
                <w:szCs w:val="18"/>
              </w:rPr>
              <w:t>弯头</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90°</w:t>
            </w:r>
            <w:r>
              <w:rPr>
                <w:rFonts w:ascii="Times New Roman" w:hAnsi="Times New Roman" w:hint="eastAsia"/>
                <w:sz w:val="18"/>
                <w:szCs w:val="18"/>
              </w:rPr>
              <w:t>弯头</w:t>
            </w:r>
          </w:p>
        </w:tc>
        <w:tc>
          <w:tcPr>
            <w:tcW w:w="1059"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存油弯</w:t>
            </w:r>
          </w:p>
        </w:tc>
      </w:tr>
      <w:tr w:rsidR="005750EA" w:rsidTr="005750EA">
        <w:trPr>
          <w:jc w:val="center"/>
        </w:trPr>
        <w:tc>
          <w:tcPr>
            <w:tcW w:w="870"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9.52</w:t>
            </w:r>
          </w:p>
        </w:tc>
        <w:tc>
          <w:tcPr>
            <w:tcW w:w="75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3/8</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0.10</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0.21</w:t>
            </w:r>
          </w:p>
        </w:tc>
        <w:tc>
          <w:tcPr>
            <w:tcW w:w="1059"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1.4</w:t>
            </w:r>
          </w:p>
        </w:tc>
      </w:tr>
      <w:tr w:rsidR="005750EA" w:rsidTr="005750EA">
        <w:trPr>
          <w:jc w:val="center"/>
        </w:trPr>
        <w:tc>
          <w:tcPr>
            <w:tcW w:w="870" w:type="pct"/>
            <w:tcBorders>
              <w:top w:val="single" w:sz="4" w:space="0" w:color="auto"/>
              <w:left w:val="single" w:sz="4" w:space="0" w:color="auto"/>
              <w:bottom w:val="single" w:sz="4" w:space="0" w:color="auto"/>
              <w:right w:val="single" w:sz="4" w:space="0" w:color="auto"/>
            </w:tcBorders>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12</w:t>
            </w:r>
          </w:p>
        </w:tc>
        <w:tc>
          <w:tcPr>
            <w:tcW w:w="75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1/2</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0.12</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0.24</w:t>
            </w:r>
          </w:p>
        </w:tc>
        <w:tc>
          <w:tcPr>
            <w:tcW w:w="1059"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1.8</w:t>
            </w:r>
          </w:p>
        </w:tc>
      </w:tr>
      <w:tr w:rsidR="005750EA" w:rsidTr="005750EA">
        <w:trPr>
          <w:jc w:val="center"/>
        </w:trPr>
        <w:tc>
          <w:tcPr>
            <w:tcW w:w="870"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15.88</w:t>
            </w:r>
          </w:p>
        </w:tc>
        <w:tc>
          <w:tcPr>
            <w:tcW w:w="75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5/8</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0.15</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0.27</w:t>
            </w:r>
          </w:p>
        </w:tc>
        <w:tc>
          <w:tcPr>
            <w:tcW w:w="1059"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2.0</w:t>
            </w:r>
          </w:p>
        </w:tc>
      </w:tr>
      <w:tr w:rsidR="005750EA" w:rsidTr="005750EA">
        <w:trPr>
          <w:jc w:val="center"/>
        </w:trPr>
        <w:tc>
          <w:tcPr>
            <w:tcW w:w="870"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19.05</w:t>
            </w:r>
          </w:p>
        </w:tc>
        <w:tc>
          <w:tcPr>
            <w:tcW w:w="75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3/4</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0.18</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0.3</w:t>
            </w:r>
          </w:p>
        </w:tc>
        <w:tc>
          <w:tcPr>
            <w:tcW w:w="1059"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2.4</w:t>
            </w:r>
          </w:p>
        </w:tc>
      </w:tr>
      <w:tr w:rsidR="005750EA" w:rsidTr="005750EA">
        <w:trPr>
          <w:jc w:val="center"/>
        </w:trPr>
        <w:tc>
          <w:tcPr>
            <w:tcW w:w="870"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22.2</w:t>
            </w:r>
          </w:p>
        </w:tc>
        <w:tc>
          <w:tcPr>
            <w:tcW w:w="75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7/8</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0.24</w:t>
            </w:r>
          </w:p>
        </w:tc>
        <w:tc>
          <w:tcPr>
            <w:tcW w:w="1160"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0.44</w:t>
            </w:r>
          </w:p>
        </w:tc>
        <w:tc>
          <w:tcPr>
            <w:tcW w:w="1059"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2.8</w:t>
            </w:r>
          </w:p>
        </w:tc>
      </w:tr>
    </w:tbl>
    <w:p w:rsidR="005750EA" w:rsidRDefault="005750EA" w:rsidP="005750EA">
      <w:pPr>
        <w:pStyle w:val="3"/>
        <w:rPr>
          <w:rFonts w:ascii="Times New Roman" w:hAnsi="Times New Roman" w:cs="Times New Roman"/>
        </w:rPr>
      </w:pPr>
      <w:bookmarkStart w:id="65" w:name="_Toc467483929"/>
      <w:r>
        <w:rPr>
          <w:rFonts w:ascii="Times New Roman" w:hAnsi="Times New Roman" w:cs="Times New Roman"/>
        </w:rPr>
        <w:t>2.5.3</w:t>
      </w:r>
      <w:r>
        <w:rPr>
          <w:rFonts w:ascii="Times New Roman" w:hAnsi="Times New Roman" w:cs="Times New Roman"/>
        </w:rPr>
        <w:tab/>
      </w:r>
      <w:r>
        <w:rPr>
          <w:rFonts w:ascii="Times New Roman" w:hAnsi="Times New Roman" w:hint="eastAsia"/>
        </w:rPr>
        <w:t>联机管规格及延长管要求</w:t>
      </w:r>
      <w:bookmarkEnd w:id="65"/>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联机管规格确定</w:t>
      </w:r>
    </w:p>
    <w:p w:rsidR="005750EA" w:rsidRDefault="005750EA" w:rsidP="005750EA">
      <w:pPr>
        <w:ind w:firstLine="420"/>
        <w:rPr>
          <w:rFonts w:ascii="Times New Roman" w:hAnsi="Times New Roman"/>
        </w:rPr>
      </w:pPr>
      <w:r>
        <w:rPr>
          <w:rFonts w:ascii="Times New Roman" w:hAnsi="Times New Roman" w:hint="eastAsia"/>
        </w:rPr>
        <w:t>按照空调规格及联机管当量总长度按照下表确定联机管规格。</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2-12</w:t>
      </w:r>
      <w:r>
        <w:rPr>
          <w:rFonts w:ascii="Times New Roman" w:hAnsi="Times New Roman"/>
          <w:sz w:val="18"/>
          <w:szCs w:val="18"/>
        </w:rPr>
        <w:tab/>
      </w:r>
      <w:bookmarkStart w:id="66" w:name="表210联机管规格选取表"/>
      <w:bookmarkEnd w:id="66"/>
      <w:r>
        <w:rPr>
          <w:rFonts w:ascii="Times New Roman" w:hAnsi="Times New Roman" w:hint="eastAsia"/>
          <w:sz w:val="18"/>
          <w:szCs w:val="18"/>
        </w:rPr>
        <w:t>联机管规格选取表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02"/>
        <w:gridCol w:w="1558"/>
        <w:gridCol w:w="1275"/>
        <w:gridCol w:w="1560"/>
        <w:gridCol w:w="1560"/>
        <w:gridCol w:w="1467"/>
      </w:tblGrid>
      <w:tr w:rsidR="005750EA" w:rsidTr="005750EA">
        <w:trPr>
          <w:jc w:val="center"/>
        </w:trPr>
        <w:tc>
          <w:tcPr>
            <w:tcW w:w="647"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内机箱体</w:t>
            </w:r>
          </w:p>
        </w:tc>
        <w:tc>
          <w:tcPr>
            <w:tcW w:w="914"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设备规格</w:t>
            </w:r>
          </w:p>
        </w:tc>
        <w:tc>
          <w:tcPr>
            <w:tcW w:w="748"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联机管</w:t>
            </w:r>
          </w:p>
        </w:tc>
        <w:tc>
          <w:tcPr>
            <w:tcW w:w="2691" w:type="pct"/>
            <w:gridSpan w:val="3"/>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配管等效长度</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≤10m</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10m~30m</w:t>
            </w:r>
          </w:p>
        </w:tc>
        <w:tc>
          <w:tcPr>
            <w:tcW w:w="86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30m~50m</w:t>
            </w:r>
          </w:p>
        </w:tc>
      </w:tr>
      <w:tr w:rsidR="005750EA" w:rsidTr="005750EA">
        <w:trPr>
          <w:jc w:val="center"/>
        </w:trPr>
        <w:tc>
          <w:tcPr>
            <w:tcW w:w="647"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PB1</w:t>
            </w:r>
          </w:p>
        </w:tc>
        <w:tc>
          <w:tcPr>
            <w:tcW w:w="914"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5.0kW~7.6kW</w:t>
            </w:r>
          </w:p>
        </w:tc>
        <w:tc>
          <w:tcPr>
            <w:tcW w:w="74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气管</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rsidP="004E6FFD">
            <w:pPr>
              <w:pStyle w:val="af7"/>
              <w:ind w:firstLineChars="0" w:firstLine="0"/>
              <w:jc w:val="center"/>
              <w:rPr>
                <w:rFonts w:ascii="Times New Roman" w:hAnsi="Times New Roman"/>
                <w:sz w:val="18"/>
                <w:szCs w:val="18"/>
              </w:rPr>
            </w:pPr>
            <w:r>
              <w:rPr>
                <w:rFonts w:ascii="Times New Roman" w:hAnsi="Times New Roman"/>
                <w:sz w:val="18"/>
                <w:szCs w:val="18"/>
              </w:rPr>
              <w:t>OD1</w:t>
            </w:r>
            <w:r w:rsidR="004E6FFD">
              <w:rPr>
                <w:rFonts w:ascii="Times New Roman" w:hAnsi="Times New Roman"/>
                <w:sz w:val="18"/>
                <w:szCs w:val="18"/>
              </w:rPr>
              <w:t>2</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OD12</w:t>
            </w:r>
          </w:p>
        </w:tc>
        <w:tc>
          <w:tcPr>
            <w:tcW w:w="86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OD15.88</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74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液管</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OD9.52</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OD9.52</w:t>
            </w:r>
          </w:p>
        </w:tc>
        <w:tc>
          <w:tcPr>
            <w:tcW w:w="861" w:type="pct"/>
            <w:tcBorders>
              <w:top w:val="single" w:sz="4" w:space="0" w:color="auto"/>
              <w:left w:val="single" w:sz="4" w:space="0" w:color="auto"/>
              <w:bottom w:val="single" w:sz="4" w:space="0" w:color="auto"/>
              <w:right w:val="single" w:sz="4" w:space="0" w:color="auto"/>
            </w:tcBorders>
            <w:vAlign w:val="center"/>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OD12</w:t>
            </w:r>
          </w:p>
        </w:tc>
      </w:tr>
      <w:tr w:rsidR="005750EA" w:rsidTr="005750EA">
        <w:trPr>
          <w:jc w:val="center"/>
        </w:trPr>
        <w:tc>
          <w:tcPr>
            <w:tcW w:w="647"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PA1</w:t>
            </w:r>
          </w:p>
        </w:tc>
        <w:tc>
          <w:tcPr>
            <w:tcW w:w="914"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6.0kW~7.5kW</w:t>
            </w:r>
          </w:p>
        </w:tc>
        <w:tc>
          <w:tcPr>
            <w:tcW w:w="74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气管</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 xml:space="preserve">OD9.52 </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OD12</w:t>
            </w:r>
          </w:p>
        </w:tc>
        <w:tc>
          <w:tcPr>
            <w:tcW w:w="86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OD15.88</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74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液管</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OD6.35</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OD9.52</w:t>
            </w:r>
          </w:p>
        </w:tc>
        <w:tc>
          <w:tcPr>
            <w:tcW w:w="861" w:type="pct"/>
            <w:tcBorders>
              <w:top w:val="single" w:sz="4" w:space="0" w:color="auto"/>
              <w:left w:val="single" w:sz="4" w:space="0" w:color="auto"/>
              <w:bottom w:val="single" w:sz="4" w:space="0" w:color="auto"/>
              <w:right w:val="single" w:sz="4" w:space="0" w:color="auto"/>
            </w:tcBorders>
            <w:vAlign w:val="center"/>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OD12</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914"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10.0kW~17kW</w:t>
            </w:r>
          </w:p>
        </w:tc>
        <w:tc>
          <w:tcPr>
            <w:tcW w:w="74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气管</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OD12</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OD15.88</w:t>
            </w:r>
          </w:p>
        </w:tc>
        <w:tc>
          <w:tcPr>
            <w:tcW w:w="86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OD19.05</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74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液管</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OD9.52</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OD12</w:t>
            </w:r>
          </w:p>
        </w:tc>
        <w:tc>
          <w:tcPr>
            <w:tcW w:w="861" w:type="pct"/>
            <w:tcBorders>
              <w:top w:val="single" w:sz="4" w:space="0" w:color="auto"/>
              <w:left w:val="single" w:sz="4" w:space="0" w:color="auto"/>
              <w:bottom w:val="single" w:sz="4" w:space="0" w:color="auto"/>
              <w:right w:val="single" w:sz="4" w:space="0" w:color="auto"/>
            </w:tcBorders>
            <w:vAlign w:val="center"/>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OD12</w:t>
            </w:r>
          </w:p>
        </w:tc>
      </w:tr>
      <w:tr w:rsidR="005750EA" w:rsidTr="005750EA">
        <w:trPr>
          <w:jc w:val="center"/>
        </w:trPr>
        <w:tc>
          <w:tcPr>
            <w:tcW w:w="647"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PA2</w:t>
            </w:r>
          </w:p>
        </w:tc>
        <w:tc>
          <w:tcPr>
            <w:tcW w:w="914" w:type="pct"/>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22.0kW~30.0kW</w:t>
            </w:r>
          </w:p>
        </w:tc>
        <w:tc>
          <w:tcPr>
            <w:tcW w:w="74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气管</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OD12</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OD15.88</w:t>
            </w:r>
          </w:p>
        </w:tc>
        <w:tc>
          <w:tcPr>
            <w:tcW w:w="861"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OD19.05</w:t>
            </w:r>
          </w:p>
        </w:tc>
      </w:tr>
      <w:tr w:rsidR="005750EA" w:rsidTr="005750E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748"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hint="eastAsia"/>
                <w:sz w:val="18"/>
                <w:szCs w:val="18"/>
              </w:rPr>
              <w:t>液管</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jc w:val="center"/>
              <w:rPr>
                <w:rFonts w:ascii="Times New Roman" w:hAnsi="Times New Roman"/>
                <w:sz w:val="18"/>
                <w:szCs w:val="18"/>
              </w:rPr>
            </w:pPr>
            <w:r>
              <w:rPr>
                <w:rFonts w:ascii="Times New Roman" w:hAnsi="Times New Roman"/>
                <w:sz w:val="18"/>
                <w:szCs w:val="18"/>
              </w:rPr>
              <w:t>OD9.52</w:t>
            </w:r>
          </w:p>
        </w:tc>
        <w:tc>
          <w:tcPr>
            <w:tcW w:w="915" w:type="pct"/>
            <w:tcBorders>
              <w:top w:val="single" w:sz="4" w:space="0" w:color="auto"/>
              <w:left w:val="single" w:sz="4" w:space="0" w:color="auto"/>
              <w:bottom w:val="single" w:sz="4" w:space="0" w:color="auto"/>
              <w:right w:val="single" w:sz="4" w:space="0" w:color="auto"/>
            </w:tcBorders>
            <w:vAlign w:val="center"/>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OD12</w:t>
            </w:r>
          </w:p>
        </w:tc>
        <w:tc>
          <w:tcPr>
            <w:tcW w:w="861" w:type="pct"/>
            <w:tcBorders>
              <w:top w:val="single" w:sz="4" w:space="0" w:color="auto"/>
              <w:left w:val="single" w:sz="4" w:space="0" w:color="auto"/>
              <w:bottom w:val="single" w:sz="4" w:space="0" w:color="auto"/>
              <w:right w:val="single" w:sz="4" w:space="0" w:color="auto"/>
            </w:tcBorders>
            <w:vAlign w:val="center"/>
            <w:hideMark/>
          </w:tcPr>
          <w:p w:rsidR="005750EA" w:rsidRDefault="004E6FFD">
            <w:pPr>
              <w:pStyle w:val="af7"/>
              <w:ind w:firstLineChars="0" w:firstLine="0"/>
              <w:jc w:val="center"/>
              <w:rPr>
                <w:rFonts w:ascii="Times New Roman" w:hAnsi="Times New Roman"/>
                <w:sz w:val="18"/>
                <w:szCs w:val="18"/>
              </w:rPr>
            </w:pPr>
            <w:r>
              <w:rPr>
                <w:rFonts w:ascii="Times New Roman" w:hAnsi="Times New Roman"/>
                <w:sz w:val="18"/>
                <w:szCs w:val="18"/>
              </w:rPr>
              <w:t>OD12</w:t>
            </w:r>
          </w:p>
        </w:tc>
      </w:tr>
    </w:tbl>
    <w:p w:rsidR="005750EA" w:rsidRDefault="005750EA" w:rsidP="005750EA">
      <w:pPr>
        <w:ind w:firstLine="420"/>
        <w:rPr>
          <w:rFonts w:ascii="Times New Roman" w:hAnsi="Times New Roman"/>
        </w:rPr>
      </w:pPr>
      <w:r>
        <w:rPr>
          <w:rFonts w:ascii="Times New Roman" w:hAnsi="Times New Roman" w:hint="eastAsia"/>
        </w:rPr>
        <w:t>因</w:t>
      </w:r>
      <w:r>
        <w:rPr>
          <w:rFonts w:ascii="Times New Roman" w:hAnsi="Times New Roman"/>
        </w:rPr>
        <w:t>HF</w:t>
      </w:r>
      <w:r>
        <w:rPr>
          <w:rFonts w:ascii="Times New Roman" w:hAnsi="Times New Roman" w:hint="eastAsia"/>
        </w:rPr>
        <w:t>系列空调产品粗细联机管均为高压管，为保证联机管承压能力，延长联机管壁厚应符合下表要求：</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2-13</w:t>
      </w:r>
      <w:r>
        <w:rPr>
          <w:rFonts w:ascii="Times New Roman" w:hAnsi="Times New Roman"/>
          <w:sz w:val="18"/>
          <w:szCs w:val="18"/>
        </w:rPr>
        <w:tab/>
      </w:r>
      <w:bookmarkStart w:id="67" w:name="表211延长联机管要求壁厚"/>
      <w:bookmarkEnd w:id="67"/>
      <w:r>
        <w:rPr>
          <w:rFonts w:ascii="Times New Roman" w:hAnsi="Times New Roman" w:hint="eastAsia"/>
          <w:sz w:val="18"/>
          <w:szCs w:val="18"/>
        </w:rPr>
        <w:t>延长联机管要求壁厚</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61"/>
        <w:gridCol w:w="4261"/>
      </w:tblGrid>
      <w:tr w:rsidR="005750EA" w:rsidTr="005750EA">
        <w:trPr>
          <w:jc w:val="center"/>
        </w:trPr>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外径</w:t>
            </w:r>
          </w:p>
        </w:tc>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壁厚</w:t>
            </w:r>
          </w:p>
        </w:tc>
      </w:tr>
      <w:tr w:rsidR="005750EA" w:rsidTr="005750EA">
        <w:trPr>
          <w:jc w:val="center"/>
        </w:trPr>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OD6.35</w:t>
            </w:r>
          </w:p>
        </w:tc>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≥T0.7</w:t>
            </w:r>
          </w:p>
        </w:tc>
      </w:tr>
      <w:tr w:rsidR="005750EA" w:rsidTr="005750EA">
        <w:trPr>
          <w:jc w:val="center"/>
        </w:trPr>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OD9.52</w:t>
            </w:r>
          </w:p>
        </w:tc>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≥T0.8</w:t>
            </w:r>
          </w:p>
        </w:tc>
      </w:tr>
      <w:tr w:rsidR="005750EA" w:rsidTr="005750EA">
        <w:trPr>
          <w:jc w:val="center"/>
        </w:trPr>
        <w:tc>
          <w:tcPr>
            <w:tcW w:w="2500" w:type="pct"/>
            <w:tcBorders>
              <w:top w:val="single" w:sz="4" w:space="0" w:color="auto"/>
              <w:left w:val="single" w:sz="4" w:space="0" w:color="auto"/>
              <w:bottom w:val="single" w:sz="4" w:space="0" w:color="auto"/>
              <w:right w:val="single" w:sz="4" w:space="0" w:color="auto"/>
            </w:tcBorders>
            <w:hideMark/>
          </w:tcPr>
          <w:p w:rsidR="005750EA" w:rsidRDefault="004E6FFD">
            <w:pPr>
              <w:rPr>
                <w:rFonts w:ascii="Times New Roman" w:hAnsi="Times New Roman"/>
                <w:sz w:val="18"/>
                <w:szCs w:val="18"/>
              </w:rPr>
            </w:pPr>
            <w:r>
              <w:rPr>
                <w:rFonts w:ascii="Times New Roman" w:hAnsi="Times New Roman"/>
                <w:sz w:val="18"/>
                <w:szCs w:val="18"/>
              </w:rPr>
              <w:t>OD12</w:t>
            </w:r>
          </w:p>
        </w:tc>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≥T0.8</w:t>
            </w:r>
          </w:p>
        </w:tc>
      </w:tr>
      <w:tr w:rsidR="005750EA" w:rsidTr="005750EA">
        <w:trPr>
          <w:jc w:val="center"/>
        </w:trPr>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OD15.88</w:t>
            </w:r>
          </w:p>
        </w:tc>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≥T1.0</w:t>
            </w:r>
          </w:p>
        </w:tc>
      </w:tr>
      <w:tr w:rsidR="005750EA" w:rsidTr="005750EA">
        <w:trPr>
          <w:jc w:val="center"/>
        </w:trPr>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OD19.05</w:t>
            </w:r>
          </w:p>
        </w:tc>
        <w:tc>
          <w:tcPr>
            <w:tcW w:w="2500"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≥T1.2</w:t>
            </w:r>
          </w:p>
        </w:tc>
      </w:tr>
    </w:tbl>
    <w:p w:rsidR="005750EA" w:rsidRDefault="005750EA" w:rsidP="005750EA">
      <w:pPr>
        <w:pStyle w:val="af7"/>
        <w:ind w:left="720" w:firstLineChars="0" w:firstLine="0"/>
        <w:rPr>
          <w:rFonts w:ascii="Times New Roman" w:hAnsi="Times New Roman"/>
        </w:rPr>
      </w:pPr>
    </w:p>
    <w:p w:rsidR="005750EA" w:rsidRDefault="005750EA" w:rsidP="005750EA">
      <w:pPr>
        <w:pStyle w:val="af7"/>
        <w:ind w:left="720" w:firstLineChars="0" w:firstLine="0"/>
        <w:rPr>
          <w:rFonts w:ascii="Times New Roman" w:hAnsi="Times New Roman"/>
        </w:rPr>
      </w:pP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b/>
        </w:rPr>
        <w:lastRenderedPageBreak/>
        <w:t>延长管制作要求</w:t>
      </w:r>
    </w:p>
    <w:p w:rsidR="005750EA" w:rsidRDefault="005750EA" w:rsidP="005750EA">
      <w:pPr>
        <w:rPr>
          <w:rFonts w:ascii="Times New Roman" w:hAnsi="Times New Roman"/>
        </w:rPr>
      </w:pPr>
      <w:r>
        <w:rPr>
          <w:rFonts w:ascii="Times New Roman" w:hAnsi="Times New Roman"/>
        </w:rPr>
        <w:object w:dxaOrig="8205" w:dyaOrig="1860">
          <v:shape id="_x0000_i1031" type="#_x0000_t75" style="width:410.05pt;height:93.05pt" o:ole="">
            <v:imagedata r:id="rId184" o:title=""/>
          </v:shape>
          <o:OLEObject Type="Embed" ProgID="AutoCAD.Drawing.18" ShapeID="_x0000_i1031" DrawAspect="Content" ObjectID="_1645361399" r:id="rId185"/>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2-15</w:t>
      </w:r>
      <w:r>
        <w:rPr>
          <w:rFonts w:ascii="Times New Roman" w:hAnsi="Times New Roman"/>
          <w:sz w:val="18"/>
          <w:szCs w:val="18"/>
        </w:rPr>
        <w:tab/>
      </w:r>
      <w:r>
        <w:rPr>
          <w:rFonts w:ascii="Times New Roman" w:hAnsi="Times New Roman" w:hint="eastAsia"/>
          <w:sz w:val="18"/>
          <w:szCs w:val="18"/>
        </w:rPr>
        <w:t>延长管示意图</w:t>
      </w:r>
    </w:p>
    <w:p w:rsidR="005750EA" w:rsidRDefault="005750EA" w:rsidP="005750EA">
      <w:pPr>
        <w:ind w:firstLine="420"/>
        <w:rPr>
          <w:rFonts w:ascii="Times New Roman" w:hAnsi="Times New Roman"/>
        </w:rPr>
      </w:pPr>
      <w:r>
        <w:rPr>
          <w:rFonts w:ascii="Times New Roman" w:hAnsi="Times New Roman" w:hint="eastAsia"/>
        </w:rPr>
        <w:t>因空调出厂时已预留标准长度联机管用接口，长配管安装时需调整联机管规格</w:t>
      </w:r>
    </w:p>
    <w:p w:rsidR="005750EA" w:rsidRDefault="005750EA" w:rsidP="005750EA">
      <w:pPr>
        <w:ind w:firstLine="420"/>
        <w:rPr>
          <w:rFonts w:ascii="Times New Roman" w:hAnsi="Times New Roman"/>
        </w:rPr>
      </w:pPr>
      <w:r>
        <w:rPr>
          <w:rFonts w:ascii="Times New Roman" w:hAnsi="Times New Roman" w:hint="eastAsia"/>
        </w:rPr>
        <w:t>制作延长管除需遵守联机管一般要求及前述要求外，还应注意以下事项：</w:t>
      </w:r>
    </w:p>
    <w:p w:rsidR="005750EA" w:rsidRDefault="005750EA" w:rsidP="005750EA">
      <w:pPr>
        <w:pStyle w:val="af7"/>
        <w:numPr>
          <w:ilvl w:val="0"/>
          <w:numId w:val="48"/>
        </w:numPr>
        <w:ind w:firstLineChars="0"/>
        <w:rPr>
          <w:rFonts w:ascii="Times New Roman" w:hAnsi="Times New Roman"/>
        </w:rPr>
      </w:pPr>
      <w:r>
        <w:rPr>
          <w:rFonts w:ascii="Times New Roman" w:hAnsi="Times New Roman" w:hint="eastAsia"/>
        </w:rPr>
        <w:t>联机管两端用长度</w:t>
      </w:r>
      <w:r>
        <w:rPr>
          <w:rFonts w:ascii="Times New Roman" w:hAnsi="Times New Roman"/>
        </w:rPr>
        <w:t>0.15m~0.2m</w:t>
      </w:r>
      <w:r>
        <w:rPr>
          <w:rFonts w:ascii="Times New Roman" w:hAnsi="Times New Roman" w:hint="eastAsia"/>
        </w:rPr>
        <w:t>的喇叭口管，以便与空调设备预留接口相接；</w:t>
      </w:r>
    </w:p>
    <w:p w:rsidR="005750EA" w:rsidRDefault="005750EA" w:rsidP="005750EA">
      <w:pPr>
        <w:pStyle w:val="af7"/>
        <w:numPr>
          <w:ilvl w:val="0"/>
          <w:numId w:val="48"/>
        </w:numPr>
        <w:ind w:firstLineChars="0"/>
        <w:rPr>
          <w:rFonts w:ascii="Times New Roman" w:hAnsi="Times New Roman"/>
        </w:rPr>
      </w:pPr>
      <w:r>
        <w:rPr>
          <w:rFonts w:ascii="Times New Roman" w:hAnsi="Times New Roman" w:hint="eastAsia"/>
        </w:rPr>
        <w:t>中间联机管规格按照</w:t>
      </w:r>
      <w:hyperlink r:id="rId186" w:anchor="表210联机管规格选取表" w:history="1">
        <w:r>
          <w:rPr>
            <w:rStyle w:val="a3"/>
            <w:rFonts w:hint="eastAsia"/>
          </w:rPr>
          <w:t>表</w:t>
        </w:r>
        <w:r>
          <w:rPr>
            <w:rStyle w:val="a3"/>
          </w:rPr>
          <w:t>2-12</w:t>
        </w:r>
        <w:r>
          <w:rPr>
            <w:rStyle w:val="a3"/>
            <w:rFonts w:hint="eastAsia"/>
          </w:rPr>
          <w:t>联机管规格选取表</w:t>
        </w:r>
      </w:hyperlink>
      <w:r>
        <w:rPr>
          <w:rFonts w:ascii="Times New Roman" w:hAnsi="Times New Roman" w:hint="eastAsia"/>
        </w:rPr>
        <w:t>确定；</w:t>
      </w:r>
    </w:p>
    <w:p w:rsidR="005750EA" w:rsidRDefault="005750EA" w:rsidP="005750EA">
      <w:pPr>
        <w:pStyle w:val="af7"/>
        <w:numPr>
          <w:ilvl w:val="0"/>
          <w:numId w:val="48"/>
        </w:numPr>
        <w:ind w:firstLineChars="0"/>
        <w:rPr>
          <w:rFonts w:ascii="Times New Roman" w:hAnsi="Times New Roman"/>
        </w:rPr>
      </w:pPr>
      <w:r>
        <w:rPr>
          <w:rFonts w:ascii="Times New Roman" w:hAnsi="Times New Roman" w:hint="eastAsia"/>
        </w:rPr>
        <w:t>中间联机管缩口尺寸要求应符合安装规范要求；</w:t>
      </w:r>
    </w:p>
    <w:p w:rsidR="005750EA" w:rsidRDefault="005750EA" w:rsidP="005750EA">
      <w:pPr>
        <w:pStyle w:val="af7"/>
        <w:numPr>
          <w:ilvl w:val="0"/>
          <w:numId w:val="48"/>
        </w:numPr>
        <w:ind w:firstLineChars="0"/>
        <w:rPr>
          <w:rFonts w:ascii="Times New Roman" w:hAnsi="Times New Roman"/>
        </w:rPr>
      </w:pPr>
      <w:r>
        <w:rPr>
          <w:rFonts w:ascii="Times New Roman" w:hAnsi="Times New Roman" w:hint="eastAsia"/>
        </w:rPr>
        <w:t>焊接插入深度应满足应大于</w:t>
      </w:r>
      <w:r>
        <w:rPr>
          <w:rFonts w:ascii="Times New Roman" w:hAnsi="Times New Roman"/>
        </w:rPr>
        <w:t>8mm~15mm</w:t>
      </w:r>
      <w:r>
        <w:rPr>
          <w:rFonts w:ascii="Times New Roman" w:hAnsi="Times New Roman" w:hint="eastAsia"/>
        </w:rPr>
        <w:t>，小管径取下限值、大管径取上限值，具体参入深度应符合安装规范要求。</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49"/>
              </w:numPr>
              <w:ind w:firstLineChars="0"/>
              <w:rPr>
                <w:rFonts w:ascii="Times New Roman" w:hAnsi="Times New Roman"/>
                <w:sz w:val="18"/>
                <w:szCs w:val="18"/>
              </w:rPr>
            </w:pPr>
            <w:r>
              <w:rPr>
                <w:rFonts w:ascii="Times New Roman" w:hAnsi="Times New Roman" w:hint="eastAsia"/>
                <w:sz w:val="18"/>
                <w:szCs w:val="18"/>
              </w:rPr>
              <w:t>焊接时应注意做好防火及自身防护要求。</w:t>
            </w:r>
          </w:p>
        </w:tc>
      </w:tr>
    </w:tbl>
    <w:p w:rsidR="005750EA" w:rsidRDefault="005750EA" w:rsidP="005750EA">
      <w:pPr>
        <w:pStyle w:val="3"/>
        <w:rPr>
          <w:rFonts w:ascii="Times New Roman" w:hAnsi="Times New Roman" w:cs="Times New Roman"/>
        </w:rPr>
      </w:pPr>
      <w:bookmarkStart w:id="68" w:name="_Toc467483930"/>
      <w:r>
        <w:rPr>
          <w:rFonts w:ascii="Times New Roman" w:hAnsi="Times New Roman" w:cs="Times New Roman"/>
        </w:rPr>
        <w:t>2.5.4</w:t>
      </w:r>
      <w:r>
        <w:rPr>
          <w:rFonts w:ascii="Times New Roman" w:hAnsi="Times New Roman" w:cs="Times New Roman"/>
        </w:rPr>
        <w:tab/>
      </w:r>
      <w:r>
        <w:rPr>
          <w:rFonts w:ascii="Times New Roman" w:hAnsi="Times New Roman" w:hint="eastAsia"/>
        </w:rPr>
        <w:t>制冷剂补充量</w:t>
      </w:r>
      <w:bookmarkEnd w:id="68"/>
    </w:p>
    <w:p w:rsidR="005750EA" w:rsidRDefault="005750EA" w:rsidP="005750EA">
      <w:pPr>
        <w:ind w:firstLine="420"/>
        <w:rPr>
          <w:rFonts w:ascii="Times New Roman" w:hAnsi="Times New Roman"/>
        </w:rPr>
      </w:pPr>
      <w:r>
        <w:rPr>
          <w:rFonts w:ascii="Times New Roman" w:hAnsi="Times New Roman"/>
        </w:rPr>
        <w:t>HF</w:t>
      </w:r>
      <w:r>
        <w:rPr>
          <w:rFonts w:ascii="Times New Roman" w:hAnsi="Times New Roman" w:hint="eastAsia"/>
        </w:rPr>
        <w:t>系列所有精密空调出厂时，在室内机已充注额定制冷剂，可满足</w:t>
      </w:r>
      <w:r>
        <w:rPr>
          <w:rFonts w:ascii="Times New Roman" w:hAnsi="Times New Roman"/>
        </w:rPr>
        <w:t>5m</w:t>
      </w:r>
      <w:r>
        <w:rPr>
          <w:rFonts w:ascii="Times New Roman" w:hAnsi="Times New Roman" w:hint="eastAsia"/>
        </w:rPr>
        <w:t>以内配管安装的使用要求。现场安装时联机管长度超过</w:t>
      </w:r>
      <w:r>
        <w:rPr>
          <w:rFonts w:ascii="Times New Roman" w:hAnsi="Times New Roman"/>
        </w:rPr>
        <w:t>5m</w:t>
      </w:r>
      <w:r>
        <w:rPr>
          <w:rFonts w:ascii="Times New Roman" w:hAnsi="Times New Roman" w:hint="eastAsia"/>
        </w:rPr>
        <w:t>时需根据联机管液管长度及规格确定制冷剂补充量。</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b/>
        </w:rPr>
        <w:t>制冷剂补充量计算方法</w:t>
      </w:r>
    </w:p>
    <w:p w:rsidR="005750EA" w:rsidRDefault="005750EA" w:rsidP="005750EA">
      <w:pPr>
        <w:ind w:left="300" w:firstLine="420"/>
        <w:rPr>
          <w:rFonts w:ascii="Times New Roman" w:hAnsi="Times New Roman"/>
        </w:rPr>
      </w:pPr>
      <w:r>
        <w:rPr>
          <w:rFonts w:ascii="Times New Roman" w:hAnsi="Times New Roman" w:hint="eastAsia"/>
        </w:rPr>
        <w:t>补充冷媒量（</w:t>
      </w:r>
      <w:r>
        <w:rPr>
          <w:rFonts w:ascii="Times New Roman" w:hAnsi="Times New Roman"/>
        </w:rPr>
        <w:t>kg</w:t>
      </w:r>
      <w:r>
        <w:rPr>
          <w:rFonts w:ascii="Times New Roman" w:hAnsi="Times New Roman" w:hint="eastAsia"/>
        </w:rPr>
        <w:t>）</w:t>
      </w:r>
      <w:r>
        <w:rPr>
          <w:rFonts w:ascii="Times New Roman" w:hAnsi="Times New Roman"/>
        </w:rPr>
        <w:t>=</w:t>
      </w:r>
      <w:r>
        <w:rPr>
          <w:rFonts w:ascii="Times New Roman" w:hAnsi="Times New Roman" w:hint="eastAsia"/>
        </w:rPr>
        <w:t>液管延长管长度（</w:t>
      </w:r>
      <w:r>
        <w:rPr>
          <w:rFonts w:ascii="Times New Roman" w:hAnsi="Times New Roman"/>
        </w:rPr>
        <w:t>m</w:t>
      </w:r>
      <w:r>
        <w:rPr>
          <w:rFonts w:ascii="Times New Roman" w:hAnsi="Times New Roman" w:hint="eastAsia"/>
        </w:rPr>
        <w:t>）</w:t>
      </w:r>
      <w:r>
        <w:rPr>
          <w:rFonts w:ascii="Times New Roman" w:hAnsi="Times New Roman"/>
        </w:rPr>
        <w:t>×</w:t>
      </w:r>
      <w:r>
        <w:rPr>
          <w:rFonts w:ascii="Times New Roman" w:hAnsi="Times New Roman" w:hint="eastAsia"/>
        </w:rPr>
        <w:t>每米延长管充注冷媒量（</w:t>
      </w:r>
      <w:r>
        <w:rPr>
          <w:rFonts w:ascii="Times New Roman" w:hAnsi="Times New Roman"/>
        </w:rPr>
        <w:t>kg/m</w:t>
      </w:r>
      <w:r>
        <w:rPr>
          <w:rFonts w:ascii="Times New Roman" w:hAnsi="Times New Roman" w:hint="eastAsia"/>
        </w:rPr>
        <w:t>）</w:t>
      </w:r>
    </w:p>
    <w:p w:rsidR="005750EA" w:rsidRDefault="005750EA" w:rsidP="005750EA">
      <w:pPr>
        <w:ind w:left="300" w:firstLine="420"/>
        <w:rPr>
          <w:rFonts w:ascii="Times New Roman" w:hAnsi="Times New Roman"/>
        </w:rPr>
      </w:pPr>
      <w:r>
        <w:rPr>
          <w:rFonts w:ascii="Times New Roman" w:hAnsi="Times New Roman" w:hint="eastAsia"/>
        </w:rPr>
        <w:t>液管延长管长度（</w:t>
      </w:r>
      <w:r>
        <w:rPr>
          <w:rFonts w:ascii="Times New Roman" w:hAnsi="Times New Roman"/>
        </w:rPr>
        <w:t>m</w:t>
      </w:r>
      <w:r>
        <w:rPr>
          <w:rFonts w:ascii="Times New Roman" w:hAnsi="Times New Roman" w:hint="eastAsia"/>
        </w:rPr>
        <w:t>）</w:t>
      </w:r>
      <w:r>
        <w:rPr>
          <w:rFonts w:ascii="Times New Roman" w:hAnsi="Times New Roman"/>
        </w:rPr>
        <w:t>=</w:t>
      </w:r>
      <w:r>
        <w:rPr>
          <w:rFonts w:ascii="Times New Roman" w:hAnsi="Times New Roman" w:hint="eastAsia"/>
        </w:rPr>
        <w:t>联机管液管总长度（</w:t>
      </w:r>
      <w:r>
        <w:rPr>
          <w:rFonts w:ascii="Times New Roman" w:hAnsi="Times New Roman"/>
        </w:rPr>
        <w:t>m</w:t>
      </w:r>
      <w:r>
        <w:rPr>
          <w:rFonts w:ascii="Times New Roman" w:hAnsi="Times New Roman" w:hint="eastAsia"/>
        </w:rPr>
        <w:t>）</w:t>
      </w:r>
      <w:r>
        <w:rPr>
          <w:rFonts w:ascii="Times New Roman" w:hAnsi="Times New Roman"/>
        </w:rPr>
        <w:t>-5m</w:t>
      </w:r>
    </w:p>
    <w:p w:rsidR="005750EA" w:rsidRDefault="005750EA" w:rsidP="005750EA">
      <w:pPr>
        <w:rPr>
          <w:rFonts w:ascii="Times New Roman" w:hAnsi="Times New Roman"/>
        </w:rPr>
      </w:pPr>
      <w:r>
        <w:rPr>
          <w:rFonts w:ascii="Times New Roman" w:hAnsi="Times New Roman" w:hint="eastAsia"/>
        </w:rPr>
        <w:t>其中：</w:t>
      </w:r>
    </w:p>
    <w:p w:rsidR="005750EA" w:rsidRDefault="005750EA" w:rsidP="005750EA">
      <w:pPr>
        <w:pStyle w:val="af7"/>
        <w:numPr>
          <w:ilvl w:val="0"/>
          <w:numId w:val="50"/>
        </w:numPr>
        <w:ind w:firstLineChars="0"/>
        <w:rPr>
          <w:rFonts w:ascii="Times New Roman" w:hAnsi="Times New Roman"/>
        </w:rPr>
      </w:pPr>
      <w:r>
        <w:rPr>
          <w:rFonts w:ascii="Times New Roman" w:hAnsi="Times New Roman" w:hint="eastAsia"/>
        </w:rPr>
        <w:t>每米延长液管充注量按照中</w:t>
      </w:r>
      <w:hyperlink r:id="rId187" w:anchor="表212每米延长管需补充制冷剂与润滑油" w:history="1">
        <w:r>
          <w:rPr>
            <w:rStyle w:val="a3"/>
            <w:rFonts w:hint="eastAsia"/>
          </w:rPr>
          <w:t>表</w:t>
        </w:r>
        <w:r>
          <w:rPr>
            <w:rStyle w:val="a3"/>
          </w:rPr>
          <w:t>2-14</w:t>
        </w:r>
        <w:r>
          <w:rPr>
            <w:rStyle w:val="a3"/>
            <w:rFonts w:hint="eastAsia"/>
          </w:rPr>
          <w:t>每米延长管需补充制冷剂与润滑油</w:t>
        </w:r>
      </w:hyperlink>
      <w:r>
        <w:rPr>
          <w:rFonts w:ascii="Times New Roman" w:hAnsi="Times New Roman" w:hint="eastAsia"/>
        </w:rPr>
        <w:t>中的值选取。</w:t>
      </w:r>
    </w:p>
    <w:p w:rsidR="005750EA" w:rsidRDefault="005750EA" w:rsidP="005750EA">
      <w:pPr>
        <w:pStyle w:val="af7"/>
        <w:numPr>
          <w:ilvl w:val="0"/>
          <w:numId w:val="50"/>
        </w:numPr>
        <w:ind w:firstLineChars="0"/>
        <w:rPr>
          <w:rFonts w:ascii="Times New Roman" w:hAnsi="Times New Roman"/>
        </w:rPr>
      </w:pPr>
      <w:r>
        <w:rPr>
          <w:rFonts w:ascii="Times New Roman" w:hAnsi="Times New Roman" w:hint="eastAsia"/>
        </w:rPr>
        <w:t>联机管液管规格按照</w:t>
      </w:r>
      <w:hyperlink r:id="rId188" w:anchor="表210联机管规格选取表" w:history="1">
        <w:r>
          <w:rPr>
            <w:rStyle w:val="a3"/>
            <w:rFonts w:hint="eastAsia"/>
          </w:rPr>
          <w:t>表</w:t>
        </w:r>
        <w:r>
          <w:rPr>
            <w:rStyle w:val="a3"/>
          </w:rPr>
          <w:t>2-12</w:t>
        </w:r>
        <w:r>
          <w:rPr>
            <w:rStyle w:val="a3"/>
            <w:rFonts w:hint="eastAsia"/>
          </w:rPr>
          <w:t>联机管规格选取表</w:t>
        </w:r>
      </w:hyperlink>
      <w:r>
        <w:rPr>
          <w:rFonts w:ascii="Times New Roman" w:hAnsi="Times New Roman" w:hint="eastAsia"/>
        </w:rPr>
        <w:t>确定。</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2-14</w:t>
      </w:r>
      <w:r>
        <w:rPr>
          <w:rFonts w:ascii="Times New Roman" w:hAnsi="Times New Roman"/>
          <w:sz w:val="18"/>
          <w:szCs w:val="18"/>
        </w:rPr>
        <w:tab/>
      </w:r>
      <w:bookmarkStart w:id="69" w:name="表212每米延长管需补充制冷剂与润滑油"/>
      <w:bookmarkEnd w:id="69"/>
      <w:r>
        <w:rPr>
          <w:rFonts w:ascii="Times New Roman" w:hAnsi="Times New Roman" w:hint="eastAsia"/>
          <w:sz w:val="18"/>
          <w:szCs w:val="18"/>
        </w:rPr>
        <w:t>每米延长管需补充制冷剂与润滑油量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60"/>
        <w:gridCol w:w="2831"/>
        <w:gridCol w:w="2831"/>
      </w:tblGrid>
      <w:tr w:rsidR="005750EA" w:rsidTr="005750EA">
        <w:tc>
          <w:tcPr>
            <w:tcW w:w="1678"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液管规格</w:t>
            </w:r>
          </w:p>
        </w:tc>
        <w:tc>
          <w:tcPr>
            <w:tcW w:w="1661"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补充制冷剂量</w:t>
            </w:r>
          </w:p>
        </w:tc>
        <w:tc>
          <w:tcPr>
            <w:tcW w:w="1661"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补充润滑油量（</w:t>
            </w:r>
            <w:r>
              <w:rPr>
                <w:rFonts w:ascii="Times New Roman" w:hAnsi="Times New Roman"/>
                <w:sz w:val="18"/>
                <w:szCs w:val="18"/>
              </w:rPr>
              <w:t>ml</w:t>
            </w:r>
            <w:r>
              <w:rPr>
                <w:rFonts w:ascii="Times New Roman" w:hAnsi="Times New Roman" w:hint="eastAsia"/>
                <w:sz w:val="18"/>
                <w:szCs w:val="18"/>
              </w:rPr>
              <w:t>）</w:t>
            </w:r>
          </w:p>
        </w:tc>
      </w:tr>
      <w:tr w:rsidR="005750EA" w:rsidTr="005750EA">
        <w:tc>
          <w:tcPr>
            <w:tcW w:w="1678"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6.35</w:t>
            </w:r>
          </w:p>
        </w:tc>
        <w:tc>
          <w:tcPr>
            <w:tcW w:w="1661"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0.025kg/m</w:t>
            </w:r>
          </w:p>
        </w:tc>
        <w:tc>
          <w:tcPr>
            <w:tcW w:w="1661"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补充制冷剂重量（</w:t>
            </w:r>
            <w:r>
              <w:rPr>
                <w:rFonts w:ascii="Times New Roman" w:hAnsi="Times New Roman"/>
                <w:sz w:val="18"/>
                <w:szCs w:val="18"/>
              </w:rPr>
              <w:t>kg</w:t>
            </w:r>
            <w:r>
              <w:rPr>
                <w:rFonts w:ascii="Times New Roman" w:hAnsi="Times New Roman" w:hint="eastAsia"/>
                <w:sz w:val="18"/>
                <w:szCs w:val="18"/>
              </w:rPr>
              <w:t>）</w:t>
            </w:r>
            <w:r>
              <w:rPr>
                <w:rFonts w:ascii="Times New Roman" w:hAnsi="Times New Roman"/>
                <w:sz w:val="18"/>
                <w:szCs w:val="18"/>
              </w:rPr>
              <w:t>×15ml/kg</w:t>
            </w:r>
          </w:p>
        </w:tc>
      </w:tr>
      <w:tr w:rsidR="005750EA" w:rsidTr="005750EA">
        <w:tc>
          <w:tcPr>
            <w:tcW w:w="1678"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9.52</w:t>
            </w:r>
          </w:p>
        </w:tc>
        <w:tc>
          <w:tcPr>
            <w:tcW w:w="1661"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0.06kg/m</w:t>
            </w:r>
          </w:p>
        </w:tc>
        <w:tc>
          <w:tcPr>
            <w:tcW w:w="1661"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补充制冷剂重量（</w:t>
            </w:r>
            <w:r>
              <w:rPr>
                <w:rFonts w:ascii="Times New Roman" w:hAnsi="Times New Roman"/>
                <w:sz w:val="18"/>
                <w:szCs w:val="18"/>
              </w:rPr>
              <w:t>kg</w:t>
            </w:r>
            <w:r>
              <w:rPr>
                <w:rFonts w:ascii="Times New Roman" w:hAnsi="Times New Roman" w:hint="eastAsia"/>
                <w:sz w:val="18"/>
                <w:szCs w:val="18"/>
              </w:rPr>
              <w:t>）</w:t>
            </w:r>
            <w:r>
              <w:rPr>
                <w:rFonts w:ascii="Times New Roman" w:hAnsi="Times New Roman"/>
                <w:sz w:val="18"/>
                <w:szCs w:val="18"/>
              </w:rPr>
              <w:t>×15 ml/kg</w:t>
            </w:r>
          </w:p>
        </w:tc>
      </w:tr>
      <w:tr w:rsidR="005750EA" w:rsidTr="005750EA">
        <w:tc>
          <w:tcPr>
            <w:tcW w:w="1678" w:type="pct"/>
            <w:tcBorders>
              <w:top w:val="single" w:sz="4" w:space="0" w:color="auto"/>
              <w:left w:val="single" w:sz="4" w:space="0" w:color="auto"/>
              <w:bottom w:val="single" w:sz="4" w:space="0" w:color="auto"/>
              <w:right w:val="single" w:sz="4" w:space="0" w:color="auto"/>
            </w:tcBorders>
            <w:hideMark/>
          </w:tcPr>
          <w:p w:rsidR="005750EA" w:rsidRDefault="004E6FFD">
            <w:pPr>
              <w:pStyle w:val="af7"/>
              <w:ind w:firstLineChars="0" w:firstLine="0"/>
              <w:rPr>
                <w:rFonts w:ascii="Times New Roman" w:hAnsi="Times New Roman"/>
                <w:sz w:val="18"/>
                <w:szCs w:val="18"/>
              </w:rPr>
            </w:pPr>
            <w:r>
              <w:rPr>
                <w:rFonts w:ascii="Times New Roman" w:hAnsi="Times New Roman"/>
                <w:sz w:val="18"/>
                <w:szCs w:val="18"/>
              </w:rPr>
              <w:t>12</w:t>
            </w:r>
          </w:p>
        </w:tc>
        <w:tc>
          <w:tcPr>
            <w:tcW w:w="1661"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0.11kg/m</w:t>
            </w:r>
          </w:p>
        </w:tc>
        <w:tc>
          <w:tcPr>
            <w:tcW w:w="1661" w:type="pct"/>
            <w:tcBorders>
              <w:top w:val="single" w:sz="4" w:space="0" w:color="auto"/>
              <w:left w:val="single" w:sz="4" w:space="0" w:color="auto"/>
              <w:bottom w:val="single" w:sz="4" w:space="0" w:color="auto"/>
              <w:right w:val="single" w:sz="4" w:space="0" w:color="auto"/>
            </w:tcBorders>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补充制冷剂重量（</w:t>
            </w:r>
            <w:r>
              <w:rPr>
                <w:rFonts w:ascii="Times New Roman" w:hAnsi="Times New Roman"/>
                <w:sz w:val="18"/>
                <w:szCs w:val="18"/>
              </w:rPr>
              <w:t>kg</w:t>
            </w:r>
            <w:r>
              <w:rPr>
                <w:rFonts w:ascii="Times New Roman" w:hAnsi="Times New Roman" w:hint="eastAsia"/>
                <w:sz w:val="18"/>
                <w:szCs w:val="18"/>
              </w:rPr>
              <w:t>）</w:t>
            </w:r>
            <w:r>
              <w:rPr>
                <w:rFonts w:ascii="Times New Roman" w:hAnsi="Times New Roman"/>
                <w:sz w:val="18"/>
                <w:szCs w:val="18"/>
              </w:rPr>
              <w:t>×15 ml/kg</w:t>
            </w:r>
          </w:p>
        </w:tc>
      </w:tr>
    </w:tbl>
    <w:p w:rsidR="005750EA" w:rsidRDefault="005750EA" w:rsidP="005750EA">
      <w:pPr>
        <w:ind w:firstLine="36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51"/>
              </w:numPr>
              <w:ind w:firstLineChars="0"/>
              <w:rPr>
                <w:rFonts w:ascii="Times New Roman" w:hAnsi="Times New Roman"/>
                <w:sz w:val="18"/>
                <w:szCs w:val="18"/>
              </w:rPr>
            </w:pPr>
            <w:r>
              <w:rPr>
                <w:rFonts w:ascii="Times New Roman" w:hAnsi="Times New Roman" w:hint="eastAsia"/>
                <w:sz w:val="18"/>
                <w:szCs w:val="18"/>
              </w:rPr>
              <w:t>制冷剂补充量以联机管液管规格确定。</w:t>
            </w:r>
          </w:p>
        </w:tc>
      </w:tr>
    </w:tbl>
    <w:p w:rsidR="005750EA" w:rsidRDefault="005750EA" w:rsidP="005750EA">
      <w:pPr>
        <w:pStyle w:val="af7"/>
        <w:ind w:left="720" w:firstLineChars="0" w:firstLine="0"/>
        <w:rPr>
          <w:rFonts w:ascii="Times New Roman" w:hAnsi="Times New Roman"/>
        </w:rPr>
      </w:pP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b/>
        </w:rPr>
        <w:t>润滑油补充量确定</w:t>
      </w:r>
    </w:p>
    <w:p w:rsidR="005750EA" w:rsidRDefault="005750EA" w:rsidP="005750EA">
      <w:pPr>
        <w:ind w:left="300" w:firstLine="420"/>
        <w:rPr>
          <w:rFonts w:ascii="Times New Roman" w:hAnsi="Times New Roman"/>
          <w:color w:val="000000"/>
          <w:kern w:val="0"/>
          <w:szCs w:val="21"/>
          <w:shd w:val="clear" w:color="auto" w:fill="FFFF00"/>
        </w:rPr>
      </w:pPr>
      <w:r>
        <w:rPr>
          <w:rFonts w:ascii="Times New Roman" w:hAnsi="Times New Roman" w:hint="eastAsia"/>
          <w:color w:val="000000"/>
          <w:kern w:val="0"/>
          <w:szCs w:val="21"/>
        </w:rPr>
        <w:t>补充润滑油添加量（</w:t>
      </w:r>
      <w:r>
        <w:rPr>
          <w:rFonts w:ascii="Times New Roman" w:hAnsi="Times New Roman"/>
        </w:rPr>
        <w:t>ml</w:t>
      </w:r>
      <w:r>
        <w:rPr>
          <w:rFonts w:ascii="Times New Roman" w:hAnsi="Times New Roman" w:hint="eastAsia"/>
          <w:color w:val="000000"/>
          <w:kern w:val="0"/>
          <w:szCs w:val="21"/>
        </w:rPr>
        <w:t>）</w:t>
      </w:r>
      <w:r>
        <w:rPr>
          <w:rFonts w:ascii="Times New Roman" w:hAnsi="Times New Roman"/>
          <w:color w:val="000000"/>
          <w:kern w:val="0"/>
          <w:szCs w:val="21"/>
        </w:rPr>
        <w:t>=</w:t>
      </w:r>
      <w:r>
        <w:rPr>
          <w:rFonts w:ascii="Times New Roman" w:hAnsi="Times New Roman" w:hint="eastAsia"/>
          <w:color w:val="000000"/>
          <w:kern w:val="0"/>
          <w:szCs w:val="21"/>
        </w:rPr>
        <w:t>补充制冷剂充注量（</w:t>
      </w:r>
      <w:r>
        <w:rPr>
          <w:rFonts w:ascii="Times New Roman" w:hAnsi="Times New Roman"/>
        </w:rPr>
        <w:t>kg</w:t>
      </w:r>
      <w:r>
        <w:rPr>
          <w:rFonts w:ascii="Times New Roman" w:hAnsi="Times New Roman" w:hint="eastAsia"/>
          <w:color w:val="000000"/>
          <w:kern w:val="0"/>
          <w:szCs w:val="21"/>
        </w:rPr>
        <w:t>）</w:t>
      </w:r>
      <w:r>
        <w:rPr>
          <w:rFonts w:ascii="Times New Roman" w:hAnsi="Times New Roman"/>
          <w:color w:val="000000"/>
          <w:kern w:val="0"/>
          <w:szCs w:val="21"/>
        </w:rPr>
        <w:t>×15</w:t>
      </w:r>
      <w:r>
        <w:rPr>
          <w:rFonts w:ascii="Times New Roman" w:hAnsi="Times New Roman" w:hint="eastAsia"/>
          <w:color w:val="000000"/>
          <w:kern w:val="0"/>
          <w:szCs w:val="21"/>
        </w:rPr>
        <w:t>。</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52"/>
              </w:numPr>
              <w:ind w:firstLineChars="0"/>
              <w:rPr>
                <w:rFonts w:ascii="Times New Roman" w:hAnsi="Times New Roman"/>
                <w:sz w:val="18"/>
                <w:szCs w:val="18"/>
              </w:rPr>
            </w:pPr>
            <w:r>
              <w:rPr>
                <w:rFonts w:ascii="Times New Roman" w:hAnsi="Times New Roman"/>
                <w:sz w:val="18"/>
                <w:szCs w:val="18"/>
              </w:rPr>
              <w:t>HF</w:t>
            </w:r>
            <w:r>
              <w:rPr>
                <w:rFonts w:ascii="Times New Roman" w:hAnsi="Times New Roman" w:hint="eastAsia"/>
                <w:sz w:val="18"/>
                <w:szCs w:val="18"/>
              </w:rPr>
              <w:t>系列精密空调目前标配产品均采用</w:t>
            </w:r>
            <w:r>
              <w:rPr>
                <w:rFonts w:ascii="Times New Roman" w:hAnsi="Times New Roman"/>
                <w:sz w:val="18"/>
                <w:szCs w:val="18"/>
              </w:rPr>
              <w:t>R410A</w:t>
            </w:r>
            <w:r>
              <w:rPr>
                <w:rFonts w:ascii="Times New Roman" w:hAnsi="Times New Roman" w:hint="eastAsia"/>
                <w:sz w:val="18"/>
                <w:szCs w:val="18"/>
              </w:rPr>
              <w:t>制冷剂，润滑油应选用于</w:t>
            </w:r>
            <w:r>
              <w:rPr>
                <w:rFonts w:ascii="Times New Roman" w:hAnsi="Times New Roman"/>
                <w:sz w:val="18"/>
                <w:szCs w:val="18"/>
              </w:rPr>
              <w:t>R410A</w:t>
            </w:r>
            <w:r>
              <w:rPr>
                <w:rFonts w:ascii="Times New Roman" w:hAnsi="Times New Roman" w:hint="eastAsia"/>
                <w:sz w:val="18"/>
                <w:szCs w:val="18"/>
              </w:rPr>
              <w:t>制冷剂相匹配的</w:t>
            </w:r>
            <w:r>
              <w:rPr>
                <w:rFonts w:ascii="Times New Roman" w:hAnsi="Times New Roman" w:hint="eastAsia"/>
                <w:sz w:val="18"/>
                <w:szCs w:val="18"/>
              </w:rPr>
              <w:lastRenderedPageBreak/>
              <w:t>聚酯润滑油（</w:t>
            </w:r>
            <w:r>
              <w:rPr>
                <w:rFonts w:ascii="Times New Roman" w:hAnsi="Times New Roman"/>
                <w:sz w:val="18"/>
                <w:szCs w:val="18"/>
              </w:rPr>
              <w:t>POE</w:t>
            </w:r>
            <w:r>
              <w:rPr>
                <w:rFonts w:ascii="Times New Roman" w:hAnsi="Times New Roman" w:hint="eastAsia"/>
                <w:sz w:val="18"/>
                <w:szCs w:val="18"/>
              </w:rPr>
              <w:t>）。</w:t>
            </w:r>
          </w:p>
          <w:p w:rsidR="005750EA" w:rsidRDefault="005750EA" w:rsidP="005750EA">
            <w:pPr>
              <w:pStyle w:val="af7"/>
              <w:numPr>
                <w:ilvl w:val="0"/>
                <w:numId w:val="52"/>
              </w:numPr>
              <w:ind w:firstLineChars="0"/>
              <w:rPr>
                <w:rFonts w:ascii="Times New Roman" w:hAnsi="Times New Roman"/>
                <w:sz w:val="18"/>
                <w:szCs w:val="18"/>
              </w:rPr>
            </w:pPr>
            <w:r>
              <w:rPr>
                <w:rFonts w:ascii="Times New Roman" w:hAnsi="Times New Roman" w:hint="eastAsia"/>
                <w:sz w:val="18"/>
                <w:szCs w:val="18"/>
              </w:rPr>
              <w:t>制冷剂补充量</w:t>
            </w:r>
            <w:r>
              <w:rPr>
                <w:rFonts w:ascii="Times New Roman" w:hAnsi="Times New Roman"/>
                <w:sz w:val="18"/>
                <w:szCs w:val="18"/>
              </w:rPr>
              <w:t>≤500g</w:t>
            </w:r>
            <w:r>
              <w:rPr>
                <w:rFonts w:ascii="Times New Roman" w:hAnsi="Times New Roman" w:hint="eastAsia"/>
                <w:sz w:val="18"/>
                <w:szCs w:val="18"/>
              </w:rPr>
              <w:t>时，可不加润滑油。</w:t>
            </w:r>
          </w:p>
        </w:tc>
      </w:tr>
    </w:tbl>
    <w:p w:rsidR="005750EA" w:rsidRDefault="005750EA" w:rsidP="005750EA">
      <w:pPr>
        <w:pStyle w:val="3"/>
        <w:rPr>
          <w:rFonts w:ascii="Times New Roman" w:hAnsi="Times New Roman" w:cs="Times New Roman"/>
        </w:rPr>
      </w:pPr>
      <w:bookmarkStart w:id="70" w:name="_Toc467483931"/>
      <w:r>
        <w:rPr>
          <w:rFonts w:ascii="Times New Roman" w:hAnsi="Times New Roman" w:cs="Times New Roman"/>
        </w:rPr>
        <w:lastRenderedPageBreak/>
        <w:t>2.5.5</w:t>
      </w:r>
      <w:r>
        <w:rPr>
          <w:rFonts w:ascii="Times New Roman" w:hAnsi="Times New Roman" w:cs="Times New Roman"/>
        </w:rPr>
        <w:tab/>
      </w:r>
      <w:r>
        <w:rPr>
          <w:rFonts w:ascii="Times New Roman" w:hAnsi="Times New Roman" w:hint="eastAsia"/>
        </w:rPr>
        <w:t>双系统安装</w:t>
      </w:r>
      <w:bookmarkEnd w:id="70"/>
    </w:p>
    <w:p w:rsidR="005750EA" w:rsidRDefault="005750EA" w:rsidP="005750EA">
      <w:pPr>
        <w:ind w:firstLine="420"/>
        <w:rPr>
          <w:rFonts w:ascii="Times New Roman" w:hAnsi="Times New Roman"/>
        </w:rPr>
      </w:pPr>
      <w:r>
        <w:rPr>
          <w:rFonts w:ascii="Times New Roman" w:hAnsi="Times New Roman" w:hint="eastAsia"/>
        </w:rPr>
        <w:t>对于使用双系统产品的用户，除遵守前述要求及注意事项外，还需特别注意联机管和联机线的配套安装。</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双系统机器安装注意事项</w:t>
      </w:r>
    </w:p>
    <w:p w:rsidR="005750EA" w:rsidRDefault="005750EA" w:rsidP="005750EA">
      <w:pPr>
        <w:pStyle w:val="af7"/>
        <w:numPr>
          <w:ilvl w:val="0"/>
          <w:numId w:val="53"/>
        </w:numPr>
        <w:ind w:firstLineChars="0"/>
        <w:rPr>
          <w:rFonts w:ascii="Times New Roman" w:hAnsi="Times New Roman"/>
        </w:rPr>
      </w:pPr>
      <w:r>
        <w:rPr>
          <w:rFonts w:ascii="Times New Roman" w:hAnsi="Times New Roman" w:hint="eastAsia"/>
        </w:rPr>
        <w:t>双系统机器默认面对机组时左侧为</w:t>
      </w:r>
      <w:r>
        <w:rPr>
          <w:rFonts w:ascii="Times New Roman" w:hAnsi="Times New Roman"/>
        </w:rPr>
        <w:t>A</w:t>
      </w:r>
      <w:r>
        <w:rPr>
          <w:rFonts w:ascii="Times New Roman" w:hAnsi="Times New Roman" w:hint="eastAsia"/>
        </w:rPr>
        <w:t>系统、右侧为</w:t>
      </w:r>
      <w:r>
        <w:rPr>
          <w:rFonts w:ascii="Times New Roman" w:hAnsi="Times New Roman"/>
        </w:rPr>
        <w:t>B</w:t>
      </w:r>
      <w:r>
        <w:rPr>
          <w:rFonts w:ascii="Times New Roman" w:hAnsi="Times New Roman" w:hint="eastAsia"/>
        </w:rPr>
        <w:t>系统；</w:t>
      </w:r>
    </w:p>
    <w:p w:rsidR="005750EA" w:rsidRDefault="005750EA" w:rsidP="005750EA">
      <w:pPr>
        <w:pStyle w:val="af7"/>
        <w:numPr>
          <w:ilvl w:val="0"/>
          <w:numId w:val="53"/>
        </w:numPr>
        <w:ind w:firstLineChars="0"/>
        <w:rPr>
          <w:rFonts w:ascii="Times New Roman" w:hAnsi="Times New Roman"/>
        </w:rPr>
      </w:pPr>
      <w:r>
        <w:rPr>
          <w:rFonts w:ascii="Times New Roman" w:hAnsi="Times New Roman" w:hint="eastAsia"/>
        </w:rPr>
        <w:t>联机管联机时应将</w:t>
      </w:r>
      <w:r>
        <w:rPr>
          <w:rFonts w:ascii="Times New Roman" w:hAnsi="Times New Roman"/>
        </w:rPr>
        <w:t>A</w:t>
      </w:r>
      <w:r>
        <w:rPr>
          <w:rFonts w:ascii="Times New Roman" w:hAnsi="Times New Roman" w:hint="eastAsia"/>
        </w:rPr>
        <w:t>系统气、液联机管接在同一台外机</w:t>
      </w:r>
      <w:r>
        <w:rPr>
          <w:rFonts w:ascii="Times New Roman" w:hAnsi="Times New Roman"/>
        </w:rPr>
        <w:t>A</w:t>
      </w:r>
      <w:r>
        <w:rPr>
          <w:rFonts w:ascii="Times New Roman" w:hAnsi="Times New Roman" w:hint="eastAsia"/>
        </w:rPr>
        <w:t>上，</w:t>
      </w:r>
      <w:r>
        <w:rPr>
          <w:rFonts w:ascii="Times New Roman" w:hAnsi="Times New Roman"/>
        </w:rPr>
        <w:t>B</w:t>
      </w:r>
      <w:r>
        <w:rPr>
          <w:rFonts w:ascii="Times New Roman" w:hAnsi="Times New Roman" w:hint="eastAsia"/>
        </w:rPr>
        <w:t>系统气、液联机管接在同一外机</w:t>
      </w:r>
      <w:r>
        <w:rPr>
          <w:rFonts w:ascii="Times New Roman" w:hAnsi="Times New Roman"/>
        </w:rPr>
        <w:t>B</w:t>
      </w:r>
      <w:r>
        <w:rPr>
          <w:rFonts w:ascii="Times New Roman" w:hAnsi="Times New Roman" w:hint="eastAsia"/>
        </w:rPr>
        <w:t>上；</w:t>
      </w:r>
    </w:p>
    <w:p w:rsidR="005750EA" w:rsidRDefault="005750EA" w:rsidP="005750EA">
      <w:pPr>
        <w:pStyle w:val="af7"/>
        <w:numPr>
          <w:ilvl w:val="0"/>
          <w:numId w:val="53"/>
        </w:numPr>
        <w:ind w:firstLineChars="0"/>
        <w:rPr>
          <w:rFonts w:ascii="Times New Roman" w:hAnsi="Times New Roman"/>
        </w:rPr>
      </w:pPr>
      <w:r>
        <w:rPr>
          <w:rFonts w:ascii="Times New Roman" w:hAnsi="Times New Roman" w:hint="eastAsia"/>
        </w:rPr>
        <w:t>双系统联机管长度（液管）可能因室外机安装位置不同其等效长度不同，在计算冷媒</w:t>
      </w:r>
      <w:r>
        <w:rPr>
          <w:rFonts w:ascii="Times New Roman" w:hAnsi="Times New Roman"/>
        </w:rPr>
        <w:t>/</w:t>
      </w:r>
      <w:r>
        <w:rPr>
          <w:rFonts w:ascii="Times New Roman" w:hAnsi="Times New Roman" w:hint="eastAsia"/>
        </w:rPr>
        <w:t>润滑油补充量时，</w:t>
      </w:r>
      <w:r>
        <w:rPr>
          <w:rFonts w:ascii="Times New Roman" w:hAnsi="Times New Roman"/>
        </w:rPr>
        <w:t>A</w:t>
      </w:r>
      <w:r>
        <w:rPr>
          <w:rFonts w:ascii="Times New Roman" w:hAnsi="Times New Roman" w:hint="eastAsia"/>
        </w:rPr>
        <w:t>、</w:t>
      </w:r>
      <w:r>
        <w:rPr>
          <w:rFonts w:ascii="Times New Roman" w:hAnsi="Times New Roman"/>
        </w:rPr>
        <w:t>B</w:t>
      </w:r>
      <w:r>
        <w:rPr>
          <w:rFonts w:ascii="Times New Roman" w:hAnsi="Times New Roman" w:hint="eastAsia"/>
        </w:rPr>
        <w:t>系统独立计算；</w:t>
      </w:r>
    </w:p>
    <w:p w:rsidR="005750EA" w:rsidRDefault="005750EA" w:rsidP="005750EA">
      <w:pPr>
        <w:pStyle w:val="af7"/>
        <w:numPr>
          <w:ilvl w:val="0"/>
          <w:numId w:val="53"/>
        </w:numPr>
        <w:ind w:firstLineChars="0"/>
        <w:rPr>
          <w:rFonts w:ascii="Times New Roman" w:hAnsi="Times New Roman"/>
        </w:rPr>
      </w:pPr>
      <w:r>
        <w:rPr>
          <w:rFonts w:ascii="Times New Roman" w:hAnsi="Times New Roman" w:hint="eastAsia"/>
        </w:rPr>
        <w:t>双机并联系统计算的制冷剂</w:t>
      </w:r>
      <w:r>
        <w:rPr>
          <w:rFonts w:ascii="Times New Roman" w:hAnsi="Times New Roman"/>
        </w:rPr>
        <w:t>/</w:t>
      </w:r>
      <w:r>
        <w:rPr>
          <w:rFonts w:ascii="Times New Roman" w:hAnsi="Times New Roman" w:hint="eastAsia"/>
        </w:rPr>
        <w:t>润滑油补充量应分别注入</w:t>
      </w:r>
      <w:r>
        <w:rPr>
          <w:rFonts w:ascii="Times New Roman" w:hAnsi="Times New Roman"/>
        </w:rPr>
        <w:t>A</w:t>
      </w:r>
      <w:r>
        <w:rPr>
          <w:rFonts w:ascii="Times New Roman" w:hAnsi="Times New Roman" w:hint="eastAsia"/>
        </w:rPr>
        <w:t>、</w:t>
      </w:r>
      <w:r>
        <w:rPr>
          <w:rFonts w:ascii="Times New Roman" w:hAnsi="Times New Roman"/>
        </w:rPr>
        <w:t>B</w:t>
      </w:r>
      <w:r>
        <w:rPr>
          <w:rFonts w:ascii="Times New Roman" w:hAnsi="Times New Roman" w:hint="eastAsia"/>
        </w:rPr>
        <w:t>系统中。</w:t>
      </w:r>
    </w:p>
    <w:p w:rsidR="005750EA" w:rsidRDefault="005750EA" w:rsidP="005750EA">
      <w:pPr>
        <w:pStyle w:val="af7"/>
        <w:numPr>
          <w:ilvl w:val="0"/>
          <w:numId w:val="53"/>
        </w:numPr>
        <w:ind w:firstLineChars="0"/>
        <w:rPr>
          <w:rFonts w:ascii="Times New Roman" w:hAnsi="Times New Roman"/>
        </w:rPr>
      </w:pPr>
      <w:r>
        <w:rPr>
          <w:rFonts w:ascii="Times New Roman" w:hAnsi="Times New Roman" w:hint="eastAsia"/>
        </w:rPr>
        <w:t>联机管安装后，联机线也应按照</w:t>
      </w:r>
      <w:r>
        <w:rPr>
          <w:rFonts w:ascii="Times New Roman" w:hAnsi="Times New Roman"/>
        </w:rPr>
        <w:t>A</w:t>
      </w:r>
      <w:r>
        <w:rPr>
          <w:rFonts w:ascii="Times New Roman" w:hAnsi="Times New Roman" w:hint="eastAsia"/>
        </w:rPr>
        <w:t>、</w:t>
      </w:r>
      <w:r>
        <w:rPr>
          <w:rFonts w:ascii="Times New Roman" w:hAnsi="Times New Roman"/>
        </w:rPr>
        <w:t>B</w:t>
      </w:r>
      <w:r>
        <w:rPr>
          <w:rFonts w:ascii="Times New Roman" w:hAnsi="Times New Roman" w:hint="eastAsia"/>
        </w:rPr>
        <w:t>系统对应安装，参见</w:t>
      </w:r>
      <w:hyperlink r:id="rId189" w:anchor="图215双系统联机安装示意图" w:history="1">
        <w:r>
          <w:rPr>
            <w:rStyle w:val="a3"/>
            <w:rFonts w:hint="eastAsia"/>
          </w:rPr>
          <w:t>图</w:t>
        </w:r>
        <w:r>
          <w:rPr>
            <w:rStyle w:val="a3"/>
          </w:rPr>
          <w:t>2-15</w:t>
        </w:r>
        <w:r>
          <w:rPr>
            <w:rStyle w:val="a3"/>
            <w:rFonts w:hint="eastAsia"/>
          </w:rPr>
          <w:t>双系统联机安装示意图</w:t>
        </w:r>
      </w:hyperlink>
      <w:r>
        <w:rPr>
          <w:rFonts w:ascii="Times New Roman" w:hAnsi="Times New Roman" w:hint="eastAsia"/>
        </w:rPr>
        <w:t>。</w:t>
      </w:r>
    </w:p>
    <w:bookmarkStart w:id="71" w:name="图215双系统联机安装示意图"/>
    <w:bookmarkEnd w:id="71"/>
    <w:p w:rsidR="005750EA" w:rsidRDefault="005750EA" w:rsidP="005750EA">
      <w:pPr>
        <w:spacing w:afterLines="50" w:after="156"/>
        <w:jc w:val="center"/>
        <w:rPr>
          <w:rFonts w:ascii="Times New Roman" w:hAnsi="Times New Roman"/>
          <w:sz w:val="18"/>
          <w:szCs w:val="18"/>
        </w:rPr>
      </w:pPr>
      <w:r>
        <w:object w:dxaOrig="8280" w:dyaOrig="5805">
          <v:shape id="_x0000_i1032" type="#_x0000_t75" style="width:414.25pt;height:290.35pt" o:ole="">
            <v:imagedata r:id="rId190" o:title=""/>
          </v:shape>
          <o:OLEObject Type="Embed" ProgID="AutoCAD.Drawing.18" ShapeID="_x0000_i1032" DrawAspect="Content" ObjectID="_1645361400" r:id="rId191"/>
        </w:object>
      </w:r>
      <w:r>
        <w:rPr>
          <w:rFonts w:ascii="Times New Roman" w:hAnsi="Times New Roman" w:hint="eastAsia"/>
          <w:sz w:val="18"/>
          <w:szCs w:val="18"/>
        </w:rPr>
        <w:t>图</w:t>
      </w:r>
      <w:r>
        <w:rPr>
          <w:rFonts w:ascii="Times New Roman" w:hAnsi="Times New Roman"/>
          <w:sz w:val="18"/>
          <w:szCs w:val="18"/>
        </w:rPr>
        <w:t>2-15</w:t>
      </w:r>
      <w:r>
        <w:rPr>
          <w:rFonts w:ascii="Times New Roman" w:hAnsi="Times New Roman"/>
          <w:sz w:val="18"/>
          <w:szCs w:val="18"/>
        </w:rPr>
        <w:tab/>
      </w:r>
      <w:r>
        <w:rPr>
          <w:rFonts w:ascii="Times New Roman" w:hAnsi="Times New Roman" w:hint="eastAsia"/>
          <w:sz w:val="18"/>
          <w:szCs w:val="18"/>
        </w:rPr>
        <w:t>双系统联机安装示意图</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54"/>
              </w:numPr>
              <w:ind w:firstLineChars="0"/>
              <w:rPr>
                <w:rFonts w:ascii="Times New Roman" w:hAnsi="Times New Roman"/>
                <w:sz w:val="18"/>
                <w:szCs w:val="18"/>
              </w:rPr>
            </w:pPr>
            <w:r>
              <w:rPr>
                <w:rFonts w:ascii="宋体" w:hAnsi="宋体" w:cs="宋体" w:hint="eastAsia"/>
                <w:sz w:val="18"/>
                <w:szCs w:val="18"/>
              </w:rPr>
              <w:t>☆☆☆</w:t>
            </w:r>
            <w:r>
              <w:rPr>
                <w:rFonts w:ascii="Times New Roman" w:hAnsi="Times New Roman"/>
                <w:sz w:val="18"/>
                <w:szCs w:val="18"/>
              </w:rPr>
              <w:t xml:space="preserve"> A</w:t>
            </w:r>
            <w:r>
              <w:rPr>
                <w:rFonts w:ascii="Times New Roman" w:hAnsi="Times New Roman" w:hint="eastAsia"/>
                <w:sz w:val="18"/>
                <w:szCs w:val="18"/>
              </w:rPr>
              <w:t>系统气、液联机管必须接在同一外机</w:t>
            </w:r>
            <w:r>
              <w:rPr>
                <w:rFonts w:ascii="Times New Roman" w:hAnsi="Times New Roman"/>
                <w:sz w:val="18"/>
                <w:szCs w:val="18"/>
              </w:rPr>
              <w:t>A</w:t>
            </w:r>
            <w:r>
              <w:rPr>
                <w:rFonts w:ascii="Times New Roman" w:hAnsi="Times New Roman" w:hint="eastAsia"/>
                <w:sz w:val="18"/>
                <w:szCs w:val="18"/>
              </w:rPr>
              <w:t>上，</w:t>
            </w:r>
            <w:r>
              <w:rPr>
                <w:rFonts w:ascii="Times New Roman" w:hAnsi="Times New Roman"/>
                <w:sz w:val="18"/>
                <w:szCs w:val="18"/>
              </w:rPr>
              <w:t>B</w:t>
            </w:r>
            <w:r>
              <w:rPr>
                <w:rFonts w:ascii="Times New Roman" w:hAnsi="Times New Roman" w:hint="eastAsia"/>
                <w:sz w:val="18"/>
                <w:szCs w:val="18"/>
              </w:rPr>
              <w:t>系统气、液联机管必须接在同一外机</w:t>
            </w:r>
            <w:r>
              <w:rPr>
                <w:rFonts w:ascii="Times New Roman" w:hAnsi="Times New Roman"/>
                <w:sz w:val="18"/>
                <w:szCs w:val="18"/>
              </w:rPr>
              <w:t>B</w:t>
            </w:r>
            <w:r>
              <w:rPr>
                <w:rFonts w:ascii="Times New Roman" w:hAnsi="Times New Roman" w:hint="eastAsia"/>
                <w:sz w:val="18"/>
                <w:szCs w:val="18"/>
              </w:rPr>
              <w:t>上，否则将导致系统频繁保护直至机器烧毁！</w:t>
            </w:r>
          </w:p>
          <w:p w:rsidR="005750EA" w:rsidRDefault="005750EA" w:rsidP="005750EA">
            <w:pPr>
              <w:pStyle w:val="af7"/>
              <w:numPr>
                <w:ilvl w:val="0"/>
                <w:numId w:val="54"/>
              </w:numPr>
              <w:ind w:firstLineChars="0"/>
              <w:rPr>
                <w:rFonts w:ascii="Times New Roman" w:hAnsi="Times New Roman"/>
                <w:sz w:val="18"/>
                <w:szCs w:val="18"/>
              </w:rPr>
            </w:pPr>
            <w:r>
              <w:rPr>
                <w:rFonts w:ascii="宋体" w:hAnsi="宋体" w:cs="宋体" w:hint="eastAsia"/>
                <w:sz w:val="18"/>
                <w:szCs w:val="18"/>
              </w:rPr>
              <w:t>☆☆☆</w:t>
            </w:r>
            <w:r>
              <w:rPr>
                <w:rFonts w:ascii="Times New Roman" w:hAnsi="Times New Roman"/>
                <w:sz w:val="18"/>
                <w:szCs w:val="18"/>
              </w:rPr>
              <w:t xml:space="preserve"> </w:t>
            </w:r>
            <w:r>
              <w:rPr>
                <w:rFonts w:ascii="Times New Roman" w:hAnsi="Times New Roman" w:hint="eastAsia"/>
                <w:sz w:val="18"/>
                <w:szCs w:val="18"/>
              </w:rPr>
              <w:t>在进行联机线安装时，</w:t>
            </w:r>
            <w:r>
              <w:rPr>
                <w:rFonts w:ascii="Times New Roman" w:hAnsi="Times New Roman"/>
                <w:sz w:val="18"/>
                <w:szCs w:val="18"/>
              </w:rPr>
              <w:t>A</w:t>
            </w:r>
            <w:r>
              <w:rPr>
                <w:rFonts w:ascii="Times New Roman" w:hAnsi="Times New Roman" w:hint="eastAsia"/>
                <w:sz w:val="18"/>
                <w:szCs w:val="18"/>
              </w:rPr>
              <w:t>系统联机管与</w:t>
            </w:r>
            <w:r>
              <w:rPr>
                <w:rFonts w:ascii="Times New Roman" w:hAnsi="Times New Roman"/>
                <w:sz w:val="18"/>
                <w:szCs w:val="18"/>
              </w:rPr>
              <w:t>A</w:t>
            </w:r>
            <w:r>
              <w:rPr>
                <w:rFonts w:ascii="Times New Roman" w:hAnsi="Times New Roman" w:hint="eastAsia"/>
                <w:sz w:val="18"/>
                <w:szCs w:val="18"/>
              </w:rPr>
              <w:t>系统联机线必须接在同一外机</w:t>
            </w:r>
            <w:r>
              <w:rPr>
                <w:rFonts w:ascii="Times New Roman" w:hAnsi="Times New Roman"/>
                <w:sz w:val="18"/>
                <w:szCs w:val="18"/>
              </w:rPr>
              <w:t>A</w:t>
            </w:r>
            <w:r>
              <w:rPr>
                <w:rFonts w:ascii="Times New Roman" w:hAnsi="Times New Roman" w:hint="eastAsia"/>
                <w:sz w:val="18"/>
                <w:szCs w:val="18"/>
              </w:rPr>
              <w:t>上，</w:t>
            </w:r>
            <w:r>
              <w:rPr>
                <w:rFonts w:ascii="Times New Roman" w:hAnsi="Times New Roman"/>
                <w:sz w:val="18"/>
                <w:szCs w:val="18"/>
              </w:rPr>
              <w:t>B</w:t>
            </w:r>
            <w:r>
              <w:rPr>
                <w:rFonts w:ascii="Times New Roman" w:hAnsi="Times New Roman" w:hint="eastAsia"/>
                <w:sz w:val="18"/>
                <w:szCs w:val="18"/>
              </w:rPr>
              <w:t>系统联机管与</w:t>
            </w:r>
            <w:r>
              <w:rPr>
                <w:rFonts w:ascii="Times New Roman" w:hAnsi="Times New Roman"/>
                <w:sz w:val="18"/>
                <w:szCs w:val="18"/>
              </w:rPr>
              <w:t>B</w:t>
            </w:r>
            <w:r>
              <w:rPr>
                <w:rFonts w:ascii="Times New Roman" w:hAnsi="Times New Roman" w:hint="eastAsia"/>
                <w:sz w:val="18"/>
                <w:szCs w:val="18"/>
              </w:rPr>
              <w:t>系统联机线必须接在同一外机</w:t>
            </w:r>
            <w:r>
              <w:rPr>
                <w:rFonts w:ascii="Times New Roman" w:hAnsi="Times New Roman"/>
                <w:sz w:val="18"/>
                <w:szCs w:val="18"/>
              </w:rPr>
              <w:t>B</w:t>
            </w:r>
            <w:r>
              <w:rPr>
                <w:rFonts w:ascii="Times New Roman" w:hAnsi="Times New Roman" w:hint="eastAsia"/>
                <w:sz w:val="18"/>
                <w:szCs w:val="18"/>
              </w:rPr>
              <w:t>上，否则也将导致系统频繁保护直至机器烧毁！</w:t>
            </w:r>
          </w:p>
          <w:p w:rsidR="005750EA" w:rsidRDefault="005750EA" w:rsidP="005750EA">
            <w:pPr>
              <w:pStyle w:val="af7"/>
              <w:numPr>
                <w:ilvl w:val="0"/>
                <w:numId w:val="54"/>
              </w:numPr>
              <w:ind w:firstLineChars="0"/>
              <w:rPr>
                <w:rFonts w:ascii="Times New Roman" w:hAnsi="Times New Roman"/>
                <w:sz w:val="18"/>
                <w:szCs w:val="18"/>
              </w:rPr>
            </w:pPr>
            <w:r>
              <w:rPr>
                <w:rFonts w:ascii="宋体" w:hAnsi="宋体" w:cs="宋体" w:hint="eastAsia"/>
                <w:sz w:val="18"/>
                <w:szCs w:val="18"/>
              </w:rPr>
              <w:t>☆☆☆</w:t>
            </w:r>
            <w:r>
              <w:rPr>
                <w:rFonts w:ascii="Times New Roman" w:hAnsi="Times New Roman"/>
                <w:sz w:val="18"/>
                <w:szCs w:val="18"/>
              </w:rPr>
              <w:t xml:space="preserve"> </w:t>
            </w:r>
            <w:r>
              <w:rPr>
                <w:rFonts w:ascii="Times New Roman" w:hAnsi="Times New Roman" w:hint="eastAsia"/>
                <w:sz w:val="18"/>
                <w:szCs w:val="18"/>
              </w:rPr>
              <w:t>双系统机型接线完成后必须进行气、液联机管与联机线的配套检查，确保联机管、联机线的连接与</w:t>
            </w:r>
            <w:r>
              <w:rPr>
                <w:rFonts w:ascii="Times New Roman" w:hAnsi="Times New Roman"/>
                <w:sz w:val="18"/>
                <w:szCs w:val="18"/>
              </w:rPr>
              <w:t>A</w:t>
            </w:r>
            <w:r>
              <w:rPr>
                <w:rFonts w:ascii="Times New Roman" w:hAnsi="Times New Roman" w:hint="eastAsia"/>
                <w:sz w:val="18"/>
                <w:szCs w:val="18"/>
              </w:rPr>
              <w:t>、</w:t>
            </w:r>
            <w:r>
              <w:rPr>
                <w:rFonts w:ascii="Times New Roman" w:hAnsi="Times New Roman"/>
                <w:sz w:val="18"/>
                <w:szCs w:val="18"/>
              </w:rPr>
              <w:t>B</w:t>
            </w:r>
            <w:r>
              <w:rPr>
                <w:rFonts w:ascii="Times New Roman" w:hAnsi="Times New Roman" w:hint="eastAsia"/>
                <w:sz w:val="18"/>
                <w:szCs w:val="18"/>
              </w:rPr>
              <w:t>系统对应连接。</w:t>
            </w:r>
          </w:p>
        </w:tc>
      </w:tr>
    </w:tbl>
    <w:p w:rsidR="005750EA" w:rsidRDefault="005750EA" w:rsidP="005750EA">
      <w:pPr>
        <w:pStyle w:val="3"/>
        <w:rPr>
          <w:rFonts w:ascii="Times New Roman" w:hAnsi="Times New Roman" w:cs="Times New Roman"/>
        </w:rPr>
      </w:pPr>
      <w:bookmarkStart w:id="72" w:name="_Toc467483932"/>
      <w:r>
        <w:rPr>
          <w:rFonts w:ascii="Times New Roman" w:hAnsi="Times New Roman" w:cs="Times New Roman"/>
        </w:rPr>
        <w:lastRenderedPageBreak/>
        <w:t>2.5.6</w:t>
      </w:r>
      <w:r>
        <w:rPr>
          <w:rFonts w:ascii="Times New Roman" w:hAnsi="Times New Roman" w:cs="Times New Roman"/>
        </w:rPr>
        <w:tab/>
      </w:r>
      <w:r>
        <w:rPr>
          <w:rFonts w:ascii="Times New Roman" w:hAnsi="Times New Roman" w:hint="eastAsia"/>
        </w:rPr>
        <w:t>安装示例</w:t>
      </w:r>
      <w:bookmarkEnd w:id="72"/>
    </w:p>
    <w:p w:rsidR="005750EA" w:rsidRDefault="005750EA" w:rsidP="005750EA">
      <w:pPr>
        <w:ind w:firstLine="420"/>
        <w:rPr>
          <w:rFonts w:ascii="Times New Roman" w:hAnsi="Times New Roman"/>
        </w:rPr>
      </w:pPr>
      <w:r>
        <w:rPr>
          <w:rFonts w:ascii="Times New Roman" w:hAnsi="Times New Roman" w:hint="eastAsia"/>
        </w:rPr>
        <w:t>以</w:t>
      </w:r>
      <w:r>
        <w:rPr>
          <w:rFonts w:ascii="Times New Roman" w:hAnsi="Times New Roman"/>
        </w:rPr>
        <w:t>HF-125LW/TS06SJD</w:t>
      </w:r>
      <w:r>
        <w:rPr>
          <w:rFonts w:ascii="Times New Roman" w:hAnsi="Times New Roman" w:hint="eastAsia"/>
        </w:rPr>
        <w:t>机型为例说明特殊安装过程中需要注意的事项及长配管、高落差安装时参数确定过程。</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预估现场最佳线路</w:t>
      </w:r>
    </w:p>
    <w:p w:rsidR="005750EA" w:rsidRDefault="005750EA" w:rsidP="005750EA">
      <w:pPr>
        <w:pStyle w:val="af7"/>
        <w:numPr>
          <w:ilvl w:val="0"/>
          <w:numId w:val="55"/>
        </w:numPr>
        <w:ind w:firstLineChars="0"/>
        <w:rPr>
          <w:rFonts w:ascii="Times New Roman" w:hAnsi="Times New Roman"/>
        </w:rPr>
      </w:pPr>
      <w:r>
        <w:rPr>
          <w:rFonts w:ascii="Times New Roman" w:hAnsi="Times New Roman" w:hint="eastAsia"/>
        </w:rPr>
        <w:t>预估室外机比内机外置高</w:t>
      </w:r>
      <w:r>
        <w:rPr>
          <w:rFonts w:ascii="Times New Roman" w:hAnsi="Times New Roman"/>
        </w:rPr>
        <w:t>18m</w:t>
      </w:r>
      <w:r>
        <w:rPr>
          <w:rFonts w:ascii="Times New Roman" w:hAnsi="Times New Roman" w:hint="eastAsia"/>
        </w:rPr>
        <w:t>，长、宽方向各</w:t>
      </w:r>
      <w:r>
        <w:rPr>
          <w:rFonts w:ascii="Times New Roman" w:hAnsi="Times New Roman"/>
        </w:rPr>
        <w:t>10m</w:t>
      </w:r>
      <w:r>
        <w:rPr>
          <w:rFonts w:ascii="Times New Roman" w:hAnsi="Times New Roman" w:hint="eastAsia"/>
        </w:rPr>
        <w:t>。</w:t>
      </w:r>
    </w:p>
    <w:p w:rsidR="005750EA" w:rsidRDefault="005750EA" w:rsidP="005750EA">
      <w:pPr>
        <w:pStyle w:val="af7"/>
        <w:numPr>
          <w:ilvl w:val="0"/>
          <w:numId w:val="55"/>
        </w:numPr>
        <w:ind w:firstLineChars="0"/>
        <w:rPr>
          <w:rFonts w:ascii="Times New Roman" w:hAnsi="Times New Roman"/>
        </w:rPr>
      </w:pPr>
      <w:r>
        <w:rPr>
          <w:rFonts w:ascii="Times New Roman" w:hAnsi="Times New Roman" w:hint="eastAsia"/>
        </w:rPr>
        <w:t>预估高度方向按照</w:t>
      </w:r>
      <w:r>
        <w:rPr>
          <w:rFonts w:ascii="Times New Roman" w:hAnsi="Times New Roman"/>
        </w:rPr>
        <w:t>5m~7.5m</w:t>
      </w:r>
      <w:r>
        <w:rPr>
          <w:rFonts w:ascii="Times New Roman" w:hAnsi="Times New Roman" w:hint="eastAsia"/>
        </w:rPr>
        <w:t>设置一个存油弯，取</w:t>
      </w:r>
      <w:r>
        <w:rPr>
          <w:rFonts w:ascii="Times New Roman" w:hAnsi="Times New Roman"/>
        </w:rPr>
        <w:t>6m</w:t>
      </w:r>
      <w:r>
        <w:rPr>
          <w:rFonts w:ascii="Times New Roman" w:hAnsi="Times New Roman" w:hint="eastAsia"/>
        </w:rPr>
        <w:t>设置一个。</w:t>
      </w:r>
    </w:p>
    <w:p w:rsidR="005750EA" w:rsidRDefault="005750EA" w:rsidP="005750EA">
      <w:pPr>
        <w:pStyle w:val="af7"/>
        <w:numPr>
          <w:ilvl w:val="0"/>
          <w:numId w:val="55"/>
        </w:numPr>
        <w:ind w:firstLineChars="0"/>
        <w:rPr>
          <w:rFonts w:ascii="Times New Roman" w:hAnsi="Times New Roman"/>
        </w:rPr>
      </w:pPr>
      <w:r>
        <w:rPr>
          <w:rFonts w:ascii="Times New Roman" w:hAnsi="Times New Roman" w:hint="eastAsia"/>
        </w:rPr>
        <w:t>预估路线参见图：</w:t>
      </w:r>
    </w:p>
    <w:p w:rsidR="005750EA" w:rsidRDefault="005750EA" w:rsidP="005750EA">
      <w:pPr>
        <w:spacing w:afterLines="50" w:after="156"/>
        <w:ind w:left="720"/>
        <w:jc w:val="center"/>
        <w:rPr>
          <w:rFonts w:ascii="Times New Roman" w:hAnsi="Times New Roman"/>
          <w:sz w:val="18"/>
          <w:szCs w:val="18"/>
        </w:rPr>
      </w:pPr>
      <w:r>
        <w:rPr>
          <w:rFonts w:ascii="Times New Roman" w:hAnsi="Times New Roman"/>
        </w:rPr>
        <w:object w:dxaOrig="6495" w:dyaOrig="8205">
          <v:shape id="_x0000_i1033" type="#_x0000_t75" style="width:324.95pt;height:410.05pt" o:ole="">
            <v:imagedata r:id="rId192" o:title=""/>
          </v:shape>
          <o:OLEObject Type="Embed" ProgID="AutoCAD.Drawing.18" ShapeID="_x0000_i1033" DrawAspect="Content" ObjectID="_1645361401" r:id="rId193"/>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2-16</w:t>
      </w:r>
      <w:r>
        <w:rPr>
          <w:rFonts w:ascii="Times New Roman" w:hAnsi="Times New Roman"/>
          <w:sz w:val="18"/>
          <w:szCs w:val="18"/>
        </w:rPr>
        <w:tab/>
      </w:r>
      <w:bookmarkStart w:id="73" w:name="图216双系统安装计算示意图"/>
      <w:bookmarkEnd w:id="73"/>
      <w:r>
        <w:rPr>
          <w:rFonts w:ascii="Times New Roman" w:hAnsi="Times New Roman" w:hint="eastAsia"/>
          <w:sz w:val="18"/>
          <w:szCs w:val="18"/>
        </w:rPr>
        <w:t>特殊安装计算示意图</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联机管等效长度及规格估算</w:t>
      </w:r>
    </w:p>
    <w:p w:rsidR="005750EA" w:rsidRDefault="005750EA" w:rsidP="005750EA">
      <w:pPr>
        <w:pStyle w:val="af7"/>
        <w:numPr>
          <w:ilvl w:val="0"/>
          <w:numId w:val="56"/>
        </w:numPr>
        <w:ind w:firstLineChars="0"/>
        <w:rPr>
          <w:rFonts w:ascii="Times New Roman" w:hAnsi="Times New Roman"/>
        </w:rPr>
      </w:pPr>
      <w:r>
        <w:rPr>
          <w:rFonts w:ascii="Times New Roman" w:hAnsi="Times New Roman" w:hint="eastAsia"/>
        </w:rPr>
        <w:t>等效长度估算：</w:t>
      </w:r>
    </w:p>
    <w:p w:rsidR="005750EA" w:rsidRDefault="005750EA" w:rsidP="005750EA">
      <w:pPr>
        <w:pStyle w:val="af7"/>
        <w:numPr>
          <w:ilvl w:val="1"/>
          <w:numId w:val="56"/>
        </w:numPr>
        <w:ind w:firstLineChars="0"/>
        <w:rPr>
          <w:rFonts w:ascii="Times New Roman" w:hAnsi="Times New Roman"/>
        </w:rPr>
      </w:pPr>
      <w:r>
        <w:rPr>
          <w:rFonts w:ascii="Times New Roman" w:hAnsi="Times New Roman" w:hint="eastAsia"/>
        </w:rPr>
        <w:t>其中直管段长度预计长度为：</w:t>
      </w:r>
      <w:r>
        <w:rPr>
          <w:rFonts w:ascii="Times New Roman" w:hAnsi="Times New Roman"/>
        </w:rPr>
        <w:t>18m+10m+10m=38m</w:t>
      </w:r>
      <w:r>
        <w:rPr>
          <w:rFonts w:ascii="Times New Roman" w:hAnsi="Times New Roman" w:hint="eastAsia"/>
        </w:rPr>
        <w:t>。</w:t>
      </w:r>
    </w:p>
    <w:p w:rsidR="005750EA" w:rsidRDefault="005750EA" w:rsidP="005750EA">
      <w:pPr>
        <w:pStyle w:val="af7"/>
        <w:numPr>
          <w:ilvl w:val="1"/>
          <w:numId w:val="56"/>
        </w:numPr>
        <w:ind w:firstLineChars="0"/>
        <w:rPr>
          <w:rFonts w:ascii="Times New Roman" w:hAnsi="Times New Roman"/>
        </w:rPr>
      </w:pPr>
      <w:r>
        <w:rPr>
          <w:rFonts w:ascii="Times New Roman" w:hAnsi="Times New Roman" w:hint="eastAsia"/>
        </w:rPr>
        <w:t>其中局部等效长度为：预计采用</w:t>
      </w:r>
      <w:r>
        <w:rPr>
          <w:rFonts w:ascii="Times New Roman" w:hAnsi="Times New Roman"/>
        </w:rPr>
        <w:t>19.05mm</w:t>
      </w:r>
      <w:r>
        <w:rPr>
          <w:rFonts w:ascii="Times New Roman" w:hAnsi="Times New Roman" w:hint="eastAsia"/>
        </w:rPr>
        <w:t>气管，查表可知其存油弯等效长度为</w:t>
      </w:r>
      <w:r>
        <w:rPr>
          <w:rFonts w:ascii="Times New Roman" w:hAnsi="Times New Roman"/>
        </w:rPr>
        <w:t>2.4m/</w:t>
      </w:r>
      <w:r>
        <w:rPr>
          <w:rFonts w:ascii="Times New Roman" w:hAnsi="Times New Roman" w:hint="eastAsia"/>
        </w:rPr>
        <w:t>个</w:t>
      </w:r>
      <w:r>
        <w:rPr>
          <w:rFonts w:ascii="Times New Roman" w:hAnsi="Times New Roman"/>
        </w:rPr>
        <w:t>×2</w:t>
      </w:r>
      <w:r>
        <w:rPr>
          <w:rFonts w:ascii="Times New Roman" w:hAnsi="Times New Roman" w:hint="eastAsia"/>
        </w:rPr>
        <w:t>个</w:t>
      </w:r>
      <w:r>
        <w:rPr>
          <w:rFonts w:ascii="Times New Roman" w:hAnsi="Times New Roman"/>
        </w:rPr>
        <w:t>=4.8m</w:t>
      </w:r>
      <w:r>
        <w:rPr>
          <w:rFonts w:ascii="Times New Roman" w:hAnsi="Times New Roman" w:hint="eastAsia"/>
        </w:rPr>
        <w:t>，查表可知</w:t>
      </w:r>
      <w:r>
        <w:rPr>
          <w:rFonts w:ascii="Times New Roman" w:hAnsi="Times New Roman"/>
        </w:rPr>
        <w:t>90°</w:t>
      </w:r>
      <w:r>
        <w:rPr>
          <w:rFonts w:ascii="Times New Roman" w:hAnsi="Times New Roman" w:hint="eastAsia"/>
        </w:rPr>
        <w:t>弯头等效长度为</w:t>
      </w:r>
      <w:r>
        <w:rPr>
          <w:rFonts w:ascii="Times New Roman" w:hAnsi="Times New Roman"/>
        </w:rPr>
        <w:t>0.3m/</w:t>
      </w:r>
      <w:r>
        <w:rPr>
          <w:rFonts w:ascii="Times New Roman" w:hAnsi="Times New Roman" w:hint="eastAsia"/>
        </w:rPr>
        <w:t>个</w:t>
      </w:r>
      <w:r>
        <w:rPr>
          <w:rFonts w:ascii="Times New Roman" w:hAnsi="Times New Roman"/>
        </w:rPr>
        <w:t>×2</w:t>
      </w:r>
      <w:r>
        <w:rPr>
          <w:rFonts w:ascii="Times New Roman" w:hAnsi="Times New Roman" w:hint="eastAsia"/>
        </w:rPr>
        <w:t>个</w:t>
      </w:r>
      <w:r>
        <w:rPr>
          <w:rFonts w:ascii="Times New Roman" w:hAnsi="Times New Roman"/>
        </w:rPr>
        <w:t>=0.6m</w:t>
      </w:r>
      <w:r>
        <w:rPr>
          <w:rFonts w:ascii="Times New Roman" w:hAnsi="Times New Roman" w:hint="eastAsia"/>
        </w:rPr>
        <w:t>。</w:t>
      </w:r>
    </w:p>
    <w:p w:rsidR="005750EA" w:rsidRDefault="005750EA" w:rsidP="005750EA">
      <w:pPr>
        <w:pStyle w:val="af7"/>
        <w:numPr>
          <w:ilvl w:val="1"/>
          <w:numId w:val="56"/>
        </w:numPr>
        <w:ind w:firstLineChars="0"/>
        <w:rPr>
          <w:rFonts w:ascii="Times New Roman" w:hAnsi="Times New Roman"/>
        </w:rPr>
      </w:pPr>
      <w:r>
        <w:rPr>
          <w:rFonts w:ascii="Times New Roman" w:hAnsi="Times New Roman" w:hint="eastAsia"/>
        </w:rPr>
        <w:t>当量总长度计算：直管段长度</w:t>
      </w:r>
      <w:r>
        <w:rPr>
          <w:rFonts w:ascii="Times New Roman" w:hAnsi="Times New Roman"/>
        </w:rPr>
        <w:t>+</w:t>
      </w:r>
      <w:r>
        <w:rPr>
          <w:rFonts w:ascii="Times New Roman" w:hAnsi="Times New Roman" w:hint="eastAsia"/>
        </w:rPr>
        <w:t>局部等效长度</w:t>
      </w:r>
      <w:r>
        <w:rPr>
          <w:rFonts w:ascii="Times New Roman" w:hAnsi="Times New Roman"/>
        </w:rPr>
        <w:t>=38m+4.8m+0.6m=43.4m</w:t>
      </w:r>
      <w:r>
        <w:rPr>
          <w:rFonts w:ascii="Times New Roman" w:hAnsi="Times New Roman" w:hint="eastAsia"/>
        </w:rPr>
        <w:t>。在</w:t>
      </w:r>
      <w:r>
        <w:rPr>
          <w:rFonts w:ascii="Times New Roman" w:hAnsi="Times New Roman" w:hint="eastAsia"/>
        </w:rPr>
        <w:lastRenderedPageBreak/>
        <w:t>安装要求的长度内，无需延长管组件。</w:t>
      </w:r>
    </w:p>
    <w:p w:rsidR="005750EA" w:rsidRDefault="005750EA" w:rsidP="005750EA">
      <w:pPr>
        <w:pStyle w:val="af7"/>
        <w:numPr>
          <w:ilvl w:val="0"/>
          <w:numId w:val="56"/>
        </w:numPr>
        <w:ind w:firstLineChars="0"/>
        <w:rPr>
          <w:rFonts w:ascii="Times New Roman" w:hAnsi="Times New Roman"/>
        </w:rPr>
      </w:pPr>
      <w:r>
        <w:rPr>
          <w:rFonts w:ascii="Times New Roman" w:hAnsi="Times New Roman" w:hint="eastAsia"/>
        </w:rPr>
        <w:t>确定管路规格</w:t>
      </w:r>
    </w:p>
    <w:p w:rsidR="005750EA" w:rsidRDefault="005750EA" w:rsidP="005750EA">
      <w:pPr>
        <w:pStyle w:val="af7"/>
        <w:numPr>
          <w:ilvl w:val="1"/>
          <w:numId w:val="56"/>
        </w:numPr>
        <w:ind w:firstLineChars="0"/>
        <w:rPr>
          <w:rFonts w:ascii="Times New Roman" w:hAnsi="Times New Roman"/>
        </w:rPr>
      </w:pPr>
      <w:r>
        <w:rPr>
          <w:rFonts w:ascii="Times New Roman" w:hAnsi="Times New Roman" w:hint="eastAsia"/>
        </w:rPr>
        <w:t>液管管路规格查表确定为</w:t>
      </w:r>
      <w:r w:rsidR="004E6FFD">
        <w:rPr>
          <w:rFonts w:ascii="Times New Roman" w:hAnsi="Times New Roman"/>
        </w:rPr>
        <w:t>12</w:t>
      </w:r>
      <w:r>
        <w:rPr>
          <w:rFonts w:ascii="Times New Roman" w:hAnsi="Times New Roman"/>
        </w:rPr>
        <w:t>mm</w:t>
      </w:r>
      <w:r>
        <w:rPr>
          <w:rFonts w:ascii="Times New Roman" w:hAnsi="Times New Roman" w:hint="eastAsia"/>
        </w:rPr>
        <w:t>，管路长度预计需要</w:t>
      </w:r>
      <w:r>
        <w:rPr>
          <w:rFonts w:ascii="Times New Roman" w:hAnsi="Times New Roman"/>
        </w:rPr>
        <w:t>38m</w:t>
      </w:r>
      <w:r>
        <w:rPr>
          <w:rFonts w:ascii="Times New Roman" w:hAnsi="Times New Roman" w:hint="eastAsia"/>
        </w:rPr>
        <w:t>。</w:t>
      </w:r>
    </w:p>
    <w:p w:rsidR="005750EA" w:rsidRDefault="005750EA" w:rsidP="005750EA">
      <w:pPr>
        <w:pStyle w:val="af7"/>
        <w:numPr>
          <w:ilvl w:val="1"/>
          <w:numId w:val="56"/>
        </w:numPr>
        <w:ind w:firstLineChars="0"/>
        <w:rPr>
          <w:rFonts w:ascii="Times New Roman" w:hAnsi="Times New Roman"/>
        </w:rPr>
      </w:pPr>
      <w:r>
        <w:rPr>
          <w:rFonts w:ascii="Times New Roman" w:hAnsi="Times New Roman" w:hint="eastAsia"/>
        </w:rPr>
        <w:t>气管管路规格查表确定为</w:t>
      </w:r>
      <w:r>
        <w:rPr>
          <w:rFonts w:ascii="Times New Roman" w:hAnsi="Times New Roman"/>
        </w:rPr>
        <w:t>19.05mm</w:t>
      </w:r>
      <w:r>
        <w:rPr>
          <w:rFonts w:ascii="Times New Roman" w:hAnsi="Times New Roman" w:hint="eastAsia"/>
        </w:rPr>
        <w:t>，管路长度预计需要</w:t>
      </w:r>
      <w:r>
        <w:rPr>
          <w:rFonts w:ascii="Times New Roman" w:hAnsi="Times New Roman"/>
        </w:rPr>
        <w:t>38m</w:t>
      </w:r>
      <w:r>
        <w:rPr>
          <w:rFonts w:ascii="Times New Roman" w:hAnsi="Times New Roman" w:hint="eastAsia"/>
        </w:rPr>
        <w:t>。</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制冷剂及润滑油补充量估算</w:t>
      </w:r>
    </w:p>
    <w:p w:rsidR="005750EA" w:rsidRDefault="005750EA" w:rsidP="005750EA">
      <w:pPr>
        <w:pStyle w:val="af7"/>
        <w:numPr>
          <w:ilvl w:val="0"/>
          <w:numId w:val="57"/>
        </w:numPr>
        <w:ind w:firstLineChars="0"/>
        <w:rPr>
          <w:rFonts w:ascii="Times New Roman" w:hAnsi="Times New Roman"/>
        </w:rPr>
      </w:pPr>
      <w:r>
        <w:rPr>
          <w:rFonts w:ascii="Times New Roman" w:hAnsi="Times New Roman" w:hint="eastAsia"/>
        </w:rPr>
        <w:t>制冷剂补充量计算</w:t>
      </w:r>
    </w:p>
    <w:p w:rsidR="005750EA" w:rsidRDefault="005750EA" w:rsidP="005750EA">
      <w:pPr>
        <w:pStyle w:val="af7"/>
        <w:numPr>
          <w:ilvl w:val="1"/>
          <w:numId w:val="57"/>
        </w:numPr>
        <w:ind w:firstLineChars="0"/>
        <w:rPr>
          <w:rFonts w:ascii="Times New Roman" w:hAnsi="Times New Roman"/>
        </w:rPr>
      </w:pPr>
      <w:r>
        <w:rPr>
          <w:rFonts w:ascii="Times New Roman" w:hAnsi="Times New Roman" w:hint="eastAsia"/>
        </w:rPr>
        <w:t>液管延长管长度计算：预计长度</w:t>
      </w:r>
      <w:r>
        <w:rPr>
          <w:rFonts w:ascii="Times New Roman" w:hAnsi="Times New Roman"/>
        </w:rPr>
        <w:t>38m-5m=33m</w:t>
      </w:r>
      <w:r>
        <w:rPr>
          <w:rFonts w:ascii="Times New Roman" w:hAnsi="Times New Roman" w:hint="eastAsia"/>
        </w:rPr>
        <w:t>。</w:t>
      </w:r>
    </w:p>
    <w:p w:rsidR="005750EA" w:rsidRDefault="005750EA" w:rsidP="005750EA">
      <w:pPr>
        <w:pStyle w:val="af7"/>
        <w:numPr>
          <w:ilvl w:val="1"/>
          <w:numId w:val="57"/>
        </w:numPr>
        <w:ind w:firstLineChars="0"/>
        <w:rPr>
          <w:rFonts w:ascii="Times New Roman" w:hAnsi="Times New Roman"/>
        </w:rPr>
      </w:pPr>
      <w:r>
        <w:rPr>
          <w:rFonts w:ascii="Times New Roman" w:hAnsi="Times New Roman" w:hint="eastAsia"/>
        </w:rPr>
        <w:t>制冷剂补充量计算：查表可知</w:t>
      </w:r>
      <w:r w:rsidR="004E6FFD">
        <w:rPr>
          <w:rFonts w:ascii="Times New Roman" w:hAnsi="Times New Roman"/>
        </w:rPr>
        <w:t>12</w:t>
      </w:r>
      <w:r>
        <w:rPr>
          <w:rFonts w:ascii="Times New Roman" w:hAnsi="Times New Roman"/>
        </w:rPr>
        <w:t>mm</w:t>
      </w:r>
      <w:r>
        <w:rPr>
          <w:rFonts w:ascii="Times New Roman" w:hAnsi="Times New Roman" w:hint="eastAsia"/>
        </w:rPr>
        <w:t>液管补充制冷剂量为</w:t>
      </w:r>
      <w:r>
        <w:rPr>
          <w:rFonts w:ascii="Times New Roman" w:hAnsi="Times New Roman"/>
        </w:rPr>
        <w:t>0.11kg/m×33m=3.63kg</w:t>
      </w:r>
      <w:r>
        <w:rPr>
          <w:rFonts w:ascii="Times New Roman" w:hAnsi="Times New Roman" w:hint="eastAsia"/>
        </w:rPr>
        <w:t>。</w:t>
      </w:r>
    </w:p>
    <w:p w:rsidR="005750EA" w:rsidRDefault="005750EA" w:rsidP="005750EA">
      <w:pPr>
        <w:pStyle w:val="af7"/>
        <w:numPr>
          <w:ilvl w:val="0"/>
          <w:numId w:val="57"/>
        </w:numPr>
        <w:ind w:firstLineChars="0"/>
        <w:rPr>
          <w:rFonts w:ascii="Times New Roman" w:hAnsi="Times New Roman"/>
        </w:rPr>
      </w:pPr>
      <w:r>
        <w:rPr>
          <w:rFonts w:ascii="Times New Roman" w:hAnsi="Times New Roman" w:hint="eastAsia"/>
        </w:rPr>
        <w:t>润滑油补充量计算</w:t>
      </w:r>
    </w:p>
    <w:p w:rsidR="005750EA" w:rsidRDefault="005750EA" w:rsidP="005750EA">
      <w:pPr>
        <w:pStyle w:val="af7"/>
        <w:numPr>
          <w:ilvl w:val="1"/>
          <w:numId w:val="57"/>
        </w:numPr>
        <w:ind w:firstLineChars="0"/>
        <w:rPr>
          <w:rFonts w:ascii="Times New Roman" w:hAnsi="Times New Roman"/>
        </w:rPr>
      </w:pPr>
      <w:r>
        <w:rPr>
          <w:rFonts w:ascii="Times New Roman" w:hAnsi="Times New Roman" w:hint="eastAsia"/>
        </w:rPr>
        <w:t>润滑油添加量为：</w:t>
      </w:r>
      <w:r>
        <w:rPr>
          <w:rFonts w:ascii="Times New Roman" w:hAnsi="Times New Roman"/>
        </w:rPr>
        <w:t>3.63kg×15ml/kg=54.45ml</w:t>
      </w:r>
      <w:r>
        <w:rPr>
          <w:rFonts w:ascii="Times New Roman" w:hAnsi="Times New Roman" w:hint="eastAsia"/>
        </w:rPr>
        <w:t>。</w:t>
      </w:r>
    </w:p>
    <w:p w:rsidR="005750EA" w:rsidRDefault="005750EA" w:rsidP="005750EA">
      <w:pPr>
        <w:pStyle w:val="af7"/>
        <w:numPr>
          <w:ilvl w:val="1"/>
          <w:numId w:val="57"/>
        </w:numPr>
        <w:ind w:firstLineChars="0"/>
        <w:rPr>
          <w:rFonts w:ascii="Times New Roman" w:hAnsi="Times New Roman"/>
        </w:rPr>
      </w:pPr>
      <w:r>
        <w:rPr>
          <w:rFonts w:ascii="Times New Roman" w:hAnsi="Times New Roman" w:hint="eastAsia"/>
        </w:rPr>
        <w:t>润滑油种类确定：该机型采用谷轮涡旋压机，制冷剂种类为</w:t>
      </w:r>
      <w:r>
        <w:rPr>
          <w:rFonts w:ascii="Times New Roman" w:hAnsi="Times New Roman"/>
        </w:rPr>
        <w:t>R410A</w:t>
      </w:r>
      <w:r>
        <w:rPr>
          <w:rFonts w:ascii="Times New Roman" w:hAnsi="Times New Roman" w:hint="eastAsia"/>
        </w:rPr>
        <w:t>，润滑油种类应为聚酯润滑油（</w:t>
      </w:r>
      <w:r>
        <w:rPr>
          <w:rFonts w:ascii="Times New Roman" w:hAnsi="Times New Roman"/>
        </w:rPr>
        <w:t>POE</w:t>
      </w:r>
      <w:r>
        <w:rPr>
          <w:rFonts w:ascii="Times New Roman" w:hAnsi="Times New Roman" w:hint="eastAsia"/>
        </w:rPr>
        <w:t>）。</w:t>
      </w:r>
    </w:p>
    <w:p w:rsidR="005750EA" w:rsidRDefault="005750EA" w:rsidP="005750EA">
      <w:pPr>
        <w:pStyle w:val="2"/>
        <w:rPr>
          <w:rFonts w:ascii="Times New Roman" w:hAnsi="Times New Roman" w:cs="Times New Roman"/>
        </w:rPr>
      </w:pPr>
      <w:bookmarkStart w:id="74" w:name="_Toc467483933"/>
      <w:r>
        <w:rPr>
          <w:rFonts w:ascii="Times New Roman" w:hAnsi="Times New Roman" w:cs="Times New Roman"/>
        </w:rPr>
        <w:t>2.6</w:t>
      </w:r>
      <w:r>
        <w:rPr>
          <w:rFonts w:ascii="Times New Roman" w:hAnsi="Times New Roman" w:cs="Times New Roman"/>
        </w:rPr>
        <w:tab/>
      </w:r>
      <w:r>
        <w:rPr>
          <w:rFonts w:ascii="Times New Roman" w:hAnsi="Times New Roman" w:hint="eastAsia"/>
        </w:rPr>
        <w:t>安装完检查</w:t>
      </w:r>
      <w:bookmarkEnd w:id="74"/>
    </w:p>
    <w:p w:rsidR="005750EA" w:rsidRDefault="005750EA" w:rsidP="005750EA">
      <w:pPr>
        <w:spacing w:beforeLines="50" w:before="156"/>
        <w:ind w:left="420"/>
        <w:rPr>
          <w:rFonts w:ascii="Times New Roman" w:hAnsi="Times New Roman"/>
        </w:rPr>
      </w:pPr>
      <w:r>
        <w:rPr>
          <w:rFonts w:ascii="Times New Roman" w:hAnsi="Times New Roman" w:hint="eastAsia"/>
        </w:rPr>
        <w:t>机械安装完成后需进行检查，按照表内容逐项检查确认。</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2-15</w:t>
      </w:r>
      <w:r>
        <w:rPr>
          <w:rFonts w:ascii="Times New Roman" w:hAnsi="Times New Roman"/>
          <w:sz w:val="18"/>
          <w:szCs w:val="18"/>
        </w:rPr>
        <w:tab/>
      </w:r>
      <w:r>
        <w:rPr>
          <w:rFonts w:ascii="Times New Roman" w:hAnsi="Times New Roman" w:hint="eastAsia"/>
          <w:sz w:val="18"/>
          <w:szCs w:val="18"/>
        </w:rPr>
        <w:t>机械安装项目检查确认表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1"/>
        <w:gridCol w:w="3730"/>
        <w:gridCol w:w="2841"/>
      </w:tblGrid>
      <w:tr w:rsidR="005750EA" w:rsidTr="005750EA">
        <w:tc>
          <w:tcPr>
            <w:tcW w:w="195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检查内容</w:t>
            </w:r>
          </w:p>
        </w:tc>
        <w:tc>
          <w:tcPr>
            <w:tcW w:w="37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检查标准</w:t>
            </w:r>
          </w:p>
        </w:tc>
        <w:tc>
          <w:tcPr>
            <w:tcW w:w="284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检查结果</w:t>
            </w:r>
          </w:p>
        </w:tc>
      </w:tr>
      <w:tr w:rsidR="005750EA" w:rsidTr="005750EA">
        <w:tc>
          <w:tcPr>
            <w:tcW w:w="195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br w:type="page"/>
            </w:r>
            <w:r>
              <w:rPr>
                <w:rFonts w:ascii="Times New Roman" w:hAnsi="Times New Roman" w:hint="eastAsia"/>
                <w:sz w:val="18"/>
                <w:szCs w:val="18"/>
              </w:rPr>
              <w:t>室内机安装位置检查</w:t>
            </w:r>
          </w:p>
        </w:tc>
        <w:tc>
          <w:tcPr>
            <w:tcW w:w="37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空调气流组织良好并预留足够的维护空间</w:t>
            </w:r>
          </w:p>
        </w:tc>
        <w:tc>
          <w:tcPr>
            <w:tcW w:w="2841" w:type="dxa"/>
            <w:tcBorders>
              <w:top w:val="single" w:sz="4" w:space="0" w:color="auto"/>
              <w:left w:val="single" w:sz="4" w:space="0" w:color="auto"/>
              <w:bottom w:val="single" w:sz="4" w:space="0" w:color="auto"/>
              <w:right w:val="single" w:sz="4" w:space="0" w:color="auto"/>
            </w:tcBorders>
            <w:vAlign w:val="center"/>
          </w:tcPr>
          <w:p w:rsidR="005750EA" w:rsidRDefault="005750EA">
            <w:pPr>
              <w:rPr>
                <w:rFonts w:ascii="Times New Roman" w:hAnsi="Times New Roman"/>
                <w:sz w:val="18"/>
                <w:szCs w:val="18"/>
              </w:rPr>
            </w:pPr>
          </w:p>
        </w:tc>
      </w:tr>
      <w:tr w:rsidR="005750EA" w:rsidTr="005750EA">
        <w:tc>
          <w:tcPr>
            <w:tcW w:w="1951" w:type="dxa"/>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联机检查内容</w:t>
            </w:r>
          </w:p>
        </w:tc>
        <w:tc>
          <w:tcPr>
            <w:tcW w:w="37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联机前已将室外机冷媒做可靠的排放处理，外机无泄漏</w:t>
            </w:r>
          </w:p>
        </w:tc>
        <w:tc>
          <w:tcPr>
            <w:tcW w:w="2841" w:type="dxa"/>
            <w:tcBorders>
              <w:top w:val="single" w:sz="4" w:space="0" w:color="auto"/>
              <w:left w:val="single" w:sz="4" w:space="0" w:color="auto"/>
              <w:bottom w:val="single" w:sz="4" w:space="0" w:color="auto"/>
              <w:right w:val="single" w:sz="4" w:space="0" w:color="auto"/>
            </w:tcBorders>
            <w:vAlign w:val="center"/>
          </w:tcPr>
          <w:p w:rsidR="005750EA" w:rsidRDefault="005750EA">
            <w:pPr>
              <w:rPr>
                <w:rFonts w:ascii="Times New Roman" w:hAnsi="Times New Roman"/>
                <w:sz w:val="18"/>
                <w:szCs w:val="18"/>
              </w:rPr>
            </w:pP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37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气液联机管已紧固</w:t>
            </w:r>
          </w:p>
        </w:tc>
        <w:tc>
          <w:tcPr>
            <w:tcW w:w="2841" w:type="dxa"/>
            <w:tcBorders>
              <w:top w:val="single" w:sz="4" w:space="0" w:color="auto"/>
              <w:left w:val="single" w:sz="4" w:space="0" w:color="auto"/>
              <w:bottom w:val="single" w:sz="4" w:space="0" w:color="auto"/>
              <w:right w:val="single" w:sz="4" w:space="0" w:color="auto"/>
            </w:tcBorders>
            <w:vAlign w:val="center"/>
          </w:tcPr>
          <w:p w:rsidR="005750EA" w:rsidRDefault="005750EA">
            <w:pPr>
              <w:rPr>
                <w:rFonts w:ascii="Times New Roman" w:hAnsi="Times New Roman"/>
                <w:sz w:val="18"/>
                <w:szCs w:val="18"/>
              </w:rPr>
            </w:pP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37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抽空前已完全打开室外机粗细截止阀</w:t>
            </w:r>
          </w:p>
        </w:tc>
        <w:tc>
          <w:tcPr>
            <w:tcW w:w="2841" w:type="dxa"/>
            <w:tcBorders>
              <w:top w:val="single" w:sz="4" w:space="0" w:color="auto"/>
              <w:left w:val="single" w:sz="4" w:space="0" w:color="auto"/>
              <w:bottom w:val="single" w:sz="4" w:space="0" w:color="auto"/>
              <w:right w:val="single" w:sz="4" w:space="0" w:color="auto"/>
            </w:tcBorders>
            <w:vAlign w:val="center"/>
          </w:tcPr>
          <w:p w:rsidR="005750EA" w:rsidRDefault="005750EA">
            <w:pPr>
              <w:rPr>
                <w:rFonts w:ascii="Times New Roman" w:hAnsi="Times New Roman"/>
                <w:sz w:val="18"/>
                <w:szCs w:val="18"/>
              </w:rPr>
            </w:pPr>
          </w:p>
        </w:tc>
      </w:tr>
      <w:tr w:rsidR="005750EA" w:rsidTr="005750EA">
        <w:tc>
          <w:tcPr>
            <w:tcW w:w="1951" w:type="dxa"/>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抽空检查内容</w:t>
            </w:r>
          </w:p>
        </w:tc>
        <w:tc>
          <w:tcPr>
            <w:tcW w:w="37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仅对气液联机管及室外机抽空，系统无泄漏</w:t>
            </w:r>
          </w:p>
        </w:tc>
        <w:tc>
          <w:tcPr>
            <w:tcW w:w="2841" w:type="dxa"/>
            <w:tcBorders>
              <w:top w:val="single" w:sz="4" w:space="0" w:color="auto"/>
              <w:left w:val="single" w:sz="4" w:space="0" w:color="auto"/>
              <w:bottom w:val="single" w:sz="4" w:space="0" w:color="auto"/>
              <w:right w:val="single" w:sz="4" w:space="0" w:color="auto"/>
            </w:tcBorders>
            <w:vAlign w:val="center"/>
          </w:tcPr>
          <w:p w:rsidR="005750EA" w:rsidRDefault="005750EA">
            <w:pPr>
              <w:rPr>
                <w:rFonts w:ascii="Times New Roman" w:hAnsi="Times New Roman"/>
                <w:sz w:val="18"/>
                <w:szCs w:val="18"/>
              </w:rPr>
            </w:pP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37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抽空后，室内机截止阀全部打开，且处于最大开度</w:t>
            </w:r>
          </w:p>
        </w:tc>
        <w:tc>
          <w:tcPr>
            <w:tcW w:w="2841" w:type="dxa"/>
            <w:tcBorders>
              <w:top w:val="single" w:sz="4" w:space="0" w:color="auto"/>
              <w:left w:val="single" w:sz="4" w:space="0" w:color="auto"/>
              <w:bottom w:val="single" w:sz="4" w:space="0" w:color="auto"/>
              <w:right w:val="single" w:sz="4" w:space="0" w:color="auto"/>
            </w:tcBorders>
            <w:vAlign w:val="center"/>
          </w:tcPr>
          <w:p w:rsidR="005750EA" w:rsidRDefault="005750EA">
            <w:pPr>
              <w:rPr>
                <w:rFonts w:ascii="Times New Roman" w:hAnsi="Times New Roman"/>
                <w:sz w:val="18"/>
                <w:szCs w:val="18"/>
              </w:rPr>
            </w:pPr>
          </w:p>
        </w:tc>
      </w:tr>
      <w:tr w:rsidR="005750EA" w:rsidTr="005750EA">
        <w:tc>
          <w:tcPr>
            <w:tcW w:w="1951" w:type="dxa"/>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水路检查内容</w:t>
            </w:r>
          </w:p>
        </w:tc>
        <w:tc>
          <w:tcPr>
            <w:tcW w:w="37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室内机冷凝水排水管连接</w:t>
            </w:r>
          </w:p>
        </w:tc>
        <w:tc>
          <w:tcPr>
            <w:tcW w:w="2841" w:type="dxa"/>
            <w:tcBorders>
              <w:top w:val="single" w:sz="4" w:space="0" w:color="auto"/>
              <w:left w:val="single" w:sz="4" w:space="0" w:color="auto"/>
              <w:bottom w:val="single" w:sz="4" w:space="0" w:color="auto"/>
              <w:right w:val="single" w:sz="4" w:space="0" w:color="auto"/>
            </w:tcBorders>
            <w:vAlign w:val="center"/>
          </w:tcPr>
          <w:p w:rsidR="005750EA" w:rsidRDefault="005750EA">
            <w:pPr>
              <w:rPr>
                <w:rFonts w:ascii="Times New Roman" w:hAnsi="Times New Roman"/>
                <w:sz w:val="18"/>
                <w:szCs w:val="18"/>
              </w:rPr>
            </w:pP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37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选配红外加湿器的机型，检查供水管已连接</w:t>
            </w:r>
          </w:p>
        </w:tc>
        <w:tc>
          <w:tcPr>
            <w:tcW w:w="2841" w:type="dxa"/>
            <w:tcBorders>
              <w:top w:val="single" w:sz="4" w:space="0" w:color="auto"/>
              <w:left w:val="single" w:sz="4" w:space="0" w:color="auto"/>
              <w:bottom w:val="single" w:sz="4" w:space="0" w:color="auto"/>
              <w:right w:val="single" w:sz="4" w:space="0" w:color="auto"/>
            </w:tcBorders>
            <w:vAlign w:val="center"/>
          </w:tcPr>
          <w:p w:rsidR="005750EA" w:rsidRDefault="005750EA">
            <w:pPr>
              <w:rPr>
                <w:rFonts w:ascii="Times New Roman" w:hAnsi="Times New Roman"/>
                <w:sz w:val="18"/>
                <w:szCs w:val="18"/>
              </w:rPr>
            </w:pPr>
          </w:p>
        </w:tc>
      </w:tr>
      <w:tr w:rsidR="005750EA" w:rsidTr="005750EA">
        <w:tc>
          <w:tcPr>
            <w:tcW w:w="1951"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双系统确认</w:t>
            </w:r>
          </w:p>
        </w:tc>
        <w:tc>
          <w:tcPr>
            <w:tcW w:w="373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确定联机管符合连接要求，</w:t>
            </w:r>
            <w:r>
              <w:rPr>
                <w:rFonts w:ascii="Times New Roman" w:hAnsi="Times New Roman"/>
                <w:sz w:val="18"/>
                <w:szCs w:val="18"/>
              </w:rPr>
              <w:t>A</w:t>
            </w:r>
            <w:r>
              <w:rPr>
                <w:rFonts w:ascii="Times New Roman" w:hAnsi="Times New Roman" w:hint="eastAsia"/>
                <w:sz w:val="18"/>
                <w:szCs w:val="18"/>
              </w:rPr>
              <w:t>系统联机管接在同一外机</w:t>
            </w:r>
            <w:r>
              <w:rPr>
                <w:rFonts w:ascii="Times New Roman" w:hAnsi="Times New Roman"/>
                <w:sz w:val="18"/>
                <w:szCs w:val="18"/>
              </w:rPr>
              <w:t>A</w:t>
            </w:r>
            <w:r>
              <w:rPr>
                <w:rFonts w:ascii="Times New Roman" w:hAnsi="Times New Roman" w:hint="eastAsia"/>
                <w:sz w:val="18"/>
                <w:szCs w:val="18"/>
              </w:rPr>
              <w:t>上，</w:t>
            </w:r>
            <w:r>
              <w:rPr>
                <w:rFonts w:ascii="Times New Roman" w:hAnsi="Times New Roman"/>
                <w:sz w:val="18"/>
                <w:szCs w:val="18"/>
              </w:rPr>
              <w:t>B</w:t>
            </w:r>
            <w:r>
              <w:rPr>
                <w:rFonts w:ascii="Times New Roman" w:hAnsi="Times New Roman" w:hint="eastAsia"/>
                <w:sz w:val="18"/>
                <w:szCs w:val="18"/>
              </w:rPr>
              <w:t>系统联机管接在同一外机</w:t>
            </w:r>
            <w:r>
              <w:rPr>
                <w:rFonts w:ascii="Times New Roman" w:hAnsi="Times New Roman"/>
                <w:sz w:val="18"/>
                <w:szCs w:val="18"/>
              </w:rPr>
              <w:t>B</w:t>
            </w:r>
            <w:r>
              <w:rPr>
                <w:rFonts w:ascii="Times New Roman" w:hAnsi="Times New Roman" w:hint="eastAsia"/>
                <w:sz w:val="18"/>
                <w:szCs w:val="18"/>
              </w:rPr>
              <w:t>上</w:t>
            </w:r>
          </w:p>
        </w:tc>
        <w:tc>
          <w:tcPr>
            <w:tcW w:w="2841" w:type="dxa"/>
            <w:tcBorders>
              <w:top w:val="single" w:sz="4" w:space="0" w:color="auto"/>
              <w:left w:val="single" w:sz="4" w:space="0" w:color="auto"/>
              <w:bottom w:val="single" w:sz="4" w:space="0" w:color="auto"/>
              <w:right w:val="single" w:sz="4" w:space="0" w:color="auto"/>
            </w:tcBorders>
            <w:vAlign w:val="center"/>
          </w:tcPr>
          <w:p w:rsidR="005750EA" w:rsidRDefault="005750EA">
            <w:pPr>
              <w:rPr>
                <w:rFonts w:ascii="Times New Roman" w:hAnsi="Times New Roman"/>
                <w:sz w:val="18"/>
                <w:szCs w:val="18"/>
              </w:rPr>
            </w:pPr>
          </w:p>
        </w:tc>
      </w:tr>
      <w:tr w:rsidR="005750EA" w:rsidTr="005750EA">
        <w:tc>
          <w:tcPr>
            <w:tcW w:w="8522" w:type="dxa"/>
            <w:gridSpan w:val="3"/>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上述内容检查并确认无误后，进行电气安装。</w:t>
            </w:r>
          </w:p>
        </w:tc>
      </w:tr>
    </w:tbl>
    <w:p w:rsidR="005750EA" w:rsidRDefault="005750EA" w:rsidP="005750EA">
      <w:pPr>
        <w:rPr>
          <w:rFonts w:ascii="Times New Roman" w:hAnsi="Times New Roman"/>
        </w:rPr>
      </w:pPr>
    </w:p>
    <w:p w:rsidR="005750EA" w:rsidRDefault="005750EA" w:rsidP="005750EA">
      <w:pPr>
        <w:widowControl/>
        <w:jc w:val="left"/>
        <w:rPr>
          <w:rFonts w:ascii="Times New Roman" w:hAnsi="Times New Roman"/>
          <w:b/>
          <w:bCs/>
          <w:kern w:val="44"/>
          <w:sz w:val="44"/>
          <w:szCs w:val="44"/>
        </w:rPr>
      </w:pPr>
      <w:r>
        <w:rPr>
          <w:rFonts w:ascii="Times New Roman" w:hAnsi="Times New Roman"/>
          <w:kern w:val="0"/>
        </w:rPr>
        <w:br w:type="page"/>
      </w:r>
    </w:p>
    <w:p w:rsidR="005750EA" w:rsidRDefault="005750EA" w:rsidP="005750EA">
      <w:pPr>
        <w:pStyle w:val="1"/>
        <w:jc w:val="center"/>
        <w:rPr>
          <w:rFonts w:ascii="Times New Roman" w:hAnsi="Times New Roman" w:cs="Times New Roman"/>
        </w:rPr>
      </w:pPr>
      <w:bookmarkStart w:id="75" w:name="_Toc467483934"/>
      <w:r>
        <w:rPr>
          <w:rFonts w:ascii="Times New Roman" w:hAnsi="Times New Roman" w:hint="eastAsia"/>
        </w:rPr>
        <w:lastRenderedPageBreak/>
        <w:t>第三章</w:t>
      </w:r>
      <w:r>
        <w:rPr>
          <w:rFonts w:ascii="Times New Roman" w:hAnsi="Times New Roman" w:cs="Times New Roman"/>
        </w:rPr>
        <w:tab/>
      </w:r>
      <w:r>
        <w:rPr>
          <w:rFonts w:ascii="Times New Roman" w:hAnsi="Times New Roman" w:hint="eastAsia"/>
        </w:rPr>
        <w:t>电气安装</w:t>
      </w:r>
      <w:bookmarkEnd w:id="75"/>
    </w:p>
    <w:p w:rsidR="005750EA" w:rsidRDefault="005750EA" w:rsidP="005750EA">
      <w:pPr>
        <w:ind w:firstLine="360"/>
        <w:rPr>
          <w:rFonts w:ascii="Times New Roman" w:hAnsi="Times New Roman"/>
        </w:rPr>
      </w:pPr>
      <w:r>
        <w:rPr>
          <w:rFonts w:ascii="Times New Roman" w:hAnsi="Times New Roman" w:hint="eastAsia"/>
        </w:rPr>
        <w:t>本章介绍</w:t>
      </w:r>
      <w:r>
        <w:rPr>
          <w:rFonts w:ascii="Times New Roman" w:hAnsi="Times New Roman"/>
        </w:rPr>
        <w:t>HF</w:t>
      </w:r>
      <w:r>
        <w:rPr>
          <w:rFonts w:ascii="Times New Roman" w:hAnsi="Times New Roman" w:hint="eastAsia"/>
        </w:rPr>
        <w:t>系列产品的电气安装，包括主要任务介绍、注意事项、室内机接线、室外机接线、双系统产品接线等内容。安装流程参见</w:t>
      </w:r>
      <w:hyperlink r:id="rId194" w:anchor="电气安装流程示意图" w:history="1">
        <w:r>
          <w:rPr>
            <w:rStyle w:val="a3"/>
            <w:rFonts w:hint="eastAsia"/>
          </w:rPr>
          <w:t>图</w:t>
        </w:r>
        <w:r>
          <w:rPr>
            <w:rStyle w:val="a3"/>
          </w:rPr>
          <w:t>3-1</w:t>
        </w:r>
        <w:r>
          <w:rPr>
            <w:rStyle w:val="a3"/>
            <w:rFonts w:hint="eastAsia"/>
          </w:rPr>
          <w:t>电气安装流程示意图</w:t>
        </w:r>
      </w:hyperlink>
      <w:r>
        <w:rPr>
          <w:rFonts w:ascii="Times New Roman" w:hAnsi="Times New Roman" w:hint="eastAsia"/>
        </w:rPr>
        <w:t>。</w:t>
      </w:r>
    </w:p>
    <w:p w:rsidR="005750EA" w:rsidRDefault="005750EA" w:rsidP="005750EA">
      <w:pPr>
        <w:ind w:firstLine="360"/>
        <w:rPr>
          <w:rFonts w:ascii="Times New Roman" w:hAnsi="Times New Roman"/>
        </w:rPr>
      </w:pPr>
      <w:r>
        <w:rPr>
          <w:rFonts w:ascii="Times New Roman" w:hAnsi="Times New Roman" w:hint="eastAsia"/>
        </w:rPr>
        <w:t>如有特殊需求（远程监控、群控），请参照第七章内容介绍进行接线与调试。</w:t>
      </w:r>
    </w:p>
    <w:p w:rsidR="005750EA" w:rsidRDefault="005750EA" w:rsidP="005750EA">
      <w:pPr>
        <w:ind w:firstLine="360"/>
        <w:jc w:val="center"/>
        <w:rPr>
          <w:rFonts w:ascii="Times New Roman" w:hAnsi="Times New Roman"/>
        </w:rPr>
      </w:pPr>
      <w:r>
        <w:rPr>
          <w:rFonts w:ascii="Times New Roman" w:hAnsi="Times New Roman"/>
        </w:rPr>
        <w:object w:dxaOrig="6135" w:dyaOrig="6120">
          <v:shape id="_x0000_i1034" type="#_x0000_t75" style="width:306.7pt;height:306.7pt" o:ole="">
            <v:imagedata r:id="rId195" o:title=""/>
          </v:shape>
          <o:OLEObject Type="Embed" ProgID="Visio.Drawing.11" ShapeID="_x0000_i1034" DrawAspect="Content" ObjectID="_1645361402" r:id="rId196"/>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3-1</w:t>
      </w:r>
      <w:r>
        <w:rPr>
          <w:rFonts w:ascii="Times New Roman" w:hAnsi="Times New Roman"/>
          <w:sz w:val="18"/>
          <w:szCs w:val="18"/>
        </w:rPr>
        <w:tab/>
      </w:r>
      <w:r>
        <w:rPr>
          <w:rFonts w:ascii="Times New Roman" w:hAnsi="Times New Roman" w:hint="eastAsia"/>
          <w:sz w:val="18"/>
          <w:szCs w:val="18"/>
        </w:rPr>
        <w:t>电气安装流程示意图</w:t>
      </w:r>
    </w:p>
    <w:p w:rsidR="005750EA" w:rsidRDefault="005750EA" w:rsidP="005750EA">
      <w:pPr>
        <w:pStyle w:val="2"/>
        <w:rPr>
          <w:rFonts w:ascii="Times New Roman" w:hAnsi="Times New Roman" w:cs="Times New Roman"/>
        </w:rPr>
      </w:pPr>
      <w:bookmarkStart w:id="76" w:name="_Toc467483935"/>
      <w:r>
        <w:rPr>
          <w:rFonts w:ascii="Times New Roman" w:hAnsi="Times New Roman" w:cs="Times New Roman"/>
        </w:rPr>
        <w:t>3.1</w:t>
      </w:r>
      <w:r>
        <w:rPr>
          <w:rFonts w:ascii="Times New Roman" w:hAnsi="Times New Roman" w:cs="Times New Roman"/>
        </w:rPr>
        <w:tab/>
        <w:t xml:space="preserve"> </w:t>
      </w:r>
      <w:r>
        <w:rPr>
          <w:rFonts w:ascii="宋体" w:hAnsi="宋体" w:hint="eastAsia"/>
        </w:rPr>
        <w:t>☆</w:t>
      </w:r>
      <w:r>
        <w:rPr>
          <w:rFonts w:ascii="Times New Roman" w:hAnsi="Times New Roman" w:hint="eastAsia"/>
        </w:rPr>
        <w:t>注意事项</w:t>
      </w:r>
      <w:bookmarkEnd w:id="76"/>
    </w:p>
    <w:p w:rsidR="005750EA" w:rsidRDefault="005750EA" w:rsidP="005750EA">
      <w:pPr>
        <w:pStyle w:val="af7"/>
        <w:numPr>
          <w:ilvl w:val="0"/>
          <w:numId w:val="58"/>
        </w:numPr>
        <w:ind w:firstLineChars="0"/>
        <w:rPr>
          <w:rFonts w:ascii="Times New Roman" w:hAnsi="Times New Roman"/>
        </w:rPr>
      </w:pPr>
      <w:r>
        <w:rPr>
          <w:rFonts w:ascii="Times New Roman" w:hAnsi="Times New Roman"/>
        </w:rPr>
        <w:tab/>
      </w:r>
      <w:r>
        <w:rPr>
          <w:rFonts w:ascii="宋体" w:hAnsi="宋体" w:cs="宋体" w:hint="eastAsia"/>
        </w:rPr>
        <w:t>★★★</w:t>
      </w:r>
      <w:r>
        <w:rPr>
          <w:rFonts w:ascii="Times New Roman" w:hAnsi="Times New Roman" w:hint="eastAsia"/>
        </w:rPr>
        <w:t>必须由受过训练的专业安装人员进行电气的安装。</w:t>
      </w:r>
    </w:p>
    <w:p w:rsidR="005750EA" w:rsidRDefault="005750EA" w:rsidP="005750EA">
      <w:pPr>
        <w:pStyle w:val="af7"/>
        <w:numPr>
          <w:ilvl w:val="0"/>
          <w:numId w:val="58"/>
        </w:numPr>
        <w:ind w:firstLineChars="0"/>
        <w:rPr>
          <w:rFonts w:ascii="Times New Roman" w:hAnsi="Times New Roman"/>
        </w:rPr>
      </w:pPr>
      <w:r>
        <w:rPr>
          <w:rFonts w:ascii="Times New Roman" w:hAnsi="Times New Roman"/>
        </w:rPr>
        <w:tab/>
      </w:r>
      <w:r>
        <w:rPr>
          <w:rFonts w:ascii="Times New Roman" w:hAnsi="Times New Roman" w:hint="eastAsia"/>
        </w:rPr>
        <w:t>所有电源线、控制线和地线的连接必须遵守当地电工规程的规定。</w:t>
      </w:r>
    </w:p>
    <w:p w:rsidR="005750EA" w:rsidRDefault="005750EA" w:rsidP="005750EA">
      <w:pPr>
        <w:pStyle w:val="af7"/>
        <w:numPr>
          <w:ilvl w:val="0"/>
          <w:numId w:val="58"/>
        </w:numPr>
        <w:ind w:firstLineChars="0"/>
        <w:rPr>
          <w:rFonts w:ascii="Times New Roman" w:hAnsi="Times New Roman"/>
        </w:rPr>
      </w:pPr>
      <w:r>
        <w:rPr>
          <w:rFonts w:ascii="Times New Roman" w:hAnsi="Times New Roman" w:hint="eastAsia"/>
        </w:rPr>
        <w:t>有关满载电流、主电源要求，请参阅设备铭牌。电缆尺寸应与当地布线规则相符。</w:t>
      </w:r>
    </w:p>
    <w:p w:rsidR="005750EA" w:rsidRDefault="005750EA" w:rsidP="005750EA">
      <w:pPr>
        <w:pStyle w:val="af7"/>
        <w:numPr>
          <w:ilvl w:val="0"/>
          <w:numId w:val="58"/>
        </w:numPr>
        <w:ind w:firstLineChars="0"/>
        <w:rPr>
          <w:rFonts w:ascii="Times New Roman" w:hAnsi="Times New Roman"/>
        </w:rPr>
      </w:pPr>
      <w:r>
        <w:rPr>
          <w:rFonts w:ascii="Times New Roman" w:hAnsi="Times New Roman"/>
        </w:rPr>
        <w:tab/>
      </w:r>
      <w:r>
        <w:rPr>
          <w:rFonts w:ascii="Times New Roman" w:hAnsi="Times New Roman" w:hint="eastAsia"/>
        </w:rPr>
        <w:t>连接电路之前，需确认电源已断开，如有必要用电压表测定输入电源电压。在完成配线、配管和检查之前，应断开电源。</w:t>
      </w:r>
    </w:p>
    <w:p w:rsidR="005750EA" w:rsidRDefault="005750EA" w:rsidP="005750EA">
      <w:pPr>
        <w:pStyle w:val="af7"/>
        <w:numPr>
          <w:ilvl w:val="0"/>
          <w:numId w:val="58"/>
        </w:numPr>
        <w:ind w:firstLineChars="0"/>
        <w:rPr>
          <w:rFonts w:ascii="Times New Roman" w:hAnsi="Times New Roman"/>
        </w:rPr>
      </w:pPr>
      <w:r>
        <w:rPr>
          <w:rFonts w:ascii="Times New Roman" w:hAnsi="Times New Roman"/>
        </w:rPr>
        <w:tab/>
      </w:r>
      <w:r>
        <w:rPr>
          <w:rFonts w:ascii="Times New Roman" w:hAnsi="Times New Roman" w:hint="eastAsia"/>
        </w:rPr>
        <w:t>应当在室内机电源前安装单独空气开关，以便维修设备时断开电源。空气开关选择时，需注意所选空气开关的额定电流值需大于机组铭牌上标示的的最大输入电流值。</w:t>
      </w:r>
    </w:p>
    <w:p w:rsidR="005750EA" w:rsidRDefault="005750EA" w:rsidP="005750EA">
      <w:pPr>
        <w:pStyle w:val="af7"/>
        <w:numPr>
          <w:ilvl w:val="0"/>
          <w:numId w:val="58"/>
        </w:numPr>
        <w:ind w:firstLineChars="0"/>
        <w:rPr>
          <w:rFonts w:ascii="Times New Roman" w:hAnsi="Times New Roman"/>
        </w:rPr>
      </w:pPr>
      <w:r>
        <w:rPr>
          <w:rFonts w:ascii="Times New Roman" w:hAnsi="Times New Roman"/>
        </w:rPr>
        <w:tab/>
      </w:r>
      <w:r>
        <w:rPr>
          <w:rFonts w:ascii="Times New Roman" w:hAnsi="Times New Roman" w:hint="eastAsia"/>
        </w:rPr>
        <w:t>如电源软线损坏，必须由专业维护人员操作。</w:t>
      </w:r>
    </w:p>
    <w:p w:rsidR="005750EA" w:rsidRDefault="005750EA" w:rsidP="005750EA">
      <w:pPr>
        <w:pStyle w:val="af7"/>
        <w:numPr>
          <w:ilvl w:val="0"/>
          <w:numId w:val="58"/>
        </w:numPr>
        <w:ind w:firstLineChars="0"/>
        <w:rPr>
          <w:rFonts w:ascii="Times New Roman" w:hAnsi="Times New Roman"/>
        </w:rPr>
      </w:pPr>
      <w:r>
        <w:rPr>
          <w:rFonts w:ascii="Times New Roman" w:hAnsi="Times New Roman" w:hint="eastAsia"/>
        </w:rPr>
        <w:t>所有空调设备要有安全接地。</w:t>
      </w:r>
    </w:p>
    <w:p w:rsidR="005750EA" w:rsidRDefault="005750EA" w:rsidP="005750EA">
      <w:pPr>
        <w:pStyle w:val="af7"/>
        <w:numPr>
          <w:ilvl w:val="0"/>
          <w:numId w:val="58"/>
        </w:numPr>
        <w:ind w:firstLineChars="0"/>
        <w:rPr>
          <w:rFonts w:ascii="Times New Roman" w:hAnsi="Times New Roman"/>
        </w:rPr>
      </w:pPr>
      <w:r>
        <w:rPr>
          <w:rFonts w:ascii="Times New Roman" w:hAnsi="Times New Roman" w:hint="eastAsia"/>
        </w:rPr>
        <w:t>电缆不能与压缩机、风机、铜管等部件接触（不能避免时，请进行防护处理），并且电缆连接要牢固。</w:t>
      </w:r>
    </w:p>
    <w:p w:rsidR="005750EA" w:rsidRDefault="005750EA" w:rsidP="005750EA">
      <w:pPr>
        <w:pStyle w:val="af7"/>
        <w:numPr>
          <w:ilvl w:val="0"/>
          <w:numId w:val="58"/>
        </w:numPr>
        <w:ind w:firstLineChars="0"/>
        <w:jc w:val="left"/>
        <w:rPr>
          <w:rFonts w:ascii="Times New Roman" w:hAnsi="Times New Roman"/>
        </w:rPr>
      </w:pPr>
      <w:r>
        <w:rPr>
          <w:rFonts w:ascii="Times New Roman" w:hAnsi="Times New Roman"/>
        </w:rPr>
        <w:tab/>
      </w:r>
      <w:r>
        <w:rPr>
          <w:rFonts w:ascii="Times New Roman" w:hAnsi="Times New Roman" w:hint="eastAsia"/>
        </w:rPr>
        <w:t>精密空调机组不配备电源线缆，电源线、联机线规格必须根据机组铭牌标示的最大输入电流并结合表</w:t>
      </w:r>
      <w:r>
        <w:rPr>
          <w:rFonts w:ascii="Times New Roman" w:hAnsi="Times New Roman"/>
        </w:rPr>
        <w:t>3-1</w:t>
      </w:r>
      <w:r>
        <w:rPr>
          <w:rFonts w:ascii="Times New Roman" w:hAnsi="Times New Roman" w:hint="eastAsia"/>
        </w:rPr>
        <w:t>、</w:t>
      </w:r>
      <w:r>
        <w:rPr>
          <w:rFonts w:ascii="Times New Roman" w:hAnsi="Times New Roman"/>
        </w:rPr>
        <w:t>3-2</w:t>
      </w:r>
      <w:r>
        <w:rPr>
          <w:rFonts w:ascii="Times New Roman" w:hAnsi="Times New Roman" w:hint="eastAsia"/>
        </w:rPr>
        <w:t>所示的规格要求进行选择，必须使用铜芯线缆，所选电</w:t>
      </w:r>
      <w:r>
        <w:rPr>
          <w:rFonts w:ascii="Times New Roman" w:hAnsi="Times New Roman" w:hint="eastAsia"/>
        </w:rPr>
        <w:lastRenderedPageBreak/>
        <w:t>缆的阻燃特性应符合</w:t>
      </w:r>
      <w:r>
        <w:rPr>
          <w:rFonts w:ascii="Times New Roman" w:hAnsi="Times New Roman"/>
        </w:rPr>
        <w:t>GB12666.5-90</w:t>
      </w:r>
      <w:r>
        <w:rPr>
          <w:rFonts w:ascii="Times New Roman" w:hAnsi="Times New Roman" w:hint="eastAsia"/>
        </w:rPr>
        <w:t>或</w:t>
      </w:r>
      <w:r>
        <w:rPr>
          <w:rFonts w:ascii="Times New Roman" w:hAnsi="Times New Roman"/>
        </w:rPr>
        <w:t>IEC60332-3</w:t>
      </w:r>
      <w:r>
        <w:rPr>
          <w:rFonts w:ascii="Times New Roman" w:hAnsi="Times New Roman" w:hint="eastAsia"/>
        </w:rPr>
        <w:t>的要求。</w:t>
      </w:r>
    </w:p>
    <w:p w:rsidR="005750EA" w:rsidRDefault="005750EA" w:rsidP="005750EA">
      <w:pPr>
        <w:spacing w:beforeLines="50" w:before="156"/>
        <w:jc w:val="center"/>
        <w:rPr>
          <w:rFonts w:ascii="Times New Roman" w:hAnsi="Times New Roman"/>
          <w:sz w:val="18"/>
          <w:szCs w:val="18"/>
        </w:rPr>
      </w:pPr>
      <w:bookmarkStart w:id="77" w:name="表31电源线规格要求"/>
      <w:bookmarkEnd w:id="77"/>
      <w:r>
        <w:rPr>
          <w:rFonts w:ascii="Times New Roman" w:hAnsi="Times New Roman" w:hint="eastAsia"/>
          <w:sz w:val="18"/>
          <w:szCs w:val="18"/>
        </w:rPr>
        <w:t>表</w:t>
      </w:r>
      <w:r>
        <w:rPr>
          <w:rFonts w:ascii="Times New Roman" w:hAnsi="Times New Roman"/>
          <w:sz w:val="18"/>
          <w:szCs w:val="18"/>
        </w:rPr>
        <w:t>3-1</w:t>
      </w:r>
      <w:r>
        <w:rPr>
          <w:rFonts w:ascii="Times New Roman" w:hAnsi="Times New Roman"/>
          <w:sz w:val="18"/>
          <w:szCs w:val="18"/>
        </w:rPr>
        <w:tab/>
      </w:r>
      <w:r>
        <w:rPr>
          <w:rFonts w:ascii="Times New Roman" w:hAnsi="Times New Roman" w:hint="eastAsia"/>
          <w:sz w:val="18"/>
          <w:szCs w:val="18"/>
        </w:rPr>
        <w:t>电源线规格要求</w:t>
      </w:r>
    </w:p>
    <w:tbl>
      <w:tblPr>
        <w:tblW w:w="5000" w:type="pct"/>
        <w:jc w:val="center"/>
        <w:tblLook w:val="00A0" w:firstRow="1" w:lastRow="0" w:firstColumn="1" w:lastColumn="0" w:noHBand="0" w:noVBand="0"/>
      </w:tblPr>
      <w:tblGrid>
        <w:gridCol w:w="1815"/>
        <w:gridCol w:w="2959"/>
        <w:gridCol w:w="3748"/>
      </w:tblGrid>
      <w:tr w:rsidR="005750EA" w:rsidTr="005750EA">
        <w:trPr>
          <w:trHeight w:val="270"/>
          <w:jc w:val="center"/>
        </w:trPr>
        <w:tc>
          <w:tcPr>
            <w:tcW w:w="1065" w:type="pct"/>
            <w:tcBorders>
              <w:top w:val="single" w:sz="4" w:space="0" w:color="auto"/>
              <w:left w:val="single" w:sz="4" w:space="0" w:color="auto"/>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电源型式</w:t>
            </w:r>
          </w:p>
        </w:tc>
        <w:tc>
          <w:tcPr>
            <w:tcW w:w="1736" w:type="pct"/>
            <w:tcBorders>
              <w:top w:val="single" w:sz="4" w:space="0" w:color="auto"/>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电源线规格</w:t>
            </w:r>
          </w:p>
        </w:tc>
        <w:tc>
          <w:tcPr>
            <w:tcW w:w="2199" w:type="pct"/>
            <w:tcBorders>
              <w:top w:val="single" w:sz="4" w:space="0" w:color="auto"/>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可承受的最大安全电流</w:t>
            </w:r>
          </w:p>
        </w:tc>
      </w:tr>
      <w:tr w:rsidR="005750EA" w:rsidTr="005750EA">
        <w:trPr>
          <w:trHeight w:val="279"/>
          <w:jc w:val="center"/>
        </w:trPr>
        <w:tc>
          <w:tcPr>
            <w:tcW w:w="1065" w:type="pct"/>
            <w:vMerge w:val="restart"/>
            <w:tcBorders>
              <w:top w:val="nil"/>
              <w:left w:val="single" w:sz="4" w:space="0" w:color="auto"/>
              <w:bottom w:val="nil"/>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单相电</w:t>
            </w:r>
          </w:p>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220V~/50Hz</w:t>
            </w:r>
          </w:p>
        </w:tc>
        <w:tc>
          <w:tcPr>
            <w:tcW w:w="1736"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3×2.5mm²</w:t>
            </w:r>
          </w:p>
        </w:tc>
        <w:tc>
          <w:tcPr>
            <w:tcW w:w="2199"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25A</w:t>
            </w:r>
          </w:p>
        </w:tc>
      </w:tr>
      <w:tr w:rsidR="005750EA" w:rsidTr="005750EA">
        <w:trPr>
          <w:trHeight w:val="279"/>
          <w:jc w:val="center"/>
        </w:trPr>
        <w:tc>
          <w:tcPr>
            <w:tcW w:w="0" w:type="auto"/>
            <w:vMerge/>
            <w:tcBorders>
              <w:top w:val="nil"/>
              <w:left w:val="single" w:sz="4" w:space="0" w:color="auto"/>
              <w:bottom w:val="nil"/>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1736"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3×4mm²</w:t>
            </w:r>
          </w:p>
        </w:tc>
        <w:tc>
          <w:tcPr>
            <w:tcW w:w="2199"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32A</w:t>
            </w:r>
          </w:p>
        </w:tc>
      </w:tr>
      <w:tr w:rsidR="005750EA" w:rsidTr="005750EA">
        <w:trPr>
          <w:trHeight w:val="270"/>
          <w:jc w:val="center"/>
        </w:trPr>
        <w:tc>
          <w:tcPr>
            <w:tcW w:w="0" w:type="auto"/>
            <w:vMerge/>
            <w:tcBorders>
              <w:top w:val="nil"/>
              <w:left w:val="single" w:sz="4" w:space="0" w:color="auto"/>
              <w:bottom w:val="nil"/>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1736"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3×6mm²</w:t>
            </w:r>
          </w:p>
        </w:tc>
        <w:tc>
          <w:tcPr>
            <w:tcW w:w="2199"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40A</w:t>
            </w:r>
          </w:p>
        </w:tc>
      </w:tr>
      <w:tr w:rsidR="005750EA" w:rsidTr="005750EA">
        <w:trPr>
          <w:trHeight w:val="270"/>
          <w:jc w:val="center"/>
        </w:trPr>
        <w:tc>
          <w:tcPr>
            <w:tcW w:w="1065" w:type="pct"/>
            <w:vMerge w:val="restart"/>
            <w:tcBorders>
              <w:top w:val="single" w:sz="4" w:space="0" w:color="auto"/>
              <w:left w:val="single" w:sz="4" w:space="0" w:color="auto"/>
              <w:bottom w:val="single" w:sz="4" w:space="0" w:color="000000"/>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三相电</w:t>
            </w:r>
          </w:p>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380V~/50Hz</w:t>
            </w:r>
          </w:p>
        </w:tc>
        <w:tc>
          <w:tcPr>
            <w:tcW w:w="1736"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5×2.5mm²</w:t>
            </w:r>
          </w:p>
        </w:tc>
        <w:tc>
          <w:tcPr>
            <w:tcW w:w="2199"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25A</w:t>
            </w:r>
          </w:p>
        </w:tc>
      </w:tr>
      <w:tr w:rsidR="005750EA" w:rsidTr="005750EA">
        <w:trPr>
          <w:trHeight w:val="27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1736"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5×4mm²</w:t>
            </w:r>
          </w:p>
        </w:tc>
        <w:tc>
          <w:tcPr>
            <w:tcW w:w="2199"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32A</w:t>
            </w:r>
          </w:p>
        </w:tc>
      </w:tr>
      <w:tr w:rsidR="005750EA" w:rsidTr="005750EA">
        <w:trPr>
          <w:trHeight w:val="27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1736"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5×6mm²</w:t>
            </w:r>
          </w:p>
        </w:tc>
        <w:tc>
          <w:tcPr>
            <w:tcW w:w="2199"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40A</w:t>
            </w:r>
          </w:p>
        </w:tc>
      </w:tr>
      <w:tr w:rsidR="005750EA" w:rsidTr="005750EA">
        <w:trPr>
          <w:trHeight w:val="54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1736" w:type="pct"/>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5×4mm²+5×4mm²</w:t>
            </w:r>
            <w:r>
              <w:rPr>
                <w:rFonts w:ascii="Times New Roman" w:hAnsi="Times New Roman"/>
                <w:color w:val="000000"/>
                <w:kern w:val="0"/>
                <w:sz w:val="18"/>
                <w:szCs w:val="18"/>
              </w:rPr>
              <w:br/>
              <w:t>(PA2</w:t>
            </w:r>
            <w:r>
              <w:rPr>
                <w:rFonts w:ascii="Times New Roman" w:hAnsi="Times New Roman" w:hint="eastAsia"/>
                <w:color w:val="000000"/>
                <w:kern w:val="0"/>
                <w:sz w:val="18"/>
                <w:szCs w:val="18"/>
              </w:rPr>
              <w:t>箱体产品使用</w:t>
            </w:r>
            <w:r>
              <w:rPr>
                <w:rFonts w:ascii="Times New Roman" w:hAnsi="Times New Roman"/>
                <w:color w:val="000000"/>
                <w:kern w:val="0"/>
                <w:sz w:val="18"/>
                <w:szCs w:val="18"/>
              </w:rPr>
              <w:t>)</w:t>
            </w:r>
          </w:p>
        </w:tc>
        <w:tc>
          <w:tcPr>
            <w:tcW w:w="2199"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32A+32A</w:t>
            </w:r>
          </w:p>
        </w:tc>
      </w:tr>
      <w:tr w:rsidR="005750EA" w:rsidTr="005750EA">
        <w:trPr>
          <w:trHeight w:val="540"/>
          <w:jc w:val="center"/>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1736" w:type="pct"/>
            <w:tcBorders>
              <w:top w:val="nil"/>
              <w:left w:val="nil"/>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5×6mm²+5×6mm²</w:t>
            </w:r>
            <w:r>
              <w:rPr>
                <w:rFonts w:ascii="Times New Roman" w:hAnsi="Times New Roman"/>
                <w:color w:val="000000"/>
                <w:kern w:val="0"/>
                <w:sz w:val="18"/>
                <w:szCs w:val="18"/>
              </w:rPr>
              <w:br/>
              <w:t>(PA2</w:t>
            </w:r>
            <w:r>
              <w:rPr>
                <w:rFonts w:ascii="Times New Roman" w:hAnsi="Times New Roman" w:hint="eastAsia"/>
                <w:color w:val="000000"/>
                <w:kern w:val="0"/>
                <w:sz w:val="18"/>
                <w:szCs w:val="18"/>
              </w:rPr>
              <w:t>箱体产品使用</w:t>
            </w:r>
            <w:r>
              <w:rPr>
                <w:rFonts w:ascii="Times New Roman" w:hAnsi="Times New Roman"/>
                <w:color w:val="000000"/>
                <w:kern w:val="0"/>
                <w:sz w:val="18"/>
                <w:szCs w:val="18"/>
              </w:rPr>
              <w:t>)</w:t>
            </w:r>
          </w:p>
        </w:tc>
        <w:tc>
          <w:tcPr>
            <w:tcW w:w="2199"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40A+40A</w:t>
            </w:r>
          </w:p>
        </w:tc>
      </w:tr>
    </w:tbl>
    <w:p w:rsidR="005750EA" w:rsidRDefault="005750EA" w:rsidP="005750EA">
      <w:pPr>
        <w:spacing w:beforeLines="50" w:before="156"/>
        <w:jc w:val="center"/>
        <w:rPr>
          <w:rFonts w:ascii="Times New Roman" w:hAnsi="Times New Roman"/>
          <w:color w:val="000000"/>
          <w:kern w:val="0"/>
          <w:sz w:val="18"/>
          <w:szCs w:val="18"/>
        </w:rPr>
      </w:pPr>
      <w:bookmarkStart w:id="78" w:name="表32联机线规格要求"/>
      <w:bookmarkEnd w:id="78"/>
      <w:r>
        <w:rPr>
          <w:rFonts w:ascii="Times New Roman" w:hAnsi="Times New Roman" w:hint="eastAsia"/>
          <w:color w:val="000000"/>
          <w:kern w:val="0"/>
          <w:sz w:val="18"/>
          <w:szCs w:val="18"/>
        </w:rPr>
        <w:t>表</w:t>
      </w:r>
      <w:r>
        <w:rPr>
          <w:rFonts w:ascii="Times New Roman" w:hAnsi="Times New Roman"/>
          <w:color w:val="000000"/>
          <w:kern w:val="0"/>
          <w:sz w:val="18"/>
          <w:szCs w:val="18"/>
        </w:rPr>
        <w:t>3-2</w:t>
      </w:r>
      <w:r>
        <w:rPr>
          <w:rFonts w:ascii="Times New Roman" w:hAnsi="Times New Roman"/>
          <w:color w:val="000000"/>
          <w:kern w:val="0"/>
          <w:sz w:val="18"/>
          <w:szCs w:val="18"/>
        </w:rPr>
        <w:tab/>
      </w:r>
      <w:r>
        <w:rPr>
          <w:rFonts w:ascii="Times New Roman" w:hAnsi="Times New Roman" w:hint="eastAsia"/>
          <w:color w:val="000000"/>
          <w:kern w:val="0"/>
          <w:sz w:val="18"/>
          <w:szCs w:val="18"/>
        </w:rPr>
        <w:t>联机线规格要求</w:t>
      </w:r>
    </w:p>
    <w:tbl>
      <w:tblPr>
        <w:tblW w:w="5000" w:type="pct"/>
        <w:jc w:val="center"/>
        <w:tblLook w:val="00A0" w:firstRow="1" w:lastRow="0" w:firstColumn="1" w:lastColumn="0" w:noHBand="0" w:noVBand="0"/>
      </w:tblPr>
      <w:tblGrid>
        <w:gridCol w:w="4483"/>
        <w:gridCol w:w="4039"/>
      </w:tblGrid>
      <w:tr w:rsidR="005750EA" w:rsidTr="005750EA">
        <w:trPr>
          <w:trHeight w:val="270"/>
          <w:jc w:val="center"/>
        </w:trPr>
        <w:tc>
          <w:tcPr>
            <w:tcW w:w="2630" w:type="pct"/>
            <w:tcBorders>
              <w:top w:val="single" w:sz="4" w:space="0" w:color="auto"/>
              <w:left w:val="single" w:sz="4" w:space="0" w:color="auto"/>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联机线规格</w:t>
            </w:r>
          </w:p>
        </w:tc>
        <w:tc>
          <w:tcPr>
            <w:tcW w:w="2370" w:type="pct"/>
            <w:tcBorders>
              <w:top w:val="single" w:sz="4" w:space="0" w:color="auto"/>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hint="eastAsia"/>
                <w:color w:val="000000"/>
                <w:kern w:val="0"/>
                <w:sz w:val="18"/>
                <w:szCs w:val="18"/>
              </w:rPr>
              <w:t>可承受的最大安全电流</w:t>
            </w:r>
          </w:p>
        </w:tc>
      </w:tr>
      <w:tr w:rsidR="005750EA" w:rsidTr="005750EA">
        <w:trPr>
          <w:trHeight w:val="270"/>
          <w:jc w:val="center"/>
        </w:trPr>
        <w:tc>
          <w:tcPr>
            <w:tcW w:w="2630" w:type="pct"/>
            <w:tcBorders>
              <w:top w:val="nil"/>
              <w:left w:val="single" w:sz="4" w:space="0" w:color="auto"/>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3×0.75mm²</w:t>
            </w:r>
          </w:p>
        </w:tc>
        <w:tc>
          <w:tcPr>
            <w:tcW w:w="2370"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6A</w:t>
            </w:r>
          </w:p>
        </w:tc>
      </w:tr>
      <w:tr w:rsidR="005750EA" w:rsidTr="005750EA">
        <w:trPr>
          <w:trHeight w:val="540"/>
          <w:jc w:val="center"/>
        </w:trPr>
        <w:tc>
          <w:tcPr>
            <w:tcW w:w="2630" w:type="pct"/>
            <w:tcBorders>
              <w:top w:val="nil"/>
              <w:left w:val="single" w:sz="4" w:space="0" w:color="auto"/>
              <w:bottom w:val="single" w:sz="4" w:space="0" w:color="auto"/>
              <w:right w:val="single" w:sz="4" w:space="0" w:color="auto"/>
            </w:tcBorders>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3×0.75mm²+3×0.75mm²</w:t>
            </w:r>
          </w:p>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(PA2</w:t>
            </w:r>
            <w:r>
              <w:rPr>
                <w:rFonts w:ascii="Times New Roman" w:hAnsi="Times New Roman" w:hint="eastAsia"/>
                <w:color w:val="000000"/>
                <w:kern w:val="0"/>
                <w:sz w:val="18"/>
                <w:szCs w:val="18"/>
              </w:rPr>
              <w:t>箱体产品型使用</w:t>
            </w:r>
            <w:r>
              <w:rPr>
                <w:rFonts w:ascii="Times New Roman" w:hAnsi="Times New Roman"/>
                <w:color w:val="000000"/>
                <w:kern w:val="0"/>
                <w:sz w:val="18"/>
                <w:szCs w:val="18"/>
              </w:rPr>
              <w:t>)</w:t>
            </w:r>
          </w:p>
        </w:tc>
        <w:tc>
          <w:tcPr>
            <w:tcW w:w="2370" w:type="pct"/>
            <w:tcBorders>
              <w:top w:val="nil"/>
              <w:left w:val="nil"/>
              <w:bottom w:val="single" w:sz="4" w:space="0" w:color="auto"/>
              <w:right w:val="single" w:sz="4" w:space="0" w:color="auto"/>
            </w:tcBorders>
            <w:noWrap/>
            <w:vAlign w:val="center"/>
            <w:hideMark/>
          </w:tcPr>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6A+6A</w:t>
            </w:r>
          </w:p>
          <w:p w:rsidR="005750EA" w:rsidRDefault="005750EA">
            <w:pPr>
              <w:widowControl/>
              <w:jc w:val="center"/>
              <w:rPr>
                <w:rFonts w:ascii="Times New Roman" w:hAnsi="Times New Roman"/>
                <w:color w:val="000000"/>
                <w:kern w:val="0"/>
                <w:sz w:val="18"/>
                <w:szCs w:val="18"/>
              </w:rPr>
            </w:pPr>
            <w:r>
              <w:rPr>
                <w:rFonts w:ascii="Times New Roman" w:hAnsi="Times New Roman"/>
                <w:color w:val="000000"/>
                <w:kern w:val="0"/>
                <w:sz w:val="18"/>
                <w:szCs w:val="18"/>
              </w:rPr>
              <w:t>(PA2</w:t>
            </w:r>
            <w:r>
              <w:rPr>
                <w:rFonts w:ascii="Times New Roman" w:hAnsi="Times New Roman" w:hint="eastAsia"/>
                <w:color w:val="000000"/>
                <w:kern w:val="0"/>
                <w:sz w:val="18"/>
                <w:szCs w:val="18"/>
              </w:rPr>
              <w:t>箱体产品使用</w:t>
            </w:r>
            <w:r>
              <w:rPr>
                <w:rFonts w:ascii="Times New Roman" w:hAnsi="Times New Roman"/>
                <w:color w:val="000000"/>
                <w:kern w:val="0"/>
                <w:sz w:val="18"/>
                <w:szCs w:val="18"/>
              </w:rPr>
              <w:t>)</w:t>
            </w:r>
          </w:p>
        </w:tc>
      </w:tr>
    </w:tbl>
    <w:p w:rsidR="005750EA" w:rsidRDefault="005750EA" w:rsidP="005750EA">
      <w:pPr>
        <w:pStyle w:val="2"/>
        <w:rPr>
          <w:rFonts w:ascii="Times New Roman" w:hAnsi="Times New Roman" w:cs="Times New Roman"/>
        </w:rPr>
      </w:pPr>
      <w:bookmarkStart w:id="79" w:name="_Toc467483936"/>
      <w:r>
        <w:rPr>
          <w:rFonts w:ascii="Times New Roman" w:hAnsi="Times New Roman" w:cs="Times New Roman"/>
        </w:rPr>
        <w:t>3.2</w:t>
      </w:r>
      <w:r>
        <w:rPr>
          <w:rFonts w:ascii="Times New Roman" w:hAnsi="Times New Roman" w:cs="Times New Roman"/>
        </w:rPr>
        <w:tab/>
      </w:r>
      <w:r>
        <w:rPr>
          <w:rFonts w:ascii="Times New Roman" w:hAnsi="Times New Roman" w:cs="Times New Roman"/>
        </w:rPr>
        <w:tab/>
      </w:r>
      <w:r>
        <w:rPr>
          <w:rFonts w:ascii="Times New Roman" w:hAnsi="Times New Roman" w:hint="eastAsia"/>
        </w:rPr>
        <w:t>室内机接线</w:t>
      </w:r>
      <w:bookmarkEnd w:id="79"/>
      <w:r>
        <w:rPr>
          <w:rFonts w:ascii="Times New Roman" w:hAnsi="Times New Roman" w:cs="Times New Roman"/>
        </w:rPr>
        <w:tab/>
      </w:r>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精密空调机组不配备室内机电源线缆及室内外机联机线，需客户自备或与售后服务部联系。</w:t>
      </w:r>
    </w:p>
    <w:p w:rsidR="005750EA" w:rsidRDefault="005750EA" w:rsidP="005750EA">
      <w:pPr>
        <w:rPr>
          <w:rFonts w:ascii="Times New Roman" w:hAnsi="Times New Roman"/>
        </w:rPr>
      </w:pPr>
      <w:r>
        <w:rPr>
          <w:rFonts w:ascii="Times New Roman" w:hAnsi="Times New Roman"/>
        </w:rPr>
        <w:tab/>
        <w:t>HF</w:t>
      </w:r>
      <w:r>
        <w:rPr>
          <w:rFonts w:ascii="Times New Roman" w:hAnsi="Times New Roman" w:hint="eastAsia"/>
        </w:rPr>
        <w:t>系列精密空调产品前面板均由内六角螺钉固定，内六角扳手已随机附在前面板上。</w:t>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b/>
          <w:kern w:val="0"/>
          <w:szCs w:val="21"/>
        </w:rPr>
      </w:pPr>
      <w:r>
        <w:rPr>
          <w:rFonts w:ascii="Times New Roman" w:hAnsi="Times New Roman"/>
        </w:rPr>
        <w:tab/>
      </w:r>
      <w:r>
        <w:rPr>
          <w:rFonts w:ascii="Times New Roman" w:hAnsi="Times New Roman" w:hint="eastAsia"/>
          <w:b/>
          <w:kern w:val="0"/>
          <w:szCs w:val="21"/>
        </w:rPr>
        <w:t>室内机接线安装步骤：</w:t>
      </w:r>
      <w:r>
        <w:rPr>
          <w:rFonts w:ascii="Times New Roman" w:hAnsi="Times New Roman"/>
          <w:b/>
          <w:kern w:val="0"/>
          <w:szCs w:val="21"/>
        </w:rPr>
        <w:t xml:space="preserve"> </w:t>
      </w:r>
    </w:p>
    <w:p w:rsidR="005750EA" w:rsidRDefault="005750EA" w:rsidP="005750EA">
      <w:pPr>
        <w:pStyle w:val="af7"/>
        <w:numPr>
          <w:ilvl w:val="0"/>
          <w:numId w:val="59"/>
        </w:numPr>
        <w:ind w:firstLineChars="0"/>
        <w:rPr>
          <w:rFonts w:ascii="Times New Roman" w:hAnsi="Times New Roman"/>
        </w:rPr>
      </w:pPr>
      <w:r>
        <w:rPr>
          <w:rFonts w:ascii="Times New Roman" w:hAnsi="Times New Roman" w:hint="eastAsia"/>
        </w:rPr>
        <w:t>用内六角扳手松开室内机门板固定螺钉，向上提以松开前面板。</w:t>
      </w:r>
    </w:p>
    <w:p w:rsidR="005750EA" w:rsidRDefault="005750EA" w:rsidP="005750EA">
      <w:pPr>
        <w:pStyle w:val="af7"/>
        <w:numPr>
          <w:ilvl w:val="0"/>
          <w:numId w:val="59"/>
        </w:numPr>
        <w:ind w:firstLineChars="0"/>
        <w:rPr>
          <w:rFonts w:ascii="Times New Roman" w:hAnsi="Times New Roman"/>
        </w:rPr>
      </w:pPr>
      <w:r>
        <w:rPr>
          <w:rFonts w:ascii="Times New Roman" w:hAnsi="Times New Roman" w:hint="eastAsia"/>
        </w:rPr>
        <w:t>缓慢移出前面板，以防扯断显示板与主控板之间的对接端子和地线。</w:t>
      </w:r>
    </w:p>
    <w:p w:rsidR="005750EA" w:rsidRDefault="005750EA" w:rsidP="005750EA">
      <w:pPr>
        <w:pStyle w:val="af7"/>
        <w:numPr>
          <w:ilvl w:val="0"/>
          <w:numId w:val="59"/>
        </w:numPr>
        <w:ind w:firstLineChars="0"/>
        <w:rPr>
          <w:rFonts w:ascii="Times New Roman" w:hAnsi="Times New Roman"/>
        </w:rPr>
      </w:pPr>
      <w:r>
        <w:rPr>
          <w:rFonts w:ascii="Times New Roman" w:hAnsi="Times New Roman" w:hint="eastAsia"/>
        </w:rPr>
        <w:t>用电动螺丝刀或手动十字螺丝刀拆掉电器盒盖，如</w:t>
      </w:r>
      <w:hyperlink r:id="rId197" w:anchor="图32室内机前视图（拆掉前面板后）" w:history="1">
        <w:r>
          <w:rPr>
            <w:rStyle w:val="a3"/>
            <w:rFonts w:hint="eastAsia"/>
          </w:rPr>
          <w:t>图</w:t>
        </w:r>
        <w:r>
          <w:rPr>
            <w:rStyle w:val="a3"/>
          </w:rPr>
          <w:t>3-2</w:t>
        </w:r>
        <w:r>
          <w:rPr>
            <w:rStyle w:val="a3"/>
            <w:rFonts w:hint="eastAsia"/>
          </w:rPr>
          <w:t>室内机前视图（拆掉前面板后）</w:t>
        </w:r>
      </w:hyperlink>
      <w:r>
        <w:rPr>
          <w:rFonts w:ascii="Times New Roman" w:hAnsi="Times New Roman" w:hint="eastAsia"/>
        </w:rPr>
        <w:t>所示。</w:t>
      </w:r>
    </w:p>
    <w:p w:rsidR="005750EA" w:rsidRDefault="005750EA" w:rsidP="005750EA">
      <w:pPr>
        <w:pStyle w:val="af7"/>
        <w:numPr>
          <w:ilvl w:val="0"/>
          <w:numId w:val="59"/>
        </w:numPr>
        <w:ind w:firstLineChars="0"/>
        <w:rPr>
          <w:rFonts w:ascii="Times New Roman" w:hAnsi="Times New Roman"/>
        </w:rPr>
      </w:pPr>
      <w:r>
        <w:rPr>
          <w:rFonts w:ascii="Times New Roman" w:hAnsi="Times New Roman" w:hint="eastAsia"/>
        </w:rPr>
        <w:t>将电源电缆一端穿过过线孔，接入室内机电源输出端子，并用电缆固定夹固定；另外一端接在空调系统外部的交流电源上。</w:t>
      </w:r>
    </w:p>
    <w:p w:rsidR="005750EA" w:rsidRDefault="005750EA" w:rsidP="005750EA">
      <w:pPr>
        <w:pStyle w:val="af7"/>
        <w:numPr>
          <w:ilvl w:val="0"/>
          <w:numId w:val="59"/>
        </w:numPr>
        <w:ind w:firstLineChars="0"/>
        <w:rPr>
          <w:rFonts w:ascii="Times New Roman" w:hAnsi="Times New Roman"/>
        </w:rPr>
      </w:pPr>
      <w:r>
        <w:rPr>
          <w:rFonts w:ascii="Times New Roman" w:hAnsi="Times New Roman" w:hint="eastAsia"/>
        </w:rPr>
        <w:t>将室内外机联机线一端穿过过线孔，接在室内机接线端子排上；另外一端准备接在室外机端子排上。</w:t>
      </w:r>
    </w:p>
    <w:p w:rsidR="005750EA" w:rsidRDefault="005750EA" w:rsidP="005750EA">
      <w:pPr>
        <w:pStyle w:val="af7"/>
        <w:numPr>
          <w:ilvl w:val="0"/>
          <w:numId w:val="59"/>
        </w:numPr>
        <w:ind w:firstLineChars="0"/>
        <w:rPr>
          <w:rFonts w:ascii="Times New Roman" w:hAnsi="Times New Roman"/>
        </w:rPr>
      </w:pPr>
      <w:r>
        <w:rPr>
          <w:rFonts w:ascii="Times New Roman" w:hAnsi="Times New Roman" w:hint="eastAsia"/>
        </w:rPr>
        <w:t>待机器调试完成后装回前面板并固定。</w:t>
      </w:r>
    </w:p>
    <w:p w:rsidR="005750EA" w:rsidRDefault="005750EA" w:rsidP="005750EA">
      <w:pPr>
        <w:pStyle w:val="af7"/>
        <w:ind w:left="837" w:firstLineChars="0" w:firstLine="0"/>
        <w:jc w:val="center"/>
        <w:rPr>
          <w:rFonts w:ascii="Times New Roman" w:hAnsi="Times New Roman"/>
        </w:rPr>
      </w:pPr>
      <w:r>
        <w:rPr>
          <w:rFonts w:ascii="Times New Roman" w:hAnsi="Times New Roman"/>
        </w:rPr>
        <w:object w:dxaOrig="3540" w:dyaOrig="5670">
          <v:shape id="_x0000_i1035" type="#_x0000_t75" style="width:177.2pt;height:283.8pt" o:ole="">
            <v:imagedata r:id="rId198" o:title="" croptop="8035f" cropbottom="30822f" cropleft="22251f" cropright="36397f"/>
          </v:shape>
          <o:OLEObject Type="Embed" ProgID="ZWCAD.Drawing" ShapeID="_x0000_i1035" DrawAspect="Content" ObjectID="_1645361403" r:id="rId199"/>
        </w:object>
      </w:r>
    </w:p>
    <w:p w:rsidR="005750EA" w:rsidRDefault="005750EA" w:rsidP="005750EA">
      <w:pPr>
        <w:spacing w:afterLines="50" w:after="156"/>
        <w:jc w:val="center"/>
        <w:rPr>
          <w:rFonts w:ascii="Times New Roman" w:hAnsi="Times New Roman"/>
          <w:sz w:val="18"/>
          <w:szCs w:val="18"/>
        </w:rPr>
      </w:pPr>
      <w:bookmarkStart w:id="80" w:name="图32室内机前视图（拆掉前面板后）"/>
      <w:bookmarkEnd w:id="80"/>
      <w:r>
        <w:rPr>
          <w:rFonts w:ascii="Times New Roman" w:hAnsi="Times New Roman" w:hint="eastAsia"/>
          <w:sz w:val="18"/>
          <w:szCs w:val="18"/>
        </w:rPr>
        <w:t>图</w:t>
      </w:r>
      <w:r>
        <w:rPr>
          <w:rFonts w:ascii="Times New Roman" w:hAnsi="Times New Roman"/>
          <w:sz w:val="18"/>
          <w:szCs w:val="18"/>
        </w:rPr>
        <w:t>3-2</w:t>
      </w:r>
      <w:r>
        <w:rPr>
          <w:rFonts w:ascii="Times New Roman" w:hAnsi="Times New Roman"/>
          <w:sz w:val="18"/>
          <w:szCs w:val="18"/>
        </w:rPr>
        <w:tab/>
      </w:r>
      <w:r>
        <w:rPr>
          <w:rFonts w:ascii="Times New Roman" w:hAnsi="Times New Roman" w:hint="eastAsia"/>
          <w:sz w:val="18"/>
          <w:szCs w:val="18"/>
        </w:rPr>
        <w:t>室内机前视图（拆掉前面板后）</w:t>
      </w:r>
    </w:p>
    <w:p w:rsidR="005750EA" w:rsidRDefault="005750EA" w:rsidP="005750EA">
      <w:pPr>
        <w:spacing w:afterLines="50" w:after="156"/>
        <w:jc w:val="center"/>
        <w:rPr>
          <w:rFonts w:ascii="Times New Roman" w:hAnsi="Times New Roman"/>
        </w:rPr>
      </w:pPr>
      <w:r>
        <w:object w:dxaOrig="6030" w:dyaOrig="5670">
          <v:shape id="_x0000_i1036" type="#_x0000_t75" style="width:302.05pt;height:283.8pt" o:ole="">
            <v:imagedata r:id="rId200" o:title=""/>
          </v:shape>
          <o:OLEObject Type="Embed" ProgID="AutoCAD.Drawing.17" ShapeID="_x0000_i1036" DrawAspect="Content" ObjectID="_1645361404" r:id="rId201"/>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3-3</w:t>
      </w:r>
      <w:r>
        <w:rPr>
          <w:rFonts w:ascii="Times New Roman" w:hAnsi="Times New Roman"/>
          <w:sz w:val="18"/>
          <w:szCs w:val="18"/>
        </w:rPr>
        <w:tab/>
      </w:r>
      <w:r>
        <w:rPr>
          <w:rFonts w:ascii="Times New Roman" w:hAnsi="Times New Roman" w:hint="eastAsia"/>
          <w:sz w:val="18"/>
          <w:szCs w:val="18"/>
        </w:rPr>
        <w:t>室内机接线示意图（实际布局及接线以机器实物及内贴接线图为准）</w:t>
      </w:r>
    </w:p>
    <w:p w:rsidR="005750EA" w:rsidRDefault="005750EA" w:rsidP="005750EA">
      <w:pPr>
        <w:spacing w:afterLines="50" w:after="156"/>
        <w:jc w:val="center"/>
        <w:rPr>
          <w:rFonts w:ascii="Times New Roman" w:hAnsi="Times New Roman"/>
          <w:sz w:val="18"/>
          <w:szCs w:val="18"/>
        </w:rPr>
      </w:pPr>
    </w:p>
    <w:p w:rsidR="005750EA" w:rsidRDefault="005750EA" w:rsidP="005750EA">
      <w:pPr>
        <w:spacing w:afterLines="50" w:after="156"/>
        <w:jc w:val="center"/>
        <w:rPr>
          <w:rFonts w:ascii="Times New Roman" w:hAnsi="Times New Roman"/>
          <w:sz w:val="18"/>
          <w:szCs w:val="18"/>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lastRenderedPageBreak/>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60"/>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应当在室内机电源前安装断路开关，以便维修设备时断开电源。</w:t>
            </w:r>
          </w:p>
          <w:p w:rsidR="005750EA" w:rsidRDefault="005750EA" w:rsidP="005750EA">
            <w:pPr>
              <w:pStyle w:val="af7"/>
              <w:numPr>
                <w:ilvl w:val="0"/>
                <w:numId w:val="60"/>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使用电源线规格必需满足</w:t>
            </w:r>
            <w:hyperlink r:id="rId202" w:anchor="表31电源线规格要求" w:history="1">
              <w:r>
                <w:rPr>
                  <w:rStyle w:val="a3"/>
                  <w:rFonts w:hint="eastAsia"/>
                  <w:sz w:val="18"/>
                  <w:szCs w:val="18"/>
                </w:rPr>
                <w:t>表</w:t>
              </w:r>
              <w:r>
                <w:rPr>
                  <w:rStyle w:val="a3"/>
                  <w:sz w:val="18"/>
                  <w:szCs w:val="18"/>
                </w:rPr>
                <w:t>3-1</w:t>
              </w:r>
              <w:r>
                <w:rPr>
                  <w:rStyle w:val="a3"/>
                  <w:rFonts w:hint="eastAsia"/>
                  <w:sz w:val="18"/>
                  <w:szCs w:val="18"/>
                </w:rPr>
                <w:t>电源线规格要求</w:t>
              </w:r>
            </w:hyperlink>
            <w:r>
              <w:rPr>
                <w:rFonts w:ascii="Times New Roman" w:hAnsi="Times New Roman" w:hint="eastAsia"/>
                <w:sz w:val="18"/>
                <w:szCs w:val="18"/>
              </w:rPr>
              <w:t>中的最低要求，接线必需牢固可靠。</w:t>
            </w:r>
          </w:p>
          <w:p w:rsidR="005750EA" w:rsidRDefault="005750EA" w:rsidP="005750EA">
            <w:pPr>
              <w:pStyle w:val="af7"/>
              <w:numPr>
                <w:ilvl w:val="0"/>
                <w:numId w:val="60"/>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确保电源电压、供电频率与设备铭牌额定值相同。</w:t>
            </w:r>
          </w:p>
          <w:p w:rsidR="005750EA" w:rsidRDefault="005750EA" w:rsidP="005750EA">
            <w:pPr>
              <w:pStyle w:val="af7"/>
              <w:numPr>
                <w:ilvl w:val="0"/>
                <w:numId w:val="60"/>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空调设备电控部件带有高压电，对设备维修前必须先切断电源。否则，将造会造成人身伤亡。</w:t>
            </w:r>
          </w:p>
        </w:tc>
      </w:tr>
    </w:tbl>
    <w:p w:rsidR="005750EA" w:rsidRDefault="005750EA" w:rsidP="005750EA">
      <w:pPr>
        <w:pStyle w:val="2"/>
        <w:rPr>
          <w:rFonts w:ascii="Times New Roman" w:hAnsi="Times New Roman" w:cs="Times New Roman"/>
        </w:rPr>
      </w:pPr>
      <w:bookmarkStart w:id="81" w:name="_Toc467483937"/>
      <w:r>
        <w:rPr>
          <w:rFonts w:ascii="Times New Roman" w:hAnsi="Times New Roman" w:cs="Times New Roman"/>
        </w:rPr>
        <w:t>3.3</w:t>
      </w:r>
      <w:r>
        <w:rPr>
          <w:rFonts w:ascii="Times New Roman" w:hAnsi="Times New Roman" w:cs="Times New Roman"/>
        </w:rPr>
        <w:tab/>
      </w:r>
      <w:r>
        <w:rPr>
          <w:rFonts w:ascii="Times New Roman" w:hAnsi="Times New Roman" w:cs="Times New Roman"/>
        </w:rPr>
        <w:tab/>
      </w:r>
      <w:r>
        <w:rPr>
          <w:rFonts w:ascii="Times New Roman" w:hAnsi="Times New Roman" w:hint="eastAsia"/>
        </w:rPr>
        <w:t>室外机接线</w:t>
      </w:r>
      <w:bookmarkEnd w:id="81"/>
      <w:r>
        <w:rPr>
          <w:rFonts w:ascii="Times New Roman" w:hAnsi="Times New Roman" w:cs="Times New Roman"/>
        </w:rPr>
        <w:tab/>
      </w:r>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精密空调机组不配备室内机电源线缆及室内外机联机线，需客户自备或与售后服务部联系。</w:t>
      </w:r>
    </w:p>
    <w:p w:rsidR="005750EA" w:rsidRDefault="005750EA" w:rsidP="005750EA">
      <w:pPr>
        <w:rPr>
          <w:rFonts w:ascii="Times New Roman" w:hAnsi="Times New Roman"/>
        </w:rPr>
      </w:pPr>
      <w:r>
        <w:rPr>
          <w:rFonts w:ascii="Times New Roman" w:hAnsi="Times New Roman"/>
        </w:rPr>
        <w:tab/>
      </w: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b/>
          <w:kern w:val="0"/>
          <w:szCs w:val="21"/>
        </w:rPr>
      </w:pPr>
      <w:r>
        <w:rPr>
          <w:rFonts w:ascii="Times New Roman" w:hAnsi="Times New Roman"/>
        </w:rPr>
        <w:tab/>
      </w:r>
      <w:r>
        <w:rPr>
          <w:rFonts w:ascii="Times New Roman" w:hAnsi="Times New Roman" w:hint="eastAsia"/>
          <w:b/>
          <w:kern w:val="0"/>
          <w:szCs w:val="21"/>
        </w:rPr>
        <w:t>室外机接线安装步骤：</w:t>
      </w:r>
      <w:r>
        <w:rPr>
          <w:rFonts w:ascii="Times New Roman" w:hAnsi="Times New Roman"/>
          <w:b/>
          <w:kern w:val="0"/>
          <w:szCs w:val="21"/>
        </w:rPr>
        <w:t xml:space="preserve"> </w:t>
      </w:r>
    </w:p>
    <w:p w:rsidR="005750EA" w:rsidRDefault="005750EA" w:rsidP="005750EA">
      <w:pPr>
        <w:pStyle w:val="af7"/>
        <w:numPr>
          <w:ilvl w:val="0"/>
          <w:numId w:val="61"/>
        </w:numPr>
        <w:ind w:firstLineChars="0"/>
        <w:rPr>
          <w:rFonts w:ascii="Times New Roman" w:hAnsi="Times New Roman"/>
        </w:rPr>
      </w:pPr>
      <w:r>
        <w:rPr>
          <w:rFonts w:ascii="Times New Roman" w:hAnsi="Times New Roman" w:hint="eastAsia"/>
        </w:rPr>
        <w:t>用电动螺丝刀或手动十字螺丝刀拆掉接右面板或接线盒盖，便可看到外机接线端子排。</w:t>
      </w:r>
    </w:p>
    <w:p w:rsidR="005750EA" w:rsidRDefault="005750EA" w:rsidP="005750EA">
      <w:pPr>
        <w:pStyle w:val="af7"/>
        <w:numPr>
          <w:ilvl w:val="0"/>
          <w:numId w:val="61"/>
        </w:numPr>
        <w:ind w:firstLineChars="0"/>
        <w:rPr>
          <w:rFonts w:ascii="Times New Roman" w:hAnsi="Times New Roman"/>
        </w:rPr>
      </w:pPr>
      <w:r>
        <w:rPr>
          <w:rFonts w:ascii="Times New Roman" w:hAnsi="Times New Roman" w:hint="eastAsia"/>
        </w:rPr>
        <w:t>联机线穿过机器侧板上的过线孔接在端子排上。对于没有过接线孔的机型，直接接在端子排上即可。</w:t>
      </w:r>
    </w:p>
    <w:p w:rsidR="005750EA" w:rsidRDefault="005750EA" w:rsidP="005750EA">
      <w:pPr>
        <w:pStyle w:val="af7"/>
        <w:numPr>
          <w:ilvl w:val="0"/>
          <w:numId w:val="61"/>
        </w:numPr>
        <w:ind w:firstLineChars="0"/>
        <w:rPr>
          <w:rFonts w:ascii="Times New Roman" w:hAnsi="Times New Roman"/>
        </w:rPr>
      </w:pPr>
      <w:r>
        <w:rPr>
          <w:rFonts w:ascii="Times New Roman" w:hAnsi="Times New Roman" w:hint="eastAsia"/>
        </w:rPr>
        <w:t>接线顺序必须按照机型内贴接线图要求接线。否则，会影响外风机转速的控制。</w:t>
      </w:r>
    </w:p>
    <w:p w:rsidR="005750EA" w:rsidRDefault="005750EA" w:rsidP="005750EA">
      <w:pPr>
        <w:pStyle w:val="af7"/>
        <w:numPr>
          <w:ilvl w:val="0"/>
          <w:numId w:val="61"/>
        </w:numPr>
        <w:ind w:firstLineChars="0"/>
        <w:rPr>
          <w:rFonts w:ascii="Times New Roman" w:hAnsi="Times New Roman"/>
        </w:rPr>
      </w:pPr>
      <w:r>
        <w:rPr>
          <w:rFonts w:ascii="Times New Roman" w:hAnsi="Times New Roman" w:hint="eastAsia"/>
        </w:rPr>
        <w:t>按照顺序装回右面板或接线盒盖，并用螺钉固定。</w:t>
      </w:r>
    </w:p>
    <w:p w:rsidR="005750EA" w:rsidRDefault="005750EA" w:rsidP="005750EA">
      <w:pPr>
        <w:rPr>
          <w:rFonts w:ascii="Times New Roman" w:hAnsi="Times New Roman"/>
          <w:sz w:val="18"/>
          <w:szCs w:val="18"/>
          <w:shd w:val="clear" w:color="auto" w:fill="FFFF00"/>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62"/>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应当在室内机电源前安装断路开关，以便维修设备时断开电源。</w:t>
            </w:r>
          </w:p>
          <w:p w:rsidR="005750EA" w:rsidRDefault="005750EA" w:rsidP="005750EA">
            <w:pPr>
              <w:pStyle w:val="af7"/>
              <w:numPr>
                <w:ilvl w:val="0"/>
                <w:numId w:val="62"/>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使用联机线规格必需满足</w:t>
            </w:r>
            <w:hyperlink r:id="rId203" w:anchor="表32联机线规格要求" w:history="1">
              <w:r>
                <w:rPr>
                  <w:rStyle w:val="a3"/>
                  <w:rFonts w:hint="eastAsia"/>
                  <w:sz w:val="18"/>
                  <w:szCs w:val="18"/>
                </w:rPr>
                <w:t>表</w:t>
              </w:r>
              <w:r>
                <w:rPr>
                  <w:rStyle w:val="a3"/>
                  <w:sz w:val="18"/>
                  <w:szCs w:val="18"/>
                </w:rPr>
                <w:t>3-2</w:t>
              </w:r>
              <w:r>
                <w:rPr>
                  <w:rStyle w:val="a3"/>
                  <w:rFonts w:hint="eastAsia"/>
                  <w:sz w:val="18"/>
                  <w:szCs w:val="18"/>
                </w:rPr>
                <w:t>联机线规格要求</w:t>
              </w:r>
            </w:hyperlink>
            <w:r>
              <w:rPr>
                <w:rFonts w:ascii="Times New Roman" w:hAnsi="Times New Roman" w:hint="eastAsia"/>
                <w:sz w:val="18"/>
                <w:szCs w:val="18"/>
              </w:rPr>
              <w:t>中的最低要求，接线必需牢固可靠。</w:t>
            </w:r>
          </w:p>
          <w:p w:rsidR="005750EA" w:rsidRDefault="005750EA" w:rsidP="005750EA">
            <w:pPr>
              <w:pStyle w:val="af7"/>
              <w:numPr>
                <w:ilvl w:val="0"/>
                <w:numId w:val="62"/>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确保电源电压、供电频率与设备铭牌额定值相同。</w:t>
            </w:r>
          </w:p>
          <w:p w:rsidR="005750EA" w:rsidRDefault="005750EA" w:rsidP="005750EA">
            <w:pPr>
              <w:pStyle w:val="af7"/>
              <w:numPr>
                <w:ilvl w:val="0"/>
                <w:numId w:val="62"/>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空调设备电控部件带有高压电，对设备维修前先切断电源。否则，将会造成人身伤亡。</w:t>
            </w:r>
          </w:p>
        </w:tc>
      </w:tr>
    </w:tbl>
    <w:p w:rsidR="005750EA" w:rsidRDefault="005750EA" w:rsidP="005750EA">
      <w:pPr>
        <w:pStyle w:val="2"/>
        <w:rPr>
          <w:rFonts w:ascii="Times New Roman" w:hAnsi="Times New Roman" w:cs="Times New Roman"/>
        </w:rPr>
      </w:pPr>
      <w:bookmarkStart w:id="82" w:name="_Toc467483938"/>
      <w:r>
        <w:rPr>
          <w:rFonts w:ascii="Times New Roman" w:hAnsi="Times New Roman" w:cs="Times New Roman"/>
        </w:rPr>
        <w:t>3.4</w:t>
      </w:r>
      <w:r>
        <w:rPr>
          <w:rFonts w:ascii="Times New Roman" w:hAnsi="Times New Roman" w:cs="Times New Roman"/>
        </w:rPr>
        <w:tab/>
      </w:r>
      <w:r>
        <w:rPr>
          <w:rFonts w:ascii="Times New Roman" w:hAnsi="Times New Roman" w:cs="Times New Roman"/>
        </w:rPr>
        <w:tab/>
      </w:r>
      <w:r>
        <w:rPr>
          <w:rFonts w:ascii="Times New Roman" w:hAnsi="Times New Roman" w:hint="eastAsia"/>
        </w:rPr>
        <w:t>特殊接线（双系统）</w:t>
      </w:r>
      <w:bookmarkEnd w:id="82"/>
    </w:p>
    <w:p w:rsidR="005750EA" w:rsidRDefault="005750EA" w:rsidP="005750EA">
      <w:pPr>
        <w:ind w:firstLine="420"/>
        <w:rPr>
          <w:rFonts w:ascii="Times New Roman" w:hAnsi="Times New Roman"/>
        </w:rPr>
      </w:pPr>
      <w:r>
        <w:rPr>
          <w:rFonts w:ascii="Times New Roman" w:hAnsi="Times New Roman" w:hint="eastAsia"/>
        </w:rPr>
        <w:t>精密空调机组不配备室内机电源线缆及室内外机联机线，需用户自备或与售后服务部联系。</w:t>
      </w:r>
    </w:p>
    <w:p w:rsidR="005750EA" w:rsidRDefault="005750EA" w:rsidP="005750EA">
      <w:pPr>
        <w:rPr>
          <w:rFonts w:ascii="Times New Roman" w:hAnsi="Times New Roman"/>
        </w:rPr>
      </w:pP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b/>
          <w:kern w:val="0"/>
          <w:szCs w:val="21"/>
        </w:rPr>
      </w:pPr>
      <w:r>
        <w:rPr>
          <w:rFonts w:ascii="Times New Roman" w:hAnsi="Times New Roman"/>
        </w:rPr>
        <w:tab/>
      </w:r>
      <w:r>
        <w:rPr>
          <w:rFonts w:ascii="Times New Roman" w:hAnsi="Times New Roman" w:hint="eastAsia"/>
          <w:b/>
          <w:kern w:val="0"/>
          <w:szCs w:val="21"/>
        </w:rPr>
        <w:t>室内机接线安装步骤：</w:t>
      </w:r>
      <w:r>
        <w:rPr>
          <w:rFonts w:ascii="Times New Roman" w:hAnsi="Times New Roman"/>
          <w:b/>
          <w:kern w:val="0"/>
          <w:szCs w:val="21"/>
        </w:rPr>
        <w:t xml:space="preserve"> </w:t>
      </w:r>
    </w:p>
    <w:p w:rsidR="005750EA" w:rsidRDefault="005750EA" w:rsidP="005750EA">
      <w:pPr>
        <w:pStyle w:val="af7"/>
        <w:numPr>
          <w:ilvl w:val="0"/>
          <w:numId w:val="63"/>
        </w:numPr>
        <w:ind w:firstLineChars="0"/>
        <w:rPr>
          <w:rFonts w:ascii="Times New Roman" w:hAnsi="Times New Roman"/>
        </w:rPr>
      </w:pPr>
      <w:r>
        <w:rPr>
          <w:rFonts w:ascii="Times New Roman" w:hAnsi="Times New Roman" w:hint="eastAsia"/>
        </w:rPr>
        <w:t>用内六角扳手松开室内机门板固定螺钉，向上提以松开前面板。</w:t>
      </w:r>
    </w:p>
    <w:p w:rsidR="005750EA" w:rsidRDefault="005750EA" w:rsidP="005750EA">
      <w:pPr>
        <w:pStyle w:val="af7"/>
        <w:numPr>
          <w:ilvl w:val="0"/>
          <w:numId w:val="63"/>
        </w:numPr>
        <w:ind w:firstLineChars="0"/>
        <w:rPr>
          <w:rFonts w:ascii="Times New Roman" w:hAnsi="Times New Roman"/>
        </w:rPr>
      </w:pPr>
      <w:r>
        <w:rPr>
          <w:rFonts w:ascii="Times New Roman" w:hAnsi="Times New Roman" w:hint="eastAsia"/>
        </w:rPr>
        <w:t>缓慢移出前面板，以防扯断显示板与主控板之间的对接端子和地线。</w:t>
      </w:r>
    </w:p>
    <w:p w:rsidR="005750EA" w:rsidRDefault="005750EA" w:rsidP="005750EA">
      <w:pPr>
        <w:pStyle w:val="af7"/>
        <w:numPr>
          <w:ilvl w:val="0"/>
          <w:numId w:val="63"/>
        </w:numPr>
        <w:ind w:firstLineChars="0"/>
        <w:rPr>
          <w:rFonts w:ascii="Times New Roman" w:hAnsi="Times New Roman"/>
        </w:rPr>
      </w:pPr>
      <w:r>
        <w:rPr>
          <w:rFonts w:ascii="Times New Roman" w:hAnsi="Times New Roman" w:hint="eastAsia"/>
        </w:rPr>
        <w:t>用电动螺丝刀或手动十字螺丝刀分别拆掉</w:t>
      </w:r>
      <w:r>
        <w:rPr>
          <w:rFonts w:ascii="Times New Roman" w:hAnsi="Times New Roman"/>
        </w:rPr>
        <w:t>A</w:t>
      </w:r>
      <w:r>
        <w:rPr>
          <w:rFonts w:ascii="Times New Roman" w:hAnsi="Times New Roman" w:hint="eastAsia"/>
        </w:rPr>
        <w:t>系统、</w:t>
      </w:r>
      <w:r>
        <w:rPr>
          <w:rFonts w:ascii="Times New Roman" w:hAnsi="Times New Roman"/>
        </w:rPr>
        <w:t>B</w:t>
      </w:r>
      <w:r>
        <w:rPr>
          <w:rFonts w:ascii="Times New Roman" w:hAnsi="Times New Roman" w:hint="eastAsia"/>
        </w:rPr>
        <w:t>系统的电器盒盖，如图</w:t>
      </w:r>
      <w:r>
        <w:rPr>
          <w:rFonts w:ascii="Times New Roman" w:hAnsi="Times New Roman"/>
        </w:rPr>
        <w:t>3-4</w:t>
      </w:r>
      <w:r>
        <w:rPr>
          <w:rFonts w:ascii="Times New Roman" w:hAnsi="Times New Roman" w:hint="eastAsia"/>
        </w:rPr>
        <w:t>。</w:t>
      </w:r>
    </w:p>
    <w:p w:rsidR="005750EA" w:rsidRDefault="005750EA" w:rsidP="005750EA">
      <w:pPr>
        <w:pStyle w:val="af7"/>
        <w:numPr>
          <w:ilvl w:val="0"/>
          <w:numId w:val="63"/>
        </w:numPr>
        <w:ind w:firstLineChars="0"/>
        <w:rPr>
          <w:rFonts w:ascii="Times New Roman" w:hAnsi="Times New Roman"/>
        </w:rPr>
      </w:pPr>
      <w:r>
        <w:rPr>
          <w:rFonts w:ascii="Times New Roman" w:hAnsi="Times New Roman" w:hint="eastAsia"/>
        </w:rPr>
        <w:t>将</w:t>
      </w:r>
      <w:r>
        <w:rPr>
          <w:rFonts w:ascii="Times New Roman" w:hAnsi="Times New Roman"/>
        </w:rPr>
        <w:t>A</w:t>
      </w:r>
      <w:r>
        <w:rPr>
          <w:rFonts w:ascii="Times New Roman" w:hAnsi="Times New Roman" w:hint="eastAsia"/>
        </w:rPr>
        <w:t>系统、</w:t>
      </w:r>
      <w:r>
        <w:rPr>
          <w:rFonts w:ascii="Times New Roman" w:hAnsi="Times New Roman"/>
        </w:rPr>
        <w:t>B</w:t>
      </w:r>
      <w:r>
        <w:rPr>
          <w:rFonts w:ascii="Times New Roman" w:hAnsi="Times New Roman" w:hint="eastAsia"/>
        </w:rPr>
        <w:t>系统的电源电缆一端穿过过线孔，分别接入对应室内机的空气开关上，并用电源线固定夹固定；另外一端接在空调系统外部的交流电源上。</w:t>
      </w:r>
    </w:p>
    <w:p w:rsidR="005750EA" w:rsidRDefault="005750EA" w:rsidP="005750EA">
      <w:pPr>
        <w:pStyle w:val="af7"/>
        <w:numPr>
          <w:ilvl w:val="0"/>
          <w:numId w:val="63"/>
        </w:numPr>
        <w:ind w:firstLineChars="0"/>
        <w:rPr>
          <w:rFonts w:ascii="Times New Roman" w:hAnsi="Times New Roman"/>
        </w:rPr>
      </w:pPr>
      <w:r>
        <w:rPr>
          <w:rFonts w:ascii="Times New Roman" w:hAnsi="Times New Roman" w:hint="eastAsia"/>
        </w:rPr>
        <w:t>将</w:t>
      </w:r>
      <w:r>
        <w:rPr>
          <w:rFonts w:ascii="Times New Roman" w:hAnsi="Times New Roman"/>
        </w:rPr>
        <w:t>A</w:t>
      </w:r>
      <w:r>
        <w:rPr>
          <w:rFonts w:ascii="Times New Roman" w:hAnsi="Times New Roman" w:hint="eastAsia"/>
        </w:rPr>
        <w:t>系统、</w:t>
      </w:r>
      <w:r>
        <w:rPr>
          <w:rFonts w:ascii="Times New Roman" w:hAnsi="Times New Roman"/>
        </w:rPr>
        <w:t>B</w:t>
      </w:r>
      <w:r>
        <w:rPr>
          <w:rFonts w:ascii="Times New Roman" w:hAnsi="Times New Roman" w:hint="eastAsia"/>
        </w:rPr>
        <w:t>系统的室内外机联机线一端穿过过线孔，分别接在对应室内机联机线接线端子排上，并用联机线固定夹固定；另外一端准备接在对应室外机端子排上。如图</w:t>
      </w:r>
      <w:r>
        <w:rPr>
          <w:rFonts w:ascii="Times New Roman" w:hAnsi="Times New Roman"/>
        </w:rPr>
        <w:t>3-5</w:t>
      </w:r>
      <w:r>
        <w:rPr>
          <w:rFonts w:ascii="Times New Roman" w:hAnsi="Times New Roman" w:hint="eastAsia"/>
        </w:rPr>
        <w:t>、图</w:t>
      </w:r>
      <w:r>
        <w:rPr>
          <w:rFonts w:ascii="Times New Roman" w:hAnsi="Times New Roman"/>
        </w:rPr>
        <w:t>3-6</w:t>
      </w:r>
      <w:r>
        <w:rPr>
          <w:rFonts w:ascii="Times New Roman" w:hAnsi="Times New Roman" w:hint="eastAsia"/>
        </w:rPr>
        <w:t>。</w:t>
      </w:r>
    </w:p>
    <w:p w:rsidR="005750EA" w:rsidRDefault="005750EA" w:rsidP="005750EA">
      <w:pPr>
        <w:pStyle w:val="af7"/>
        <w:numPr>
          <w:ilvl w:val="0"/>
          <w:numId w:val="63"/>
        </w:numPr>
        <w:ind w:firstLineChars="0"/>
        <w:rPr>
          <w:rFonts w:ascii="Times New Roman" w:hAnsi="Times New Roman"/>
        </w:rPr>
      </w:pPr>
      <w:r>
        <w:rPr>
          <w:rFonts w:ascii="Times New Roman" w:hAnsi="Times New Roman" w:hint="eastAsia"/>
        </w:rPr>
        <w:t>待机器调试完成后装回前面板并固定。</w:t>
      </w:r>
    </w:p>
    <w:p w:rsidR="005750EA" w:rsidRDefault="005750EA" w:rsidP="005750EA">
      <w:pPr>
        <w:jc w:val="center"/>
        <w:rPr>
          <w:rFonts w:ascii="Times New Roman" w:hAnsi="Times New Roman"/>
        </w:rPr>
      </w:pPr>
      <w:r>
        <w:rPr>
          <w:rFonts w:ascii="Times New Roman" w:hAnsi="Times New Roman"/>
        </w:rPr>
        <w:object w:dxaOrig="7365" w:dyaOrig="5670">
          <v:shape id="_x0000_i1037" type="#_x0000_t75" style="width:368.4pt;height:283.8pt" o:ole="">
            <v:imagedata r:id="rId204" o:title="" croptop="3669f" cropbottom="13719f" cropleft="15296f" cropright="25587f"/>
          </v:shape>
          <o:OLEObject Type="Embed" ProgID="ZWCAD.Drawing" ShapeID="_x0000_i1037" DrawAspect="Content" ObjectID="_1645361405" r:id="rId205"/>
        </w:object>
      </w:r>
    </w:p>
    <w:p w:rsidR="005750EA" w:rsidRDefault="005750EA" w:rsidP="005750EA">
      <w:pPr>
        <w:spacing w:afterLines="50" w:after="156"/>
        <w:jc w:val="center"/>
        <w:rPr>
          <w:rFonts w:ascii="Times New Roman" w:hAnsi="Times New Roman"/>
          <w:sz w:val="18"/>
          <w:szCs w:val="18"/>
        </w:rPr>
      </w:pPr>
      <w:bookmarkStart w:id="83" w:name="图34双系统室内机接线示意图（）"/>
      <w:bookmarkEnd w:id="83"/>
      <w:r>
        <w:rPr>
          <w:rFonts w:ascii="Times New Roman" w:hAnsi="Times New Roman" w:hint="eastAsia"/>
          <w:sz w:val="18"/>
          <w:szCs w:val="18"/>
        </w:rPr>
        <w:t>图</w:t>
      </w:r>
      <w:r>
        <w:rPr>
          <w:rFonts w:ascii="Times New Roman" w:hAnsi="Times New Roman"/>
          <w:sz w:val="18"/>
          <w:szCs w:val="18"/>
        </w:rPr>
        <w:t>3-4</w:t>
      </w:r>
      <w:r>
        <w:rPr>
          <w:rFonts w:ascii="Times New Roman" w:hAnsi="Times New Roman"/>
          <w:sz w:val="18"/>
          <w:szCs w:val="18"/>
        </w:rPr>
        <w:tab/>
      </w:r>
      <w:r>
        <w:rPr>
          <w:rFonts w:ascii="Times New Roman" w:hAnsi="Times New Roman" w:hint="eastAsia"/>
          <w:sz w:val="18"/>
          <w:szCs w:val="18"/>
        </w:rPr>
        <w:t>双系统室内机接线示意图（拆掉前面板）</w:t>
      </w:r>
    </w:p>
    <w:p w:rsidR="005750EA" w:rsidRDefault="005750EA" w:rsidP="005750EA">
      <w:pPr>
        <w:ind w:left="357"/>
        <w:jc w:val="center"/>
        <w:rPr>
          <w:rFonts w:ascii="Times New Roman" w:hAnsi="Times New Roman"/>
        </w:rPr>
      </w:pPr>
      <w:r>
        <w:object w:dxaOrig="6075" w:dyaOrig="5670">
          <v:shape id="_x0000_i1038" type="#_x0000_t75" style="width:303.9pt;height:283.8pt" o:ole="">
            <v:imagedata r:id="rId206" o:title=""/>
          </v:shape>
          <o:OLEObject Type="Embed" ProgID="AutoCAD.Drawing.17" ShapeID="_x0000_i1038" DrawAspect="Content" ObjectID="_1645361406" r:id="rId207"/>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3-5</w:t>
      </w:r>
      <w:r>
        <w:rPr>
          <w:rFonts w:ascii="Times New Roman" w:hAnsi="Times New Roman"/>
          <w:sz w:val="18"/>
          <w:szCs w:val="18"/>
        </w:rPr>
        <w:tab/>
        <w:t>A</w:t>
      </w:r>
      <w:r>
        <w:rPr>
          <w:rFonts w:ascii="Times New Roman" w:hAnsi="Times New Roman" w:hint="eastAsia"/>
          <w:sz w:val="18"/>
          <w:szCs w:val="18"/>
        </w:rPr>
        <w:t>系统室内机接线示意图（实际布局及接线以机器实物及内贴接线图为准）</w:t>
      </w:r>
    </w:p>
    <w:p w:rsidR="005750EA" w:rsidRDefault="005750EA" w:rsidP="005750EA">
      <w:pPr>
        <w:jc w:val="center"/>
        <w:rPr>
          <w:rFonts w:ascii="Times New Roman" w:hAnsi="Times New Roman"/>
          <w:sz w:val="18"/>
          <w:szCs w:val="18"/>
          <w:shd w:val="clear" w:color="auto" w:fill="FFFF00"/>
        </w:rPr>
      </w:pPr>
      <w:r>
        <w:object w:dxaOrig="6150" w:dyaOrig="5670">
          <v:shape id="_x0000_i1039" type="#_x0000_t75" style="width:307.65pt;height:283.8pt" o:ole="">
            <v:imagedata r:id="rId208" o:title=""/>
          </v:shape>
          <o:OLEObject Type="Embed" ProgID="AutoCAD.Drawing.17" ShapeID="_x0000_i1039" DrawAspect="Content" ObjectID="_1645361407" r:id="rId209"/>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3-6</w:t>
      </w:r>
      <w:r>
        <w:rPr>
          <w:rFonts w:ascii="Times New Roman" w:hAnsi="Times New Roman"/>
          <w:sz w:val="18"/>
          <w:szCs w:val="18"/>
        </w:rPr>
        <w:tab/>
        <w:t>B</w:t>
      </w:r>
      <w:r>
        <w:rPr>
          <w:rFonts w:ascii="Times New Roman" w:hAnsi="Times New Roman" w:hint="eastAsia"/>
          <w:sz w:val="18"/>
          <w:szCs w:val="18"/>
        </w:rPr>
        <w:t>系统室内机接线示意图（实际布局及接线以机器实物及内贴接线图为准）</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64"/>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应当在室内机电源前安装断路开关，以便维修设备时断开电源。</w:t>
            </w:r>
          </w:p>
          <w:p w:rsidR="005750EA" w:rsidRDefault="005750EA" w:rsidP="005750EA">
            <w:pPr>
              <w:pStyle w:val="af7"/>
              <w:numPr>
                <w:ilvl w:val="0"/>
                <w:numId w:val="64"/>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使用电源线规格必需满足</w:t>
            </w:r>
            <w:hyperlink r:id="rId210" w:anchor="表31电源线规格要求" w:history="1">
              <w:r>
                <w:rPr>
                  <w:rStyle w:val="a3"/>
                  <w:rFonts w:hint="eastAsia"/>
                  <w:sz w:val="18"/>
                  <w:szCs w:val="18"/>
                </w:rPr>
                <w:t>表</w:t>
              </w:r>
              <w:r>
                <w:rPr>
                  <w:rStyle w:val="a3"/>
                  <w:sz w:val="18"/>
                  <w:szCs w:val="18"/>
                </w:rPr>
                <w:t>3-1</w:t>
              </w:r>
              <w:r>
                <w:rPr>
                  <w:rStyle w:val="a3"/>
                  <w:rFonts w:hint="eastAsia"/>
                  <w:sz w:val="18"/>
                  <w:szCs w:val="18"/>
                </w:rPr>
                <w:t>电源线规格要求</w:t>
              </w:r>
            </w:hyperlink>
            <w:r>
              <w:rPr>
                <w:rFonts w:ascii="Times New Roman" w:hAnsi="Times New Roman" w:hint="eastAsia"/>
                <w:sz w:val="18"/>
                <w:szCs w:val="18"/>
              </w:rPr>
              <w:t>中的最低要求，接线必需牢固可靠。</w:t>
            </w:r>
          </w:p>
          <w:p w:rsidR="005750EA" w:rsidRDefault="005750EA" w:rsidP="005750EA">
            <w:pPr>
              <w:pStyle w:val="af7"/>
              <w:numPr>
                <w:ilvl w:val="0"/>
                <w:numId w:val="64"/>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确保电源电压、供电频率与设备铭牌额定值相同。</w:t>
            </w:r>
          </w:p>
          <w:p w:rsidR="005750EA" w:rsidRDefault="005750EA" w:rsidP="005750EA">
            <w:pPr>
              <w:pStyle w:val="af7"/>
              <w:numPr>
                <w:ilvl w:val="0"/>
                <w:numId w:val="64"/>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空调设备电控部件带有高压电，对设备维修前先切断电源。否则，将造会造成人身伤亡。</w:t>
            </w:r>
          </w:p>
        </w:tc>
      </w:tr>
    </w:tbl>
    <w:p w:rsidR="005750EA" w:rsidRDefault="005750EA" w:rsidP="005750EA">
      <w:pPr>
        <w:rPr>
          <w:rFonts w:ascii="Times New Roman" w:hAnsi="Times New Roman"/>
          <w:sz w:val="18"/>
          <w:szCs w:val="18"/>
          <w:shd w:val="clear" w:color="auto" w:fill="FFFF00"/>
        </w:rPr>
      </w:pPr>
    </w:p>
    <w:p w:rsidR="005750EA" w:rsidRDefault="005750EA" w:rsidP="005750EA">
      <w:pPr>
        <w:pStyle w:val="af7"/>
        <w:numPr>
          <w:ilvl w:val="0"/>
          <w:numId w:val="3"/>
        </w:numPr>
        <w:adjustRightInd w:val="0"/>
        <w:snapToGrid w:val="0"/>
        <w:spacing w:line="360" w:lineRule="auto"/>
        <w:ind w:left="714" w:firstLineChars="0" w:hanging="357"/>
        <w:rPr>
          <w:rFonts w:ascii="Times New Roman" w:hAnsi="Times New Roman"/>
          <w:b/>
          <w:kern w:val="0"/>
          <w:szCs w:val="21"/>
        </w:rPr>
      </w:pPr>
      <w:r>
        <w:rPr>
          <w:rFonts w:ascii="Times New Roman" w:hAnsi="Times New Roman" w:hint="eastAsia"/>
          <w:b/>
          <w:kern w:val="0"/>
          <w:szCs w:val="21"/>
        </w:rPr>
        <w:t>室外机接线安装步骤：</w:t>
      </w:r>
      <w:r>
        <w:rPr>
          <w:rFonts w:ascii="Times New Roman" w:hAnsi="Times New Roman"/>
          <w:b/>
          <w:kern w:val="0"/>
          <w:szCs w:val="21"/>
        </w:rPr>
        <w:t xml:space="preserve"> </w:t>
      </w:r>
    </w:p>
    <w:p w:rsidR="005750EA" w:rsidRDefault="005750EA" w:rsidP="005750EA">
      <w:pPr>
        <w:pStyle w:val="af7"/>
        <w:numPr>
          <w:ilvl w:val="0"/>
          <w:numId w:val="65"/>
        </w:numPr>
        <w:ind w:firstLineChars="0"/>
        <w:rPr>
          <w:rFonts w:ascii="Times New Roman" w:hAnsi="Times New Roman"/>
        </w:rPr>
      </w:pPr>
      <w:r>
        <w:rPr>
          <w:rFonts w:ascii="Times New Roman" w:hAnsi="Times New Roman" w:hint="eastAsia"/>
        </w:rPr>
        <w:t>用电动螺丝刀或手动十字螺丝刀分别拆掉</w:t>
      </w:r>
      <w:r>
        <w:rPr>
          <w:rFonts w:ascii="Times New Roman" w:hAnsi="Times New Roman"/>
        </w:rPr>
        <w:t>A</w:t>
      </w:r>
      <w:r>
        <w:rPr>
          <w:rFonts w:ascii="Times New Roman" w:hAnsi="Times New Roman" w:hint="eastAsia"/>
        </w:rPr>
        <w:t>系统、</w:t>
      </w:r>
      <w:r>
        <w:rPr>
          <w:rFonts w:ascii="Times New Roman" w:hAnsi="Times New Roman"/>
        </w:rPr>
        <w:t>B</w:t>
      </w:r>
      <w:r>
        <w:rPr>
          <w:rFonts w:ascii="Times New Roman" w:hAnsi="Times New Roman" w:hint="eastAsia"/>
        </w:rPr>
        <w:t>系统室外机右侧面板或接线盒盖，便可看到外机接线端子排。</w:t>
      </w:r>
    </w:p>
    <w:p w:rsidR="005750EA" w:rsidRDefault="005750EA" w:rsidP="005750EA">
      <w:pPr>
        <w:pStyle w:val="af7"/>
        <w:numPr>
          <w:ilvl w:val="0"/>
          <w:numId w:val="65"/>
        </w:numPr>
        <w:ind w:firstLineChars="0"/>
        <w:rPr>
          <w:rFonts w:ascii="Times New Roman" w:hAnsi="Times New Roman"/>
        </w:rPr>
      </w:pPr>
      <w:r>
        <w:rPr>
          <w:rFonts w:ascii="Times New Roman" w:hAnsi="Times New Roman"/>
        </w:rPr>
        <w:t>A</w:t>
      </w:r>
      <w:r>
        <w:rPr>
          <w:rFonts w:ascii="Times New Roman" w:hAnsi="Times New Roman" w:hint="eastAsia"/>
        </w:rPr>
        <w:t>系统、</w:t>
      </w:r>
      <w:r>
        <w:rPr>
          <w:rFonts w:ascii="Times New Roman" w:hAnsi="Times New Roman"/>
        </w:rPr>
        <w:t>B</w:t>
      </w:r>
      <w:r>
        <w:rPr>
          <w:rFonts w:ascii="Times New Roman" w:hAnsi="Times New Roman" w:hint="eastAsia"/>
        </w:rPr>
        <w:t>系统的联机线分别穿过对应室外机侧板上的过线孔接在端子排上。对于没有过接线孔的机型，直接接在端子排上即可。接线时务必注意</w:t>
      </w:r>
      <w:r>
        <w:rPr>
          <w:rFonts w:ascii="Times New Roman" w:hAnsi="Times New Roman"/>
        </w:rPr>
        <w:t>A</w:t>
      </w:r>
      <w:r>
        <w:rPr>
          <w:rFonts w:ascii="Times New Roman" w:hAnsi="Times New Roman" w:hint="eastAsia"/>
        </w:rPr>
        <w:t>系统的联机线必须接到</w:t>
      </w:r>
      <w:r>
        <w:rPr>
          <w:rFonts w:ascii="Times New Roman" w:hAnsi="Times New Roman"/>
        </w:rPr>
        <w:t>A</w:t>
      </w:r>
      <w:r>
        <w:rPr>
          <w:rFonts w:ascii="Times New Roman" w:hAnsi="Times New Roman" w:hint="eastAsia"/>
        </w:rPr>
        <w:t>系统的室外机接线端子排上，</w:t>
      </w:r>
      <w:r>
        <w:rPr>
          <w:rFonts w:ascii="Times New Roman" w:hAnsi="Times New Roman"/>
        </w:rPr>
        <w:t>B</w:t>
      </w:r>
      <w:r>
        <w:rPr>
          <w:rFonts w:ascii="Times New Roman" w:hAnsi="Times New Roman" w:hint="eastAsia"/>
        </w:rPr>
        <w:t>系统的联机线必须接到</w:t>
      </w:r>
      <w:r>
        <w:rPr>
          <w:rFonts w:ascii="Times New Roman" w:hAnsi="Times New Roman"/>
        </w:rPr>
        <w:t>B</w:t>
      </w:r>
      <w:r>
        <w:rPr>
          <w:rFonts w:ascii="Times New Roman" w:hAnsi="Times New Roman" w:hint="eastAsia"/>
        </w:rPr>
        <w:t>系统的室外机接线端子排上，顺序不能混乱，如果接错，可能导致整机无法正常运行。</w:t>
      </w:r>
    </w:p>
    <w:p w:rsidR="005750EA" w:rsidRDefault="005750EA" w:rsidP="005750EA">
      <w:pPr>
        <w:pStyle w:val="af7"/>
        <w:numPr>
          <w:ilvl w:val="0"/>
          <w:numId w:val="65"/>
        </w:numPr>
        <w:ind w:firstLineChars="0"/>
        <w:rPr>
          <w:rFonts w:ascii="Times New Roman" w:hAnsi="Times New Roman"/>
        </w:rPr>
      </w:pPr>
      <w:r>
        <w:rPr>
          <w:rFonts w:ascii="Times New Roman" w:hAnsi="Times New Roman" w:hint="eastAsia"/>
        </w:rPr>
        <w:t>接线顺序必须按照机型内贴接线图要求接线。否则，会影响外风机转速的控制。</w:t>
      </w:r>
    </w:p>
    <w:p w:rsidR="005750EA" w:rsidRDefault="005750EA" w:rsidP="005750EA">
      <w:pPr>
        <w:pStyle w:val="af7"/>
        <w:numPr>
          <w:ilvl w:val="0"/>
          <w:numId w:val="65"/>
        </w:numPr>
        <w:ind w:firstLineChars="0"/>
        <w:rPr>
          <w:rFonts w:ascii="Times New Roman" w:hAnsi="Times New Roman"/>
        </w:rPr>
      </w:pPr>
      <w:r>
        <w:rPr>
          <w:rFonts w:ascii="Times New Roman" w:hAnsi="Times New Roman" w:hint="eastAsia"/>
        </w:rPr>
        <w:t>按照顺序装回右面板或接线盒盖，并用螺钉固定。</w:t>
      </w:r>
    </w:p>
    <w:p w:rsidR="005750EA" w:rsidRDefault="005750EA" w:rsidP="005750EA">
      <w:pPr>
        <w:pStyle w:val="af7"/>
        <w:ind w:left="780" w:firstLineChars="0" w:firstLine="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66"/>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应当在室内机电源前安装断路开关，以便维修设备时断开电源。</w:t>
            </w:r>
          </w:p>
          <w:p w:rsidR="005750EA" w:rsidRDefault="005750EA" w:rsidP="005750EA">
            <w:pPr>
              <w:pStyle w:val="af7"/>
              <w:numPr>
                <w:ilvl w:val="0"/>
                <w:numId w:val="66"/>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使用联机线规格必需满足</w:t>
            </w:r>
            <w:hyperlink r:id="rId211" w:anchor="表32联机线规格要求" w:history="1">
              <w:r>
                <w:rPr>
                  <w:rStyle w:val="a3"/>
                  <w:rFonts w:hint="eastAsia"/>
                  <w:sz w:val="18"/>
                  <w:szCs w:val="18"/>
                </w:rPr>
                <w:t>表</w:t>
              </w:r>
              <w:r>
                <w:rPr>
                  <w:rStyle w:val="a3"/>
                  <w:sz w:val="18"/>
                  <w:szCs w:val="18"/>
                </w:rPr>
                <w:t>3-2</w:t>
              </w:r>
              <w:r>
                <w:rPr>
                  <w:rStyle w:val="a3"/>
                  <w:rFonts w:hint="eastAsia"/>
                  <w:sz w:val="18"/>
                  <w:szCs w:val="18"/>
                </w:rPr>
                <w:t>联机线规格要求</w:t>
              </w:r>
            </w:hyperlink>
            <w:r>
              <w:rPr>
                <w:rFonts w:ascii="Times New Roman" w:hAnsi="Times New Roman" w:hint="eastAsia"/>
                <w:sz w:val="18"/>
                <w:szCs w:val="18"/>
              </w:rPr>
              <w:t>中的最低要求，接线必需牢固可靠。</w:t>
            </w:r>
          </w:p>
          <w:p w:rsidR="005750EA" w:rsidRDefault="005750EA" w:rsidP="005750EA">
            <w:pPr>
              <w:pStyle w:val="af7"/>
              <w:numPr>
                <w:ilvl w:val="0"/>
                <w:numId w:val="66"/>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确保电源电压、供电频率与设备铭牌额定值相同。</w:t>
            </w:r>
          </w:p>
          <w:p w:rsidR="005750EA" w:rsidRDefault="005750EA" w:rsidP="005750EA">
            <w:pPr>
              <w:pStyle w:val="af7"/>
              <w:numPr>
                <w:ilvl w:val="0"/>
                <w:numId w:val="66"/>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空调设备电控部件带有高压电，对设备维修前先切断电源。否则，将造会造成人身伤亡。</w:t>
            </w:r>
          </w:p>
        </w:tc>
      </w:tr>
    </w:tbl>
    <w:p w:rsidR="005750EA" w:rsidRDefault="005750EA" w:rsidP="005750EA">
      <w:pPr>
        <w:rPr>
          <w:rFonts w:ascii="Times New Roman" w:hAnsi="Times New Roman"/>
          <w:color w:val="FF0000"/>
        </w:rPr>
      </w:pPr>
    </w:p>
    <w:p w:rsidR="005750EA" w:rsidRDefault="005750EA" w:rsidP="005750EA">
      <w:pPr>
        <w:pStyle w:val="2"/>
        <w:rPr>
          <w:rFonts w:ascii="Times New Roman" w:hAnsi="Times New Roman" w:cs="Times New Roman"/>
        </w:rPr>
      </w:pPr>
      <w:bookmarkStart w:id="84" w:name="_Toc467483939"/>
      <w:r>
        <w:rPr>
          <w:rFonts w:ascii="Times New Roman" w:hAnsi="Times New Roman" w:cs="Times New Roman"/>
        </w:rPr>
        <w:lastRenderedPageBreak/>
        <w:t>3.5</w:t>
      </w:r>
      <w:r>
        <w:rPr>
          <w:rFonts w:ascii="Times New Roman" w:hAnsi="Times New Roman" w:cs="Times New Roman"/>
        </w:rPr>
        <w:tab/>
      </w:r>
      <w:r>
        <w:rPr>
          <w:rFonts w:ascii="Times New Roman" w:hAnsi="Times New Roman" w:cs="Times New Roman"/>
        </w:rPr>
        <w:tab/>
      </w:r>
      <w:r>
        <w:rPr>
          <w:rFonts w:ascii="Times New Roman" w:hAnsi="Times New Roman" w:hint="eastAsia"/>
        </w:rPr>
        <w:t>接线检查</w:t>
      </w:r>
      <w:bookmarkEnd w:id="84"/>
    </w:p>
    <w:p w:rsidR="005750EA" w:rsidRDefault="005750EA" w:rsidP="005750EA">
      <w:pPr>
        <w:spacing w:beforeLines="50" w:before="156"/>
        <w:ind w:left="420"/>
        <w:rPr>
          <w:rFonts w:ascii="Times New Roman" w:hAnsi="Times New Roman"/>
        </w:rPr>
      </w:pPr>
      <w:r>
        <w:rPr>
          <w:rFonts w:ascii="Times New Roman" w:hAnsi="Times New Roman" w:hint="eastAsia"/>
        </w:rPr>
        <w:t>电气安装完成后需进行检查，按照表内容逐项检查确认。</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3-3</w:t>
      </w:r>
      <w:r>
        <w:rPr>
          <w:rFonts w:ascii="Times New Roman" w:hAnsi="Times New Roman"/>
          <w:sz w:val="18"/>
          <w:szCs w:val="18"/>
        </w:rPr>
        <w:tab/>
      </w:r>
      <w:r>
        <w:rPr>
          <w:rFonts w:ascii="Times New Roman" w:hAnsi="Times New Roman" w:hint="eastAsia"/>
          <w:sz w:val="18"/>
          <w:szCs w:val="18"/>
        </w:rPr>
        <w:t>电气安装项目检查确认表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72"/>
        <w:gridCol w:w="1750"/>
      </w:tblGrid>
      <w:tr w:rsidR="005750EA" w:rsidTr="005750EA">
        <w:tc>
          <w:tcPr>
            <w:tcW w:w="3973"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项目名称</w:t>
            </w:r>
          </w:p>
        </w:tc>
        <w:tc>
          <w:tcPr>
            <w:tcW w:w="1027"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检查结果</w:t>
            </w:r>
          </w:p>
        </w:tc>
      </w:tr>
      <w:tr w:rsidR="005750EA" w:rsidTr="005750EA">
        <w:tc>
          <w:tcPr>
            <w:tcW w:w="3973"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为空调设备配备独立的外部空气开关，空气开关规格应符合要求</w:t>
            </w:r>
          </w:p>
        </w:tc>
        <w:tc>
          <w:tcPr>
            <w:tcW w:w="1027"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sz w:val="18"/>
                <w:szCs w:val="18"/>
              </w:rPr>
            </w:pPr>
          </w:p>
        </w:tc>
      </w:tr>
      <w:tr w:rsidR="005750EA" w:rsidTr="005750EA">
        <w:tc>
          <w:tcPr>
            <w:tcW w:w="3973"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选用电源、联机线规格应符合要求</w:t>
            </w:r>
          </w:p>
        </w:tc>
        <w:tc>
          <w:tcPr>
            <w:tcW w:w="1027"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sz w:val="18"/>
                <w:szCs w:val="18"/>
              </w:rPr>
            </w:pPr>
          </w:p>
        </w:tc>
      </w:tr>
      <w:tr w:rsidR="005750EA" w:rsidTr="005750EA">
        <w:tc>
          <w:tcPr>
            <w:tcW w:w="3973"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电源线、联机线连接与机器内实际接线图相符，接线牢固可靠</w:t>
            </w:r>
          </w:p>
        </w:tc>
        <w:tc>
          <w:tcPr>
            <w:tcW w:w="1027"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sz w:val="18"/>
                <w:szCs w:val="18"/>
              </w:rPr>
            </w:pPr>
          </w:p>
        </w:tc>
      </w:tr>
      <w:tr w:rsidR="005750EA" w:rsidTr="005750EA">
        <w:tc>
          <w:tcPr>
            <w:tcW w:w="3973" w:type="pct"/>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如果安装产品为双系统产品，还需确定</w:t>
            </w:r>
            <w:r>
              <w:rPr>
                <w:rFonts w:ascii="Times New Roman" w:hAnsi="Times New Roman"/>
                <w:sz w:val="18"/>
                <w:szCs w:val="18"/>
              </w:rPr>
              <w:t>A</w:t>
            </w:r>
            <w:r>
              <w:rPr>
                <w:rFonts w:ascii="Times New Roman" w:hAnsi="Times New Roman" w:hint="eastAsia"/>
                <w:sz w:val="18"/>
                <w:szCs w:val="18"/>
              </w:rPr>
              <w:t>系统联机管、联机线接在同一外机</w:t>
            </w:r>
            <w:r>
              <w:rPr>
                <w:rFonts w:ascii="Times New Roman" w:hAnsi="Times New Roman"/>
                <w:sz w:val="18"/>
                <w:szCs w:val="18"/>
              </w:rPr>
              <w:t>A</w:t>
            </w:r>
            <w:r>
              <w:rPr>
                <w:rFonts w:ascii="Times New Roman" w:hAnsi="Times New Roman" w:hint="eastAsia"/>
                <w:sz w:val="18"/>
                <w:szCs w:val="18"/>
              </w:rPr>
              <w:t>上，</w:t>
            </w:r>
            <w:r>
              <w:rPr>
                <w:rFonts w:ascii="Times New Roman" w:hAnsi="Times New Roman"/>
                <w:sz w:val="18"/>
                <w:szCs w:val="18"/>
              </w:rPr>
              <w:t>B</w:t>
            </w:r>
            <w:r>
              <w:rPr>
                <w:rFonts w:ascii="Times New Roman" w:hAnsi="Times New Roman" w:hint="eastAsia"/>
                <w:sz w:val="18"/>
                <w:szCs w:val="18"/>
              </w:rPr>
              <w:t>系统联机管、联机线接在同一外机</w:t>
            </w:r>
            <w:r>
              <w:rPr>
                <w:rFonts w:ascii="Times New Roman" w:hAnsi="Times New Roman"/>
                <w:sz w:val="18"/>
                <w:szCs w:val="18"/>
              </w:rPr>
              <w:t>B</w:t>
            </w:r>
            <w:r>
              <w:rPr>
                <w:rFonts w:ascii="Times New Roman" w:hAnsi="Times New Roman" w:hint="eastAsia"/>
                <w:sz w:val="18"/>
                <w:szCs w:val="18"/>
              </w:rPr>
              <w:t>上。</w:t>
            </w:r>
          </w:p>
          <w:p w:rsidR="005750EA" w:rsidRDefault="005750EA">
            <w:pPr>
              <w:rPr>
                <w:rFonts w:ascii="Times New Roman" w:hAnsi="Times New Roman"/>
                <w:sz w:val="18"/>
                <w:szCs w:val="18"/>
              </w:rPr>
            </w:pPr>
            <w:r>
              <w:rPr>
                <w:rFonts w:ascii="Times New Roman" w:hAnsi="Times New Roman" w:hint="eastAsia"/>
                <w:sz w:val="18"/>
                <w:szCs w:val="18"/>
              </w:rPr>
              <w:t>如</w:t>
            </w:r>
            <w:hyperlink r:id="rId212" w:anchor="图215双系统联机安装示意图" w:history="1">
              <w:r>
                <w:rPr>
                  <w:rStyle w:val="a3"/>
                  <w:rFonts w:hint="eastAsia"/>
                  <w:sz w:val="18"/>
                  <w:szCs w:val="18"/>
                </w:rPr>
                <w:t>图</w:t>
              </w:r>
              <w:r>
                <w:rPr>
                  <w:rStyle w:val="a3"/>
                  <w:sz w:val="18"/>
                  <w:szCs w:val="18"/>
                </w:rPr>
                <w:t>2-15</w:t>
              </w:r>
              <w:r>
                <w:rPr>
                  <w:rStyle w:val="a3"/>
                  <w:rFonts w:hint="eastAsia"/>
                  <w:sz w:val="18"/>
                  <w:szCs w:val="18"/>
                </w:rPr>
                <w:t>双系统联机安装示意图</w:t>
              </w:r>
            </w:hyperlink>
            <w:r>
              <w:rPr>
                <w:rFonts w:ascii="Times New Roman" w:hAnsi="Times New Roman" w:hint="eastAsia"/>
                <w:sz w:val="18"/>
                <w:szCs w:val="18"/>
              </w:rPr>
              <w:t>所示。</w:t>
            </w:r>
          </w:p>
        </w:tc>
        <w:tc>
          <w:tcPr>
            <w:tcW w:w="1027" w:type="pct"/>
            <w:tcBorders>
              <w:top w:val="single" w:sz="4" w:space="0" w:color="auto"/>
              <w:left w:val="single" w:sz="4" w:space="0" w:color="auto"/>
              <w:bottom w:val="single" w:sz="4" w:space="0" w:color="auto"/>
              <w:right w:val="single" w:sz="4" w:space="0" w:color="auto"/>
            </w:tcBorders>
          </w:tcPr>
          <w:p w:rsidR="005750EA" w:rsidRDefault="005750EA">
            <w:pPr>
              <w:rPr>
                <w:rFonts w:ascii="Times New Roman" w:hAnsi="Times New Roman"/>
                <w:sz w:val="18"/>
                <w:szCs w:val="18"/>
              </w:rPr>
            </w:pPr>
          </w:p>
        </w:tc>
      </w:tr>
      <w:tr w:rsidR="005750EA" w:rsidTr="005750EA">
        <w:tc>
          <w:tcPr>
            <w:tcW w:w="5000" w:type="pct"/>
            <w:gridSpan w:val="2"/>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电气安装完成，可以进行开机调试及试运行部分。</w:t>
            </w:r>
          </w:p>
        </w:tc>
      </w:tr>
    </w:tbl>
    <w:p w:rsidR="005750EA" w:rsidRDefault="005750EA" w:rsidP="005750EA">
      <w:pPr>
        <w:spacing w:beforeLines="50" w:before="156"/>
        <w:ind w:left="420"/>
        <w:rPr>
          <w:rFonts w:ascii="Times New Roman" w:hAnsi="Times New Roman"/>
        </w:rPr>
      </w:pPr>
    </w:p>
    <w:p w:rsidR="005750EA" w:rsidRDefault="005750EA" w:rsidP="005750EA">
      <w:pPr>
        <w:widowControl/>
        <w:jc w:val="left"/>
        <w:rPr>
          <w:rFonts w:ascii="Times New Roman" w:hAnsi="Times New Roman"/>
          <w:b/>
          <w:bCs/>
          <w:kern w:val="44"/>
          <w:sz w:val="44"/>
          <w:szCs w:val="44"/>
        </w:rPr>
      </w:pPr>
      <w:r>
        <w:rPr>
          <w:rFonts w:ascii="Times New Roman" w:hAnsi="Times New Roman"/>
          <w:kern w:val="0"/>
        </w:rPr>
        <w:br w:type="page"/>
      </w:r>
    </w:p>
    <w:p w:rsidR="005750EA" w:rsidRDefault="005750EA" w:rsidP="005750EA">
      <w:pPr>
        <w:pStyle w:val="1"/>
        <w:jc w:val="center"/>
        <w:rPr>
          <w:rFonts w:ascii="Times New Roman" w:hAnsi="Times New Roman" w:cs="Times New Roman"/>
        </w:rPr>
      </w:pPr>
      <w:bookmarkStart w:id="85" w:name="_Toc467483940"/>
      <w:bookmarkStart w:id="86" w:name="_Toc449118750"/>
      <w:r>
        <w:rPr>
          <w:rFonts w:ascii="Times New Roman" w:hAnsi="Times New Roman" w:hint="eastAsia"/>
        </w:rPr>
        <w:lastRenderedPageBreak/>
        <w:t>第四章</w:t>
      </w:r>
      <w:r>
        <w:rPr>
          <w:rFonts w:ascii="Times New Roman" w:hAnsi="Times New Roman" w:cs="Times New Roman"/>
        </w:rPr>
        <w:tab/>
      </w:r>
      <w:r>
        <w:rPr>
          <w:rFonts w:ascii="Times New Roman" w:hAnsi="Times New Roman" w:hint="eastAsia"/>
        </w:rPr>
        <w:t>控制器</w:t>
      </w:r>
      <w:bookmarkEnd w:id="85"/>
      <w:bookmarkEnd w:id="86"/>
    </w:p>
    <w:p w:rsidR="005750EA" w:rsidRDefault="005750EA" w:rsidP="005750EA">
      <w:pPr>
        <w:ind w:firstLine="420"/>
        <w:rPr>
          <w:rFonts w:ascii="Times New Roman" w:hAnsi="Times New Roman"/>
        </w:rPr>
      </w:pPr>
      <w:bookmarkStart w:id="87" w:name="_Toc449118751"/>
      <w:r>
        <w:rPr>
          <w:rFonts w:ascii="Times New Roman" w:hAnsi="Times New Roman" w:hint="eastAsia"/>
        </w:rPr>
        <w:t>本章主要介绍</w:t>
      </w:r>
      <w:r>
        <w:rPr>
          <w:rFonts w:ascii="Times New Roman" w:hAnsi="Times New Roman"/>
        </w:rPr>
        <w:t>HF</w:t>
      </w:r>
      <w:r>
        <w:rPr>
          <w:rFonts w:ascii="Times New Roman" w:hAnsi="Times New Roman" w:hint="eastAsia"/>
        </w:rPr>
        <w:t>系列精密空调控制器的操作，主要包括运行参数设置、运行状态查询、系统设置、报警信息查询与设置、维护菜单等内容。</w:t>
      </w:r>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海信</w:t>
      </w:r>
      <w:r>
        <w:rPr>
          <w:rFonts w:ascii="Times New Roman" w:hAnsi="Times New Roman"/>
        </w:rPr>
        <w:t>HF</w:t>
      </w:r>
      <w:r>
        <w:rPr>
          <w:rFonts w:ascii="Times New Roman" w:hAnsi="Times New Roman" w:hint="eastAsia"/>
        </w:rPr>
        <w:t>系列精密空调控制器具有如下特点：</w:t>
      </w:r>
    </w:p>
    <w:p w:rsidR="005750EA" w:rsidRDefault="005750EA" w:rsidP="005750EA">
      <w:pPr>
        <w:pStyle w:val="af7"/>
        <w:numPr>
          <w:ilvl w:val="0"/>
          <w:numId w:val="67"/>
        </w:numPr>
        <w:ind w:leftChars="371" w:left="1139" w:firstLineChars="0"/>
        <w:rPr>
          <w:rFonts w:ascii="Times New Roman" w:hAnsi="Times New Roman"/>
        </w:rPr>
      </w:pPr>
      <w:r>
        <w:rPr>
          <w:rFonts w:ascii="Times New Roman" w:hAnsi="Times New Roman" w:hint="eastAsia"/>
        </w:rPr>
        <w:t>采用</w:t>
      </w:r>
      <w:r>
        <w:rPr>
          <w:rFonts w:ascii="Times New Roman" w:hAnsi="Times New Roman"/>
        </w:rPr>
        <w:t>128×64</w:t>
      </w:r>
      <w:r>
        <w:rPr>
          <w:rFonts w:ascii="Times New Roman" w:hAnsi="Times New Roman" w:hint="eastAsia"/>
        </w:rPr>
        <w:t>点阵式蓝色背光液晶屏，按键操作；</w:t>
      </w:r>
    </w:p>
    <w:p w:rsidR="005750EA" w:rsidRDefault="005750EA" w:rsidP="005750EA">
      <w:pPr>
        <w:pStyle w:val="af7"/>
        <w:numPr>
          <w:ilvl w:val="0"/>
          <w:numId w:val="67"/>
        </w:numPr>
        <w:ind w:leftChars="371" w:left="1139" w:firstLineChars="0"/>
        <w:rPr>
          <w:rFonts w:ascii="Times New Roman" w:hAnsi="Times New Roman"/>
        </w:rPr>
      </w:pPr>
      <w:r>
        <w:rPr>
          <w:rFonts w:ascii="Times New Roman" w:hAnsi="Times New Roman" w:hint="eastAsia"/>
        </w:rPr>
        <w:t>多级菜单操作，界面友好，操作简单；</w:t>
      </w:r>
    </w:p>
    <w:p w:rsidR="005750EA" w:rsidRDefault="005750EA" w:rsidP="005750EA">
      <w:pPr>
        <w:pStyle w:val="af7"/>
        <w:numPr>
          <w:ilvl w:val="0"/>
          <w:numId w:val="67"/>
        </w:numPr>
        <w:ind w:leftChars="371" w:left="1139" w:firstLineChars="0"/>
        <w:rPr>
          <w:rFonts w:ascii="Times New Roman" w:hAnsi="Times New Roman"/>
        </w:rPr>
      </w:pPr>
      <w:r>
        <w:rPr>
          <w:rFonts w:ascii="Times New Roman" w:hAnsi="Times New Roman" w:hint="eastAsia"/>
        </w:rPr>
        <w:t>中、英文双语言菜单可选，可图形化显示运行状态；</w:t>
      </w:r>
    </w:p>
    <w:p w:rsidR="005750EA" w:rsidRDefault="005750EA" w:rsidP="005750EA">
      <w:pPr>
        <w:pStyle w:val="af7"/>
        <w:numPr>
          <w:ilvl w:val="0"/>
          <w:numId w:val="67"/>
        </w:numPr>
        <w:ind w:leftChars="371" w:left="1139" w:firstLineChars="0"/>
        <w:rPr>
          <w:rFonts w:ascii="Times New Roman" w:hAnsi="Times New Roman"/>
        </w:rPr>
      </w:pPr>
      <w:r>
        <w:rPr>
          <w:rFonts w:ascii="Times New Roman" w:hAnsi="Times New Roman" w:hint="eastAsia"/>
        </w:rPr>
        <w:t>多级密码保护，防止未经授权用户修改系统设置及参数；</w:t>
      </w:r>
    </w:p>
    <w:p w:rsidR="005750EA" w:rsidRDefault="005750EA" w:rsidP="005750EA">
      <w:pPr>
        <w:pStyle w:val="af7"/>
        <w:numPr>
          <w:ilvl w:val="0"/>
          <w:numId w:val="67"/>
        </w:numPr>
        <w:ind w:leftChars="371" w:left="1139" w:firstLineChars="0"/>
        <w:rPr>
          <w:rFonts w:ascii="Times New Roman" w:hAnsi="Times New Roman"/>
        </w:rPr>
      </w:pPr>
      <w:r>
        <w:rPr>
          <w:rFonts w:ascii="Times New Roman" w:hAnsi="Times New Roman" w:hint="eastAsia"/>
        </w:rPr>
        <w:t>具备断电记忆功能，来电自动恢复，可实现无人值守；</w:t>
      </w:r>
    </w:p>
    <w:p w:rsidR="005750EA" w:rsidRDefault="005750EA" w:rsidP="005750EA">
      <w:pPr>
        <w:pStyle w:val="af7"/>
        <w:numPr>
          <w:ilvl w:val="0"/>
          <w:numId w:val="67"/>
        </w:numPr>
        <w:ind w:leftChars="371" w:left="1139" w:firstLineChars="0"/>
        <w:rPr>
          <w:rFonts w:ascii="Times New Roman" w:hAnsi="Times New Roman"/>
        </w:rPr>
      </w:pPr>
      <w:r>
        <w:rPr>
          <w:rFonts w:ascii="Times New Roman" w:hAnsi="Times New Roman" w:hint="eastAsia"/>
        </w:rPr>
        <w:t>标配</w:t>
      </w:r>
      <w:r>
        <w:rPr>
          <w:rFonts w:ascii="Times New Roman" w:hAnsi="Times New Roman"/>
        </w:rPr>
        <w:t>RS-485</w:t>
      </w:r>
      <w:r>
        <w:rPr>
          <w:rFonts w:ascii="Times New Roman" w:hAnsi="Times New Roman" w:hint="eastAsia"/>
        </w:rPr>
        <w:t>接口，可远程控制空调运行参数和查询当前信息；</w:t>
      </w:r>
    </w:p>
    <w:p w:rsidR="005750EA" w:rsidRDefault="005750EA" w:rsidP="005750EA">
      <w:pPr>
        <w:pStyle w:val="af7"/>
        <w:numPr>
          <w:ilvl w:val="0"/>
          <w:numId w:val="67"/>
        </w:numPr>
        <w:ind w:leftChars="371" w:left="1139" w:firstLineChars="0"/>
        <w:rPr>
          <w:rFonts w:ascii="Times New Roman" w:hAnsi="Times New Roman"/>
        </w:rPr>
      </w:pPr>
      <w:r>
        <w:rPr>
          <w:rFonts w:ascii="Times New Roman" w:hAnsi="Times New Roman" w:hint="eastAsia"/>
        </w:rPr>
        <w:t>具有高低压保护、电源异常及缺相保护、滤网报警等功能；</w:t>
      </w:r>
    </w:p>
    <w:p w:rsidR="005750EA" w:rsidRDefault="005750EA" w:rsidP="005750EA">
      <w:pPr>
        <w:pStyle w:val="af7"/>
        <w:numPr>
          <w:ilvl w:val="0"/>
          <w:numId w:val="67"/>
        </w:numPr>
        <w:ind w:leftChars="371" w:left="1139" w:firstLineChars="0"/>
        <w:rPr>
          <w:rFonts w:ascii="Times New Roman" w:hAnsi="Times New Roman"/>
        </w:rPr>
      </w:pPr>
      <w:r>
        <w:rPr>
          <w:rFonts w:ascii="Times New Roman" w:hAnsi="Times New Roman" w:hint="eastAsia"/>
        </w:rPr>
        <w:t>故障自诊断，自动显示故障内容，方便维护；</w:t>
      </w:r>
    </w:p>
    <w:p w:rsidR="005750EA" w:rsidRDefault="005750EA" w:rsidP="005750EA">
      <w:pPr>
        <w:pStyle w:val="af7"/>
        <w:numPr>
          <w:ilvl w:val="0"/>
          <w:numId w:val="67"/>
        </w:numPr>
        <w:ind w:leftChars="371" w:left="1139" w:firstLineChars="0"/>
        <w:rPr>
          <w:rFonts w:ascii="Times New Roman" w:hAnsi="Times New Roman"/>
        </w:rPr>
      </w:pPr>
      <w:r>
        <w:rPr>
          <w:rFonts w:ascii="Times New Roman" w:hAnsi="Times New Roman" w:hint="eastAsia"/>
        </w:rPr>
        <w:t>系统自动记录主要部件的运行时间，且可存储</w:t>
      </w:r>
      <w:r>
        <w:rPr>
          <w:rFonts w:ascii="Times New Roman" w:hAnsi="Times New Roman"/>
        </w:rPr>
        <w:t>200</w:t>
      </w:r>
      <w:r>
        <w:rPr>
          <w:rFonts w:ascii="Times New Roman" w:hAnsi="Times New Roman" w:hint="eastAsia"/>
        </w:rPr>
        <w:t>多条历史信息，</w:t>
      </w:r>
      <w:r>
        <w:rPr>
          <w:rFonts w:ascii="Times New Roman" w:hAnsi="Times New Roman"/>
        </w:rPr>
        <w:t>200</w:t>
      </w:r>
      <w:r>
        <w:rPr>
          <w:rFonts w:ascii="Times New Roman" w:hAnsi="Times New Roman" w:hint="eastAsia"/>
        </w:rPr>
        <w:t>多条历史故障，方便查询；</w:t>
      </w:r>
    </w:p>
    <w:p w:rsidR="005750EA" w:rsidRDefault="005750EA" w:rsidP="005750EA">
      <w:pPr>
        <w:pStyle w:val="af7"/>
        <w:numPr>
          <w:ilvl w:val="0"/>
          <w:numId w:val="67"/>
        </w:numPr>
        <w:ind w:leftChars="371" w:left="1139" w:firstLineChars="0"/>
        <w:rPr>
          <w:rFonts w:ascii="Times New Roman" w:hAnsi="Times New Roman"/>
        </w:rPr>
      </w:pPr>
      <w:r>
        <w:rPr>
          <w:rFonts w:ascii="Times New Roman" w:hAnsi="Times New Roman" w:hint="eastAsia"/>
        </w:rPr>
        <w:t>具有自组织、轮流、备份、防竞争的层叠群控控制技术。</w:t>
      </w:r>
    </w:p>
    <w:p w:rsidR="005750EA" w:rsidRDefault="005750EA" w:rsidP="005750EA">
      <w:pPr>
        <w:pStyle w:val="2"/>
        <w:rPr>
          <w:rFonts w:ascii="Times New Roman" w:hAnsi="Times New Roman" w:cs="Times New Roman"/>
        </w:rPr>
      </w:pPr>
      <w:bookmarkStart w:id="88" w:name="_Toc467483941"/>
      <w:r>
        <w:rPr>
          <w:rFonts w:ascii="Times New Roman" w:hAnsi="Times New Roman" w:cs="Times New Roman"/>
        </w:rPr>
        <w:t>4.1</w:t>
      </w:r>
      <w:r>
        <w:rPr>
          <w:rFonts w:ascii="Times New Roman" w:hAnsi="Times New Roman" w:cs="Times New Roman"/>
        </w:rPr>
        <w:tab/>
      </w:r>
      <w:r>
        <w:rPr>
          <w:rFonts w:ascii="Times New Roman" w:hAnsi="Times New Roman" w:hint="eastAsia"/>
        </w:rPr>
        <w:t>权限介绍</w:t>
      </w:r>
      <w:bookmarkEnd w:id="88"/>
    </w:p>
    <w:p w:rsidR="005750EA" w:rsidRDefault="005750EA" w:rsidP="005750EA">
      <w:pPr>
        <w:snapToGrid w:val="0"/>
        <w:spacing w:line="244" w:lineRule="auto"/>
        <w:ind w:firstLineChars="200" w:firstLine="420"/>
        <w:rPr>
          <w:rFonts w:ascii="Times New Roman" w:hAnsi="Times New Roman"/>
          <w:kern w:val="0"/>
          <w:szCs w:val="20"/>
        </w:rPr>
      </w:pPr>
      <w:r>
        <w:rPr>
          <w:rFonts w:ascii="Times New Roman" w:hAnsi="Times New Roman" w:hint="eastAsia"/>
          <w:kern w:val="0"/>
          <w:szCs w:val="20"/>
        </w:rPr>
        <w:t>防止误操作以及非法操作，</w:t>
      </w:r>
      <w:r>
        <w:rPr>
          <w:rFonts w:ascii="Times New Roman" w:hAnsi="Times New Roman"/>
          <w:kern w:val="0"/>
          <w:szCs w:val="20"/>
        </w:rPr>
        <w:t>HF</w:t>
      </w:r>
      <w:r>
        <w:rPr>
          <w:rFonts w:ascii="Times New Roman" w:hAnsi="Times New Roman" w:hint="eastAsia"/>
          <w:kern w:val="0"/>
          <w:szCs w:val="20"/>
        </w:rPr>
        <w:t>系列精密空调控制器设置有下述三种权限。</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用户权限：输入密码后按动确认按键，则进入用户权限设置界面，出厂默认密码</w:t>
      </w:r>
      <w:r>
        <w:rPr>
          <w:rFonts w:ascii="Times New Roman" w:hAnsi="Times New Roman"/>
        </w:rPr>
        <w:t>0000</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维护权限：如需维护权限密码，请与售后服务部联系。</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管理权限：本说明书暂不提供此权限的操作。</w:t>
      </w:r>
    </w:p>
    <w:p w:rsidR="005750EA" w:rsidRDefault="005750EA" w:rsidP="005750EA">
      <w:pPr>
        <w:ind w:left="360"/>
        <w:rPr>
          <w:rFonts w:ascii="Times New Roman" w:hAnsi="Times New Roman"/>
        </w:rPr>
      </w:pPr>
      <w:r>
        <w:rPr>
          <w:rFonts w:ascii="Times New Roman" w:hAnsi="Times New Roman" w:hint="eastAsia"/>
        </w:rPr>
        <w:t>权限说明：</w:t>
      </w:r>
    </w:p>
    <w:p w:rsidR="005750EA" w:rsidRDefault="005750EA" w:rsidP="005750EA">
      <w:pPr>
        <w:pStyle w:val="13"/>
        <w:numPr>
          <w:ilvl w:val="0"/>
          <w:numId w:val="68"/>
        </w:numPr>
        <w:ind w:firstLineChars="0"/>
        <w:rPr>
          <w:rFonts w:ascii="Times New Roman" w:hAnsi="Times New Roman"/>
        </w:rPr>
      </w:pPr>
      <w:r>
        <w:rPr>
          <w:rFonts w:ascii="Times New Roman" w:hAnsi="Times New Roman" w:hint="eastAsia"/>
        </w:rPr>
        <w:t>用户权限可进行正常的系统设置、故障查询，运行信息、历史信息查看等。</w:t>
      </w:r>
    </w:p>
    <w:p w:rsidR="005750EA" w:rsidRDefault="005750EA" w:rsidP="005750EA">
      <w:pPr>
        <w:pStyle w:val="13"/>
        <w:numPr>
          <w:ilvl w:val="0"/>
          <w:numId w:val="68"/>
        </w:numPr>
        <w:ind w:firstLineChars="0"/>
        <w:rPr>
          <w:rFonts w:ascii="Times New Roman" w:hAnsi="Times New Roman"/>
        </w:rPr>
      </w:pPr>
      <w:r>
        <w:rPr>
          <w:rFonts w:ascii="Times New Roman" w:hAnsi="Times New Roman" w:hint="eastAsia"/>
        </w:rPr>
        <w:t>维护权限在用户权限基础上增加了风速设定、控制设置、维护菜单等功能。</w:t>
      </w:r>
    </w:p>
    <w:p w:rsidR="005750EA" w:rsidRDefault="005750EA" w:rsidP="005750EA">
      <w:pPr>
        <w:pStyle w:val="af7"/>
        <w:numPr>
          <w:ilvl w:val="0"/>
          <w:numId w:val="68"/>
        </w:numPr>
        <w:ind w:firstLineChars="0"/>
        <w:rPr>
          <w:rFonts w:ascii="Times New Roman" w:hAnsi="Times New Roman"/>
        </w:rPr>
      </w:pPr>
      <w:r>
        <w:rPr>
          <w:rFonts w:ascii="Times New Roman" w:hAnsi="Times New Roman" w:hint="eastAsia"/>
        </w:rPr>
        <w:t>管理权限，非经海信技术服务部授权不提供此项操作密码。</w:t>
      </w:r>
    </w:p>
    <w:p w:rsidR="005750EA" w:rsidRDefault="005750EA" w:rsidP="005750EA">
      <w:pPr>
        <w:pStyle w:val="2"/>
        <w:rPr>
          <w:rFonts w:ascii="Times New Roman" w:hAnsi="Times New Roman" w:cs="Times New Roman"/>
        </w:rPr>
      </w:pPr>
      <w:bookmarkStart w:id="89" w:name="_Toc467483942"/>
      <w:r>
        <w:rPr>
          <w:rFonts w:ascii="Times New Roman" w:hAnsi="Times New Roman" w:cs="Times New Roman"/>
        </w:rPr>
        <w:t>4.2</w:t>
      </w:r>
      <w:r>
        <w:rPr>
          <w:rFonts w:ascii="Times New Roman" w:hAnsi="Times New Roman" w:cs="Times New Roman"/>
        </w:rPr>
        <w:tab/>
      </w:r>
      <w:r>
        <w:rPr>
          <w:rFonts w:ascii="Times New Roman" w:hAnsi="Times New Roman" w:hint="eastAsia"/>
        </w:rPr>
        <w:t>正常运行界面</w:t>
      </w:r>
      <w:bookmarkEnd w:id="87"/>
      <w:bookmarkEnd w:id="89"/>
    </w:p>
    <w:p w:rsidR="005750EA" w:rsidRDefault="005750EA" w:rsidP="005750EA">
      <w:pPr>
        <w:pStyle w:val="af7"/>
        <w:numPr>
          <w:ilvl w:val="0"/>
          <w:numId w:val="3"/>
        </w:numPr>
        <w:ind w:firstLineChars="0"/>
        <w:rPr>
          <w:rFonts w:ascii="Times New Roman" w:hAnsi="Times New Roman"/>
          <w:b/>
          <w:kern w:val="0"/>
          <w:szCs w:val="20"/>
        </w:rPr>
      </w:pPr>
      <w:r>
        <w:rPr>
          <w:rFonts w:ascii="Times New Roman" w:hAnsi="Times New Roman" w:hint="eastAsia"/>
          <w:b/>
        </w:rPr>
        <w:t>上电启动开机界面：</w:t>
      </w:r>
    </w:p>
    <w:p w:rsidR="005750EA" w:rsidRDefault="005750EA" w:rsidP="005750EA">
      <w:pPr>
        <w:jc w:val="center"/>
        <w:rPr>
          <w:rFonts w:ascii="Times New Roman" w:hAnsi="Times New Roman"/>
        </w:rPr>
      </w:pPr>
      <w:r>
        <w:rPr>
          <w:rFonts w:ascii="Times New Roman" w:hAnsi="Times New Roman"/>
        </w:rPr>
        <w:object w:dxaOrig="2160" w:dyaOrig="1290">
          <v:shape id="_x0000_i1040" type="#_x0000_t75" style="width:108pt;height:64.5pt;mso-position-vertical:absolute" o:ole="">
            <v:imagedata r:id="rId213" o:title=""/>
          </v:shape>
          <o:OLEObject Type="Embed" ProgID="Visio.Drawing.11" ShapeID="_x0000_i1040" DrawAspect="Content" ObjectID="_1645361408" r:id="rId214"/>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4-1</w:t>
      </w:r>
      <w:r>
        <w:rPr>
          <w:rFonts w:ascii="Times New Roman" w:hAnsi="Times New Roman"/>
          <w:sz w:val="18"/>
          <w:szCs w:val="18"/>
        </w:rPr>
        <w:tab/>
      </w:r>
      <w:r>
        <w:rPr>
          <w:rFonts w:ascii="Times New Roman" w:hAnsi="Times New Roman" w:hint="eastAsia"/>
          <w:sz w:val="18"/>
          <w:szCs w:val="18"/>
        </w:rPr>
        <w:t>启动界面</w:t>
      </w:r>
      <w:r>
        <w:rPr>
          <w:rFonts w:ascii="Times New Roman" w:hAnsi="Times New Roman"/>
          <w:sz w:val="18"/>
          <w:szCs w:val="18"/>
        </w:rPr>
        <w:t>1</w:t>
      </w:r>
    </w:p>
    <w:p w:rsidR="005750EA" w:rsidRDefault="005750EA" w:rsidP="005750EA">
      <w:pPr>
        <w:ind w:left="420" w:firstLine="420"/>
        <w:jc w:val="left"/>
        <w:rPr>
          <w:rFonts w:ascii="Times New Roman" w:hAnsi="Times New Roman"/>
        </w:rPr>
      </w:pPr>
      <w:r>
        <w:rPr>
          <w:rFonts w:ascii="Times New Roman" w:hAnsi="Times New Roman" w:hint="eastAsia"/>
          <w:kern w:val="0"/>
          <w:szCs w:val="20"/>
        </w:rPr>
        <w:t>当显示板和主控板通信正常后，会显示设定温度和设定湿度，如图</w:t>
      </w:r>
      <w:r>
        <w:rPr>
          <w:rFonts w:ascii="Times New Roman" w:hAnsi="Times New Roman"/>
          <w:kern w:val="0"/>
          <w:szCs w:val="20"/>
        </w:rPr>
        <w:t>4-2</w:t>
      </w:r>
      <w:r>
        <w:rPr>
          <w:rFonts w:ascii="Times New Roman" w:hAnsi="Times New Roman" w:hint="eastAsia"/>
          <w:kern w:val="0"/>
          <w:szCs w:val="20"/>
        </w:rPr>
        <w:t>启动界面</w:t>
      </w:r>
      <w:r>
        <w:rPr>
          <w:rFonts w:ascii="Times New Roman" w:hAnsi="Times New Roman"/>
          <w:kern w:val="0"/>
          <w:szCs w:val="20"/>
        </w:rPr>
        <w:t>2</w:t>
      </w:r>
      <w:r>
        <w:rPr>
          <w:rFonts w:ascii="Times New Roman" w:hAnsi="Times New Roman" w:hint="eastAsia"/>
          <w:kern w:val="0"/>
          <w:szCs w:val="20"/>
        </w:rPr>
        <w:t>。</w:t>
      </w:r>
    </w:p>
    <w:p w:rsidR="005750EA" w:rsidRDefault="005750EA" w:rsidP="005750EA">
      <w:pPr>
        <w:jc w:val="center"/>
        <w:rPr>
          <w:rFonts w:ascii="Times New Roman" w:hAnsi="Times New Roman"/>
        </w:rPr>
      </w:pPr>
      <w:r>
        <w:rPr>
          <w:rFonts w:ascii="Times New Roman" w:hAnsi="Times New Roman"/>
        </w:rPr>
        <w:object w:dxaOrig="2160" w:dyaOrig="1290">
          <v:shape id="_x0000_i1041" type="#_x0000_t75" style="width:108pt;height:64.5pt" o:ole="">
            <v:imagedata r:id="rId215" o:title=""/>
          </v:shape>
          <o:OLEObject Type="Embed" ProgID="Visio.Drawing.11" ShapeID="_x0000_i1041" DrawAspect="Content" ObjectID="_1645361409" r:id="rId216"/>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4-2</w:t>
      </w:r>
      <w:r>
        <w:rPr>
          <w:rFonts w:ascii="Times New Roman" w:hAnsi="Times New Roman"/>
          <w:sz w:val="18"/>
          <w:szCs w:val="18"/>
        </w:rPr>
        <w:tab/>
      </w:r>
      <w:r>
        <w:rPr>
          <w:rFonts w:ascii="Times New Roman" w:hAnsi="Times New Roman" w:hint="eastAsia"/>
          <w:sz w:val="18"/>
          <w:szCs w:val="18"/>
        </w:rPr>
        <w:t>启动界面</w:t>
      </w:r>
      <w:r>
        <w:rPr>
          <w:rFonts w:ascii="Times New Roman" w:hAnsi="Times New Roman"/>
          <w:sz w:val="18"/>
          <w:szCs w:val="18"/>
        </w:rPr>
        <w:t>2</w:t>
      </w:r>
    </w:p>
    <w:p w:rsidR="005750EA" w:rsidRDefault="005750EA" w:rsidP="005750EA">
      <w:pPr>
        <w:ind w:firstLine="360"/>
        <w:rPr>
          <w:rFonts w:ascii="Times New Roman" w:hAnsi="Times New Roman"/>
          <w:kern w:val="0"/>
          <w:szCs w:val="20"/>
        </w:rPr>
      </w:pPr>
      <w:r>
        <w:rPr>
          <w:rFonts w:ascii="Times New Roman" w:hAnsi="Times New Roman" w:hint="eastAsia"/>
          <w:kern w:val="0"/>
          <w:szCs w:val="20"/>
        </w:rPr>
        <w:t>显示屏显示启动</w:t>
      </w:r>
      <w:r>
        <w:rPr>
          <w:rFonts w:ascii="Times New Roman" w:hAnsi="Times New Roman"/>
          <w:kern w:val="0"/>
          <w:szCs w:val="20"/>
        </w:rPr>
        <w:t>10</w:t>
      </w:r>
      <w:r>
        <w:rPr>
          <w:rFonts w:ascii="Times New Roman" w:hAnsi="Times New Roman" w:hint="eastAsia"/>
          <w:kern w:val="0"/>
          <w:szCs w:val="20"/>
        </w:rPr>
        <w:t>秒后，如果通信正常，则转为显示当前空调需求、当前空调检测温湿度及当前时间，如</w:t>
      </w:r>
      <w:hyperlink r:id="rId217" w:anchor="图43启动界面3" w:history="1">
        <w:r>
          <w:rPr>
            <w:rStyle w:val="a3"/>
            <w:rFonts w:hint="eastAsia"/>
            <w:kern w:val="0"/>
            <w:szCs w:val="20"/>
          </w:rPr>
          <w:t>图</w:t>
        </w:r>
        <w:r>
          <w:rPr>
            <w:rStyle w:val="a3"/>
            <w:kern w:val="0"/>
            <w:szCs w:val="20"/>
          </w:rPr>
          <w:t xml:space="preserve">4-3 </w:t>
        </w:r>
        <w:r>
          <w:rPr>
            <w:rStyle w:val="a3"/>
            <w:rFonts w:hint="eastAsia"/>
            <w:kern w:val="0"/>
            <w:szCs w:val="20"/>
          </w:rPr>
          <w:t>启动界面</w:t>
        </w:r>
        <w:r>
          <w:rPr>
            <w:rStyle w:val="a3"/>
            <w:kern w:val="0"/>
            <w:szCs w:val="20"/>
          </w:rPr>
          <w:t>3</w:t>
        </w:r>
      </w:hyperlink>
      <w:r>
        <w:rPr>
          <w:rFonts w:ascii="Times New Roman" w:hAnsi="Times New Roman" w:hint="eastAsia"/>
          <w:kern w:val="0"/>
          <w:szCs w:val="20"/>
        </w:rPr>
        <w:t>：</w:t>
      </w:r>
    </w:p>
    <w:p w:rsidR="005750EA" w:rsidRDefault="005750EA" w:rsidP="005750EA">
      <w:pPr>
        <w:jc w:val="center"/>
        <w:rPr>
          <w:rFonts w:ascii="Times New Roman" w:hAnsi="Times New Roman"/>
        </w:rPr>
      </w:pPr>
      <w:r>
        <w:rPr>
          <w:rFonts w:ascii="Times New Roman" w:hAnsi="Times New Roman"/>
        </w:rPr>
        <w:object w:dxaOrig="2160" w:dyaOrig="1290">
          <v:shape id="_x0000_i1042" type="#_x0000_t75" style="width:108pt;height:64.5pt" o:ole="">
            <v:imagedata r:id="rId218" o:title=""/>
          </v:shape>
          <o:OLEObject Type="Embed" ProgID="Visio.Drawing.11" ShapeID="_x0000_i1042" DrawAspect="Content" ObjectID="_1645361410" r:id="rId219"/>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4-3</w:t>
      </w:r>
      <w:r>
        <w:rPr>
          <w:rFonts w:ascii="Times New Roman" w:hAnsi="Times New Roman"/>
          <w:sz w:val="18"/>
          <w:szCs w:val="18"/>
        </w:rPr>
        <w:tab/>
      </w:r>
      <w:bookmarkStart w:id="90" w:name="图43启动界面3"/>
      <w:bookmarkEnd w:id="90"/>
      <w:r>
        <w:rPr>
          <w:rFonts w:ascii="Times New Roman" w:hAnsi="Times New Roman" w:hint="eastAsia"/>
          <w:sz w:val="18"/>
          <w:szCs w:val="18"/>
        </w:rPr>
        <w:t>启动界面</w:t>
      </w:r>
      <w:r>
        <w:rPr>
          <w:rFonts w:ascii="Times New Roman" w:hAnsi="Times New Roman"/>
          <w:sz w:val="18"/>
          <w:szCs w:val="18"/>
        </w:rPr>
        <w:t>3</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曲线</w:t>
      </w:r>
      <w:r>
        <w:rPr>
          <w:rFonts w:ascii="Times New Roman" w:hAnsi="Times New Roman"/>
          <w:b/>
        </w:rPr>
        <w:t>/</w:t>
      </w:r>
      <w:r>
        <w:rPr>
          <w:rFonts w:ascii="Times New Roman" w:hAnsi="Times New Roman" w:hint="eastAsia"/>
          <w:b/>
        </w:rPr>
        <w:t>图形显示界面：</w:t>
      </w:r>
    </w:p>
    <w:p w:rsidR="005750EA" w:rsidRDefault="005750EA" w:rsidP="005750EA">
      <w:pPr>
        <w:ind w:firstLine="360"/>
        <w:rPr>
          <w:rFonts w:ascii="Times New Roman" w:hAnsi="Times New Roman"/>
          <w:kern w:val="0"/>
          <w:szCs w:val="20"/>
        </w:rPr>
      </w:pPr>
      <w:r>
        <w:rPr>
          <w:rFonts w:ascii="Times New Roman" w:hAnsi="Times New Roman" w:hint="eastAsia"/>
          <w:kern w:val="0"/>
          <w:szCs w:val="20"/>
        </w:rPr>
        <w:t>正常显示</w:t>
      </w:r>
      <w:r>
        <w:rPr>
          <w:rFonts w:ascii="Times New Roman" w:hAnsi="Times New Roman" w:hint="eastAsia"/>
        </w:rPr>
        <w:t>界面</w:t>
      </w:r>
      <w:r>
        <w:rPr>
          <w:rFonts w:ascii="Times New Roman" w:hAnsi="Times New Roman" w:hint="eastAsia"/>
          <w:kern w:val="0"/>
          <w:szCs w:val="20"/>
        </w:rPr>
        <w:t>下，按动左右按键可以转换为显示温湿度曲线及运行状态图形显示，其中具有虚线点的曲线是湿度曲线。</w:t>
      </w:r>
    </w:p>
    <w:p w:rsidR="005750EA" w:rsidRDefault="005750EA" w:rsidP="005750EA">
      <w:pPr>
        <w:jc w:val="center"/>
        <w:rPr>
          <w:rFonts w:ascii="Times New Roman" w:hAnsi="Times New Roman"/>
          <w:kern w:val="0"/>
          <w:szCs w:val="20"/>
        </w:rPr>
      </w:pPr>
      <w:r>
        <w:rPr>
          <w:rFonts w:ascii="Times New Roman" w:hAnsi="Times New Roman"/>
          <w:kern w:val="0"/>
          <w:szCs w:val="20"/>
        </w:rPr>
        <w:object w:dxaOrig="2295" w:dyaOrig="1365">
          <v:shape id="_x0000_i1043" type="#_x0000_t75" style="width:114.55pt;height:68.25pt" o:ole="">
            <v:imagedata r:id="rId220" o:title=""/>
          </v:shape>
          <o:OLEObject Type="Embed" ProgID="Visio.Drawing.11" ShapeID="_x0000_i1043" DrawAspect="Content" ObjectID="_1645361411" r:id="rId221"/>
        </w:object>
      </w:r>
      <w:r>
        <w:rPr>
          <w:rFonts w:ascii="Times New Roman" w:hAnsi="Times New Roman"/>
          <w:kern w:val="0"/>
          <w:szCs w:val="20"/>
        </w:rPr>
        <w:object w:dxaOrig="2325" w:dyaOrig="1365">
          <v:shape id="_x0000_i1044" type="#_x0000_t75" style="width:116.4pt;height:68.25pt;mso-position-vertical:absolute" o:ole="">
            <v:imagedata r:id="rId222" o:title=""/>
          </v:shape>
          <o:OLEObject Type="Embed" ProgID="Visio.Drawing.11" ShapeID="_x0000_i1044" DrawAspect="Content" ObjectID="_1645361412" r:id="rId223"/>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 xml:space="preserve">4-5 </w:t>
      </w:r>
      <w:r>
        <w:rPr>
          <w:rFonts w:ascii="Times New Roman" w:hAnsi="Times New Roman" w:hint="eastAsia"/>
          <w:sz w:val="18"/>
          <w:szCs w:val="18"/>
        </w:rPr>
        <w:t>曲线</w:t>
      </w:r>
      <w:r>
        <w:rPr>
          <w:rFonts w:ascii="Times New Roman" w:hAnsi="Times New Roman"/>
          <w:sz w:val="18"/>
          <w:szCs w:val="18"/>
        </w:rPr>
        <w:t>/</w:t>
      </w:r>
      <w:r>
        <w:rPr>
          <w:rFonts w:ascii="Times New Roman" w:hAnsi="Times New Roman" w:hint="eastAsia"/>
          <w:sz w:val="18"/>
          <w:szCs w:val="18"/>
        </w:rPr>
        <w:t>图形显示界面</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密码输入界面：</w:t>
      </w:r>
    </w:p>
    <w:p w:rsidR="005750EA" w:rsidRDefault="005750EA" w:rsidP="005750EA">
      <w:pPr>
        <w:ind w:firstLine="360"/>
        <w:rPr>
          <w:rFonts w:ascii="Times New Roman" w:hAnsi="Times New Roman"/>
        </w:rPr>
      </w:pPr>
      <w:r>
        <w:rPr>
          <w:rFonts w:ascii="Times New Roman" w:hAnsi="Times New Roman" w:hint="eastAsia"/>
        </w:rPr>
        <w:t>进入需要权限的界面时需要输入密码，密码输入界面，如</w:t>
      </w:r>
      <w:hyperlink r:id="rId224" w:anchor="图46密码输入界面" w:history="1">
        <w:r>
          <w:rPr>
            <w:rStyle w:val="a3"/>
            <w:rFonts w:hint="eastAsia"/>
          </w:rPr>
          <w:t>图</w:t>
        </w:r>
        <w:r>
          <w:rPr>
            <w:rStyle w:val="a3"/>
          </w:rPr>
          <w:t>4-6</w:t>
        </w:r>
        <w:r>
          <w:rPr>
            <w:rStyle w:val="a3"/>
            <w:rFonts w:hint="eastAsia"/>
          </w:rPr>
          <w:t>密码输入界面</w:t>
        </w:r>
      </w:hyperlink>
      <w:r>
        <w:rPr>
          <w:rFonts w:ascii="Times New Roman" w:hAnsi="Times New Roman" w:hint="eastAsia"/>
        </w:rPr>
        <w:t>：</w:t>
      </w:r>
    </w:p>
    <w:p w:rsidR="005750EA" w:rsidRDefault="005750EA" w:rsidP="005750EA">
      <w:pPr>
        <w:jc w:val="center"/>
        <w:rPr>
          <w:rFonts w:ascii="Times New Roman" w:hAnsi="Times New Roman"/>
        </w:rPr>
      </w:pPr>
      <w:r>
        <w:rPr>
          <w:rFonts w:ascii="Times New Roman" w:hAnsi="Times New Roman"/>
        </w:rPr>
        <w:object w:dxaOrig="2160" w:dyaOrig="1290">
          <v:shape id="_x0000_i1045" type="#_x0000_t75" style="width:108pt;height:64.5pt" o:ole="">
            <v:imagedata r:id="rId225" o:title=""/>
          </v:shape>
          <o:OLEObject Type="Embed" ProgID="Visio.Drawing.11" ShapeID="_x0000_i1045" DrawAspect="Content" ObjectID="_1645361413" r:id="rId226"/>
        </w:object>
      </w:r>
    </w:p>
    <w:p w:rsidR="005750EA" w:rsidRDefault="005750EA" w:rsidP="005750EA">
      <w:pPr>
        <w:spacing w:afterLines="50" w:after="156"/>
        <w:jc w:val="center"/>
        <w:rPr>
          <w:rFonts w:ascii="Times New Roman" w:hAnsi="Times New Roman"/>
          <w:sz w:val="18"/>
          <w:szCs w:val="18"/>
        </w:rPr>
      </w:pPr>
      <w:bookmarkStart w:id="91" w:name="图46密码输入界面"/>
      <w:bookmarkEnd w:id="91"/>
      <w:r>
        <w:rPr>
          <w:rFonts w:ascii="Times New Roman" w:hAnsi="Times New Roman" w:hint="eastAsia"/>
          <w:sz w:val="18"/>
          <w:szCs w:val="18"/>
        </w:rPr>
        <w:t>图</w:t>
      </w:r>
      <w:r>
        <w:rPr>
          <w:rFonts w:ascii="Times New Roman" w:hAnsi="Times New Roman"/>
          <w:sz w:val="18"/>
          <w:szCs w:val="18"/>
        </w:rPr>
        <w:t>4-6</w:t>
      </w:r>
      <w:r>
        <w:rPr>
          <w:rFonts w:ascii="Times New Roman" w:hAnsi="Times New Roman"/>
          <w:sz w:val="18"/>
          <w:szCs w:val="18"/>
        </w:rPr>
        <w:tab/>
      </w:r>
      <w:r>
        <w:rPr>
          <w:rFonts w:ascii="Times New Roman" w:hAnsi="Times New Roman" w:hint="eastAsia"/>
          <w:sz w:val="18"/>
          <w:szCs w:val="18"/>
        </w:rPr>
        <w:t>密码输入界面</w:t>
      </w:r>
    </w:p>
    <w:p w:rsidR="005750EA" w:rsidRDefault="005750EA" w:rsidP="005750EA">
      <w:pPr>
        <w:pStyle w:val="af7"/>
        <w:numPr>
          <w:ilvl w:val="0"/>
          <w:numId w:val="3"/>
        </w:numPr>
        <w:ind w:firstLineChars="0"/>
        <w:rPr>
          <w:rFonts w:ascii="Times New Roman" w:hAnsi="Times New Roman"/>
          <w:kern w:val="0"/>
          <w:szCs w:val="20"/>
        </w:rPr>
      </w:pPr>
      <w:r>
        <w:rPr>
          <w:rFonts w:ascii="Times New Roman" w:hAnsi="Times New Roman" w:hint="eastAsia"/>
          <w:b/>
        </w:rPr>
        <w:t>各级菜单进入界面：</w:t>
      </w:r>
    </w:p>
    <w:p w:rsidR="005750EA" w:rsidRDefault="005750EA" w:rsidP="005750EA">
      <w:pPr>
        <w:ind w:firstLine="360"/>
        <w:rPr>
          <w:rFonts w:ascii="Times New Roman" w:hAnsi="Times New Roman"/>
        </w:rPr>
      </w:pPr>
      <w:r>
        <w:rPr>
          <w:rFonts w:ascii="Times New Roman" w:hAnsi="Times New Roman" w:hint="eastAsia"/>
        </w:rPr>
        <w:t>密码输入正确后，可进入各级菜单，输入密码并按确认键之后显示界面，如</w:t>
      </w:r>
      <w:hyperlink r:id="rId227" w:anchor="图47菜单界面" w:history="1">
        <w:r>
          <w:rPr>
            <w:rStyle w:val="a3"/>
            <w:rFonts w:hint="eastAsia"/>
          </w:rPr>
          <w:t>图</w:t>
        </w:r>
        <w:r>
          <w:rPr>
            <w:rStyle w:val="a3"/>
          </w:rPr>
          <w:t>4-7</w:t>
        </w:r>
        <w:r>
          <w:rPr>
            <w:rStyle w:val="a3"/>
            <w:rFonts w:hint="eastAsia"/>
          </w:rPr>
          <w:t>菜单界面</w:t>
        </w:r>
      </w:hyperlink>
      <w:r>
        <w:rPr>
          <w:rFonts w:ascii="Times New Roman" w:hAnsi="Times New Roman" w:hint="eastAsia"/>
        </w:rPr>
        <w:t>。</w:t>
      </w:r>
    </w:p>
    <w:p w:rsidR="005750EA" w:rsidRDefault="005750EA" w:rsidP="005750EA">
      <w:pPr>
        <w:jc w:val="center"/>
        <w:rPr>
          <w:rFonts w:ascii="Times New Roman" w:hAnsi="Times New Roman"/>
        </w:rPr>
      </w:pPr>
      <w:r>
        <w:rPr>
          <w:rFonts w:ascii="Times New Roman" w:hAnsi="Times New Roman"/>
        </w:rPr>
        <w:object w:dxaOrig="2160" w:dyaOrig="1290">
          <v:shape id="_x0000_i1046" type="#_x0000_t75" style="width:108pt;height:64.5pt;mso-position-vertical:absolute" o:ole="">
            <v:imagedata r:id="rId228" o:title=""/>
          </v:shape>
          <o:OLEObject Type="Embed" ProgID="Visio.Drawing.11" ShapeID="_x0000_i1046" DrawAspect="Content" ObjectID="_1645361414" r:id="rId229"/>
        </w:object>
      </w:r>
    </w:p>
    <w:p w:rsidR="005750EA" w:rsidRDefault="005750EA" w:rsidP="005750EA">
      <w:pPr>
        <w:spacing w:afterLines="50" w:after="156"/>
        <w:jc w:val="center"/>
        <w:rPr>
          <w:rFonts w:ascii="Times New Roman" w:hAnsi="Times New Roman"/>
          <w:sz w:val="18"/>
          <w:szCs w:val="18"/>
        </w:rPr>
      </w:pPr>
      <w:bookmarkStart w:id="92" w:name="图47菜单界面"/>
      <w:bookmarkEnd w:id="92"/>
      <w:r>
        <w:rPr>
          <w:rFonts w:ascii="Times New Roman" w:hAnsi="Times New Roman" w:hint="eastAsia"/>
          <w:sz w:val="18"/>
          <w:szCs w:val="18"/>
        </w:rPr>
        <w:t>图</w:t>
      </w:r>
      <w:r>
        <w:rPr>
          <w:rFonts w:ascii="Times New Roman" w:hAnsi="Times New Roman"/>
          <w:sz w:val="18"/>
          <w:szCs w:val="18"/>
        </w:rPr>
        <w:t>4-7</w:t>
      </w:r>
      <w:r>
        <w:rPr>
          <w:rFonts w:ascii="Times New Roman" w:hAnsi="Times New Roman"/>
          <w:sz w:val="18"/>
          <w:szCs w:val="18"/>
        </w:rPr>
        <w:tab/>
      </w:r>
      <w:r>
        <w:rPr>
          <w:rFonts w:ascii="Times New Roman" w:hAnsi="Times New Roman" w:hint="eastAsia"/>
          <w:sz w:val="18"/>
          <w:szCs w:val="18"/>
        </w:rPr>
        <w:t>菜单界面</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69"/>
              </w:numPr>
              <w:ind w:firstLineChars="0"/>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4-7</w:t>
            </w:r>
            <w:r>
              <w:rPr>
                <w:rFonts w:ascii="Times New Roman" w:hAnsi="Times New Roman" w:hint="eastAsia"/>
                <w:sz w:val="18"/>
                <w:szCs w:val="18"/>
              </w:rPr>
              <w:t>菜单界面中带椭圆形虚线框的</w:t>
            </w:r>
            <w:r>
              <w:rPr>
                <w:rFonts w:ascii="Times New Roman" w:hAnsi="Times New Roman"/>
                <w:sz w:val="18"/>
                <w:szCs w:val="18"/>
              </w:rPr>
              <w:t>“</w:t>
            </w:r>
            <w:r>
              <w:rPr>
                <w:rFonts w:ascii="Times New Roman" w:hAnsi="Times New Roman" w:hint="eastAsia"/>
                <w:sz w:val="18"/>
                <w:szCs w:val="18"/>
              </w:rPr>
              <w:t>维护菜单</w:t>
            </w:r>
            <w:r>
              <w:rPr>
                <w:rFonts w:ascii="Times New Roman" w:hAnsi="Times New Roman"/>
                <w:sz w:val="18"/>
                <w:szCs w:val="18"/>
              </w:rPr>
              <w:t>”</w:t>
            </w:r>
            <w:r>
              <w:rPr>
                <w:rFonts w:ascii="Times New Roman" w:hAnsi="Times New Roman" w:hint="eastAsia"/>
                <w:sz w:val="18"/>
                <w:szCs w:val="18"/>
              </w:rPr>
              <w:t>仅在维护权限下才能显示，下同。</w:t>
            </w:r>
          </w:p>
        </w:tc>
      </w:tr>
    </w:tbl>
    <w:p w:rsidR="005750EA" w:rsidRDefault="005750EA" w:rsidP="005750EA">
      <w:pPr>
        <w:pStyle w:val="2"/>
        <w:rPr>
          <w:rFonts w:ascii="Times New Roman" w:hAnsi="Times New Roman" w:cs="Times New Roman"/>
        </w:rPr>
      </w:pPr>
      <w:bookmarkStart w:id="93" w:name="_Toc467483943"/>
      <w:bookmarkStart w:id="94" w:name="_Toc450823936"/>
      <w:r>
        <w:rPr>
          <w:rFonts w:ascii="Times New Roman" w:hAnsi="Times New Roman" w:cs="Times New Roman"/>
        </w:rPr>
        <w:lastRenderedPageBreak/>
        <w:t>4.3</w:t>
      </w:r>
      <w:r>
        <w:rPr>
          <w:rFonts w:ascii="Times New Roman" w:hAnsi="Times New Roman" w:cs="Times New Roman"/>
        </w:rPr>
        <w:tab/>
      </w:r>
      <w:r>
        <w:rPr>
          <w:rFonts w:ascii="Times New Roman" w:hAnsi="Times New Roman" w:hint="eastAsia"/>
        </w:rPr>
        <w:t>运行设置</w:t>
      </w:r>
      <w:bookmarkEnd w:id="93"/>
      <w:bookmarkEnd w:id="94"/>
    </w:p>
    <w:p w:rsidR="005750EA" w:rsidRDefault="005750EA" w:rsidP="005750EA">
      <w:pPr>
        <w:ind w:firstLine="360"/>
        <w:rPr>
          <w:rFonts w:ascii="Times New Roman" w:hAnsi="Times New Roman"/>
        </w:rPr>
      </w:pPr>
      <w:r>
        <w:rPr>
          <w:rFonts w:ascii="Times New Roman" w:hAnsi="Times New Roman"/>
        </w:rPr>
        <w:tab/>
      </w:r>
      <w:r>
        <w:rPr>
          <w:rFonts w:ascii="Times New Roman" w:hAnsi="Times New Roman" w:hint="eastAsia"/>
        </w:rPr>
        <w:t>本界面提供温度、湿度相关设置参数的设定、查询操作，提供日期、时间的设定操作。</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运行设置</w:t>
      </w:r>
      <w:r>
        <w:rPr>
          <w:rFonts w:ascii="Times New Roman" w:hAnsi="Times New Roman"/>
          <w:b/>
        </w:rPr>
        <w:t>&gt;</w:t>
      </w:r>
      <w:r>
        <w:rPr>
          <w:rFonts w:ascii="Times New Roman" w:hAnsi="Times New Roman" w:hint="eastAsia"/>
          <w:b/>
        </w:rPr>
        <w:t>温度设置：</w:t>
      </w:r>
    </w:p>
    <w:p w:rsidR="005750EA" w:rsidRDefault="005750EA" w:rsidP="005750EA">
      <w:pPr>
        <w:ind w:firstLine="360"/>
        <w:rPr>
          <w:rFonts w:ascii="Times New Roman" w:hAnsi="Times New Roman"/>
        </w:rPr>
      </w:pPr>
      <w:r>
        <w:rPr>
          <w:rFonts w:ascii="Times New Roman" w:hAnsi="Times New Roman" w:hint="eastAsia"/>
        </w:rPr>
        <w:t>可进行温度设定、温度控制上限、下限偏差设置。</w:t>
      </w:r>
    </w:p>
    <w:p w:rsidR="005750EA" w:rsidRDefault="005750EA" w:rsidP="005750EA">
      <w:pPr>
        <w:pStyle w:val="13"/>
        <w:ind w:left="142" w:firstLineChars="0" w:firstLine="0"/>
        <w:jc w:val="center"/>
        <w:rPr>
          <w:rFonts w:ascii="Times New Roman" w:hAnsi="Times New Roman"/>
        </w:rPr>
      </w:pPr>
      <w:r>
        <w:rPr>
          <w:rFonts w:ascii="Times New Roman" w:hAnsi="Times New Roman"/>
        </w:rPr>
        <w:object w:dxaOrig="5295" w:dyaOrig="1290">
          <v:shape id="_x0000_i1047" type="#_x0000_t75" style="width:265.1pt;height:64.5pt;mso-position-vertical:absolute" o:ole="">
            <v:imagedata r:id="rId230" o:title=""/>
          </v:shape>
          <o:OLEObject Type="Embed" ProgID="Visio.Drawing.11" ShapeID="_x0000_i1047" DrawAspect="Content" ObjectID="_1645361415" r:id="rId231"/>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4-8</w:t>
      </w:r>
      <w:r>
        <w:rPr>
          <w:rFonts w:ascii="Times New Roman" w:hAnsi="Times New Roman"/>
          <w:sz w:val="18"/>
          <w:szCs w:val="18"/>
        </w:rPr>
        <w:tab/>
      </w:r>
      <w:r>
        <w:rPr>
          <w:rFonts w:ascii="Times New Roman" w:hAnsi="Times New Roman" w:hint="eastAsia"/>
          <w:sz w:val="18"/>
          <w:szCs w:val="18"/>
        </w:rPr>
        <w:t>温度设置界面</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运行设置</w:t>
      </w:r>
      <w:r>
        <w:rPr>
          <w:rFonts w:ascii="Times New Roman" w:hAnsi="Times New Roman"/>
          <w:b/>
        </w:rPr>
        <w:t>&gt;</w:t>
      </w:r>
      <w:r>
        <w:rPr>
          <w:rFonts w:ascii="Times New Roman" w:hAnsi="Times New Roman" w:hint="eastAsia"/>
          <w:b/>
        </w:rPr>
        <w:t>湿度设置：</w:t>
      </w:r>
    </w:p>
    <w:p w:rsidR="005750EA" w:rsidRDefault="005750EA" w:rsidP="005750EA">
      <w:pPr>
        <w:ind w:firstLine="360"/>
        <w:rPr>
          <w:rFonts w:ascii="Times New Roman" w:hAnsi="Times New Roman"/>
        </w:rPr>
      </w:pPr>
      <w:r>
        <w:rPr>
          <w:rFonts w:ascii="Times New Roman" w:hAnsi="Times New Roman" w:hint="eastAsia"/>
        </w:rPr>
        <w:t>可进行湿度设定、湿度控制上限、下限偏差设置。</w:t>
      </w:r>
    </w:p>
    <w:p w:rsidR="005750EA" w:rsidRDefault="005750EA" w:rsidP="005750EA">
      <w:pPr>
        <w:pStyle w:val="13"/>
        <w:ind w:left="142" w:firstLineChars="0" w:firstLine="0"/>
        <w:jc w:val="center"/>
        <w:rPr>
          <w:rFonts w:ascii="Times New Roman" w:hAnsi="Times New Roman"/>
        </w:rPr>
      </w:pPr>
      <w:r>
        <w:rPr>
          <w:rFonts w:ascii="Times New Roman" w:hAnsi="Times New Roman"/>
        </w:rPr>
        <w:object w:dxaOrig="5295" w:dyaOrig="1290">
          <v:shape id="_x0000_i1048" type="#_x0000_t75" style="width:265.1pt;height:64.5pt" o:ole="">
            <v:imagedata r:id="rId232" o:title=""/>
          </v:shape>
          <o:OLEObject Type="Embed" ProgID="Visio.Drawing.11" ShapeID="_x0000_i1048" DrawAspect="Content" ObjectID="_1645361416" r:id="rId233"/>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 xml:space="preserve">4-9 </w:t>
      </w:r>
      <w:r>
        <w:rPr>
          <w:rFonts w:ascii="Times New Roman" w:hAnsi="Times New Roman" w:hint="eastAsia"/>
          <w:sz w:val="18"/>
          <w:szCs w:val="18"/>
        </w:rPr>
        <w:t>湿度设置界面</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运行设置</w:t>
      </w:r>
      <w:r>
        <w:rPr>
          <w:rFonts w:ascii="Times New Roman" w:hAnsi="Times New Roman"/>
          <w:b/>
        </w:rPr>
        <w:t>&gt;</w:t>
      </w:r>
      <w:r>
        <w:rPr>
          <w:rFonts w:ascii="Times New Roman" w:hAnsi="Times New Roman" w:hint="eastAsia"/>
          <w:b/>
        </w:rPr>
        <w:t>超限设置：</w:t>
      </w:r>
    </w:p>
    <w:p w:rsidR="005750EA" w:rsidRDefault="005750EA" w:rsidP="005750EA">
      <w:pPr>
        <w:ind w:firstLine="360"/>
        <w:rPr>
          <w:rFonts w:ascii="Times New Roman" w:hAnsi="Times New Roman"/>
        </w:rPr>
      </w:pPr>
      <w:r>
        <w:rPr>
          <w:rFonts w:ascii="Times New Roman" w:hAnsi="Times New Roman" w:hint="eastAsia"/>
        </w:rPr>
        <w:t>可进行温度、湿度告警上限、下限设置，也可用在群控功能之层叠有效温度、湿度控制设置。</w:t>
      </w:r>
    </w:p>
    <w:p w:rsidR="005750EA" w:rsidRDefault="005750EA" w:rsidP="005750EA">
      <w:pPr>
        <w:pStyle w:val="13"/>
        <w:ind w:left="142" w:firstLineChars="0" w:firstLine="0"/>
        <w:jc w:val="center"/>
        <w:rPr>
          <w:rFonts w:ascii="Times New Roman" w:hAnsi="Times New Roman"/>
        </w:rPr>
      </w:pPr>
      <w:r>
        <w:rPr>
          <w:rFonts w:ascii="Times New Roman" w:hAnsi="Times New Roman"/>
        </w:rPr>
        <w:object w:dxaOrig="5310" w:dyaOrig="1290">
          <v:shape id="_x0000_i1049" type="#_x0000_t75" style="width:266.05pt;height:64.5pt" o:ole="">
            <v:imagedata r:id="rId234" o:title=""/>
          </v:shape>
          <o:OLEObject Type="Embed" ProgID="Visio.Drawing.11" ShapeID="_x0000_i1049" DrawAspect="Content" ObjectID="_1645361417" r:id="rId235"/>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4-10</w:t>
      </w:r>
      <w:r>
        <w:rPr>
          <w:rFonts w:ascii="Times New Roman" w:hAnsi="Times New Roman"/>
          <w:sz w:val="18"/>
          <w:szCs w:val="18"/>
        </w:rPr>
        <w:tab/>
      </w:r>
      <w:r>
        <w:rPr>
          <w:rFonts w:ascii="Times New Roman" w:hAnsi="Times New Roman"/>
          <w:sz w:val="18"/>
          <w:szCs w:val="18"/>
        </w:rPr>
        <w:tab/>
      </w:r>
      <w:r>
        <w:rPr>
          <w:rFonts w:ascii="Times New Roman" w:hAnsi="Times New Roman" w:hint="eastAsia"/>
          <w:sz w:val="18"/>
          <w:szCs w:val="18"/>
        </w:rPr>
        <w:t>超限设置界面</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运行设置</w:t>
      </w:r>
      <w:r>
        <w:rPr>
          <w:rFonts w:ascii="Times New Roman" w:hAnsi="Times New Roman"/>
          <w:b/>
        </w:rPr>
        <w:t>&gt;</w:t>
      </w:r>
      <w:r>
        <w:rPr>
          <w:rFonts w:ascii="Times New Roman" w:hAnsi="Times New Roman" w:hint="eastAsia"/>
          <w:b/>
        </w:rPr>
        <w:t>时间设置：</w:t>
      </w:r>
    </w:p>
    <w:p w:rsidR="005750EA" w:rsidRDefault="005750EA" w:rsidP="005750EA">
      <w:pPr>
        <w:ind w:firstLine="360"/>
        <w:rPr>
          <w:rFonts w:ascii="Times New Roman" w:hAnsi="Times New Roman"/>
        </w:rPr>
      </w:pPr>
      <w:r>
        <w:rPr>
          <w:rFonts w:ascii="Times New Roman" w:hAnsi="Times New Roman" w:hint="eastAsia"/>
        </w:rPr>
        <w:t>可对空调日期、时间进行调整。</w:t>
      </w:r>
    </w:p>
    <w:p w:rsidR="005750EA" w:rsidRDefault="005750EA" w:rsidP="005750EA">
      <w:pPr>
        <w:pStyle w:val="13"/>
        <w:ind w:left="142" w:firstLineChars="0" w:firstLine="0"/>
        <w:jc w:val="center"/>
        <w:rPr>
          <w:rFonts w:ascii="Times New Roman" w:hAnsi="Times New Roman"/>
        </w:rPr>
      </w:pPr>
      <w:r>
        <w:rPr>
          <w:rFonts w:ascii="Times New Roman" w:hAnsi="Times New Roman"/>
        </w:rPr>
        <w:object w:dxaOrig="5250" w:dyaOrig="1290">
          <v:shape id="_x0000_i1050" type="#_x0000_t75" style="width:262.3pt;height:64.5pt" o:ole="">
            <v:imagedata r:id="rId236" o:title=""/>
          </v:shape>
          <o:OLEObject Type="Embed" ProgID="Visio.Drawing.11" ShapeID="_x0000_i1050" DrawAspect="Content" ObjectID="_1645361418" r:id="rId237"/>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4-11</w:t>
      </w:r>
      <w:r>
        <w:rPr>
          <w:rFonts w:ascii="Times New Roman" w:hAnsi="Times New Roman"/>
          <w:sz w:val="18"/>
          <w:szCs w:val="18"/>
        </w:rPr>
        <w:tab/>
      </w:r>
      <w:r>
        <w:rPr>
          <w:rFonts w:ascii="Times New Roman" w:hAnsi="Times New Roman"/>
          <w:sz w:val="18"/>
          <w:szCs w:val="18"/>
        </w:rPr>
        <w:tab/>
      </w:r>
      <w:r>
        <w:rPr>
          <w:rFonts w:ascii="Times New Roman" w:hAnsi="Times New Roman" w:hint="eastAsia"/>
          <w:sz w:val="18"/>
          <w:szCs w:val="18"/>
        </w:rPr>
        <w:t>时间设置界面</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运行设置</w:t>
      </w:r>
      <w:r>
        <w:rPr>
          <w:rFonts w:ascii="Times New Roman" w:hAnsi="Times New Roman"/>
          <w:b/>
        </w:rPr>
        <w:t>&gt;</w:t>
      </w:r>
      <w:r>
        <w:rPr>
          <w:rFonts w:ascii="Times New Roman" w:hAnsi="Times New Roman" w:hint="eastAsia"/>
          <w:b/>
        </w:rPr>
        <w:t>风速设定：</w:t>
      </w:r>
    </w:p>
    <w:p w:rsidR="005750EA" w:rsidRDefault="005750EA" w:rsidP="005750EA">
      <w:pPr>
        <w:ind w:firstLine="360"/>
        <w:rPr>
          <w:rFonts w:ascii="Times New Roman" w:hAnsi="Times New Roman"/>
        </w:rPr>
      </w:pPr>
      <w:r>
        <w:rPr>
          <w:rFonts w:ascii="Times New Roman" w:hAnsi="Times New Roman" w:hint="eastAsia"/>
        </w:rPr>
        <w:t>可对室内机风速进行设定，此设置对安全及特殊运行模式不起作用；该界面只对有维护权限的人员开放。</w:t>
      </w:r>
    </w:p>
    <w:p w:rsidR="005750EA" w:rsidRDefault="005750EA" w:rsidP="005750EA">
      <w:pPr>
        <w:jc w:val="center"/>
        <w:rPr>
          <w:rFonts w:ascii="Times New Roman" w:hAnsi="Times New Roman"/>
        </w:rPr>
      </w:pPr>
      <w:r>
        <w:rPr>
          <w:rFonts w:ascii="Times New Roman" w:hAnsi="Times New Roman"/>
        </w:rPr>
        <w:object w:dxaOrig="5250" w:dyaOrig="1290">
          <v:shape id="_x0000_i1051" type="#_x0000_t75" style="width:262.3pt;height:64.5pt" o:ole="">
            <v:imagedata r:id="rId238" o:title=""/>
          </v:shape>
          <o:OLEObject Type="Embed" ProgID="Visio.Drawing.11" ShapeID="_x0000_i1051" DrawAspect="Content" ObjectID="_1645361419" r:id="rId239"/>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4-12</w:t>
      </w:r>
      <w:r>
        <w:rPr>
          <w:rFonts w:ascii="Times New Roman" w:hAnsi="Times New Roman"/>
          <w:sz w:val="18"/>
          <w:szCs w:val="18"/>
        </w:rPr>
        <w:tab/>
      </w:r>
      <w:r>
        <w:rPr>
          <w:rFonts w:ascii="Times New Roman" w:hAnsi="Times New Roman" w:hint="eastAsia"/>
          <w:sz w:val="18"/>
          <w:szCs w:val="18"/>
        </w:rPr>
        <w:t>风速设置界面</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70"/>
              </w:numPr>
              <w:ind w:firstLineChars="0"/>
              <w:rPr>
                <w:rFonts w:ascii="Times New Roman" w:hAnsi="Times New Roman"/>
                <w:sz w:val="18"/>
                <w:szCs w:val="18"/>
              </w:rPr>
            </w:pPr>
            <w:r>
              <w:rPr>
                <w:rFonts w:ascii="Times New Roman" w:hAnsi="Times New Roman" w:hint="eastAsia"/>
                <w:sz w:val="18"/>
                <w:szCs w:val="18"/>
              </w:rPr>
              <w:t>非特殊环境不建议对此项进行设置，以防影响部分功能的使用。</w:t>
            </w:r>
          </w:p>
        </w:tc>
      </w:tr>
    </w:tbl>
    <w:p w:rsidR="005750EA" w:rsidRDefault="005750EA" w:rsidP="005750EA">
      <w:pPr>
        <w:pStyle w:val="2"/>
        <w:rPr>
          <w:rFonts w:ascii="Times New Roman" w:hAnsi="Times New Roman" w:cs="Times New Roman"/>
        </w:rPr>
      </w:pPr>
      <w:bookmarkStart w:id="95" w:name="_Toc467483944"/>
      <w:bookmarkStart w:id="96" w:name="_Toc450823937"/>
      <w:r>
        <w:rPr>
          <w:rFonts w:ascii="Times New Roman" w:hAnsi="Times New Roman" w:cs="Times New Roman"/>
        </w:rPr>
        <w:t>4.4</w:t>
      </w:r>
      <w:r>
        <w:rPr>
          <w:rFonts w:ascii="Times New Roman" w:hAnsi="Times New Roman" w:cs="Times New Roman"/>
        </w:rPr>
        <w:tab/>
      </w:r>
      <w:r>
        <w:rPr>
          <w:rFonts w:ascii="Times New Roman" w:hAnsi="Times New Roman" w:hint="eastAsia"/>
        </w:rPr>
        <w:t>运行状态</w:t>
      </w:r>
      <w:bookmarkEnd w:id="95"/>
      <w:bookmarkEnd w:id="96"/>
    </w:p>
    <w:p w:rsidR="005750EA" w:rsidRDefault="005750EA" w:rsidP="005750EA">
      <w:pPr>
        <w:ind w:firstLine="360"/>
        <w:rPr>
          <w:rFonts w:ascii="Times New Roman" w:hAnsi="Times New Roman"/>
        </w:rPr>
      </w:pPr>
      <w:r>
        <w:rPr>
          <w:rFonts w:ascii="Times New Roman" w:hAnsi="Times New Roman"/>
        </w:rPr>
        <w:tab/>
      </w:r>
      <w:r>
        <w:rPr>
          <w:rFonts w:ascii="Times New Roman" w:hAnsi="Times New Roman" w:hint="eastAsia"/>
        </w:rPr>
        <w:t>本界面提供环境、运行、维护、历史、联控等信息的查询功能。</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b/>
        </w:rPr>
        <w:t>运行状态</w:t>
      </w:r>
      <w:r>
        <w:rPr>
          <w:rFonts w:ascii="Times New Roman" w:hAnsi="Times New Roman"/>
          <w:b/>
        </w:rPr>
        <w:t>&gt;</w:t>
      </w:r>
      <w:r>
        <w:rPr>
          <w:rFonts w:ascii="Times New Roman" w:hAnsi="Times New Roman" w:hint="eastAsia"/>
          <w:b/>
        </w:rPr>
        <w:t>环境信息：</w:t>
      </w:r>
    </w:p>
    <w:p w:rsidR="005750EA" w:rsidRDefault="005750EA" w:rsidP="005750EA">
      <w:pPr>
        <w:tabs>
          <w:tab w:val="left" w:pos="420"/>
        </w:tabs>
        <w:ind w:left="420"/>
        <w:jc w:val="left"/>
        <w:rPr>
          <w:rFonts w:ascii="Times New Roman" w:hAnsi="Times New Roman"/>
        </w:rPr>
      </w:pPr>
      <w:r>
        <w:rPr>
          <w:rFonts w:ascii="Times New Roman" w:hAnsi="Times New Roman"/>
        </w:rPr>
        <w:tab/>
      </w:r>
      <w:r>
        <w:rPr>
          <w:rFonts w:ascii="Times New Roman" w:hAnsi="Times New Roman" w:hint="eastAsia"/>
        </w:rPr>
        <w:t>用于查询本次开机后</w:t>
      </w:r>
      <w:r>
        <w:rPr>
          <w:rFonts w:ascii="Times New Roman" w:hAnsi="Times New Roman" w:hint="eastAsia"/>
          <w:kern w:val="0"/>
          <w:szCs w:val="20"/>
        </w:rPr>
        <w:t>采集的最高和最低温湿度，按确认键翻页</w:t>
      </w:r>
      <w:r>
        <w:rPr>
          <w:rFonts w:ascii="Times New Roman" w:hAnsi="Times New Roman" w:hint="eastAsia"/>
        </w:rPr>
        <w:t>。</w:t>
      </w:r>
    </w:p>
    <w:p w:rsidR="005750EA" w:rsidRDefault="005750EA" w:rsidP="005750EA">
      <w:pPr>
        <w:jc w:val="center"/>
        <w:rPr>
          <w:rFonts w:ascii="Times New Roman" w:hAnsi="Times New Roman"/>
          <w:sz w:val="18"/>
          <w:szCs w:val="18"/>
        </w:rPr>
      </w:pPr>
      <w:r>
        <w:rPr>
          <w:rFonts w:ascii="Times New Roman" w:hAnsi="Times New Roman"/>
        </w:rPr>
        <w:object w:dxaOrig="8220" w:dyaOrig="1290">
          <v:shape id="_x0000_i1052" type="#_x0000_t75" style="width:410.95pt;height:64.5pt" o:ole="">
            <v:imagedata r:id="rId240" o:title=""/>
          </v:shape>
          <o:OLEObject Type="Embed" ProgID="Visio.Drawing.11" ShapeID="_x0000_i1052" DrawAspect="Content" ObjectID="_1645361420" r:id="rId241"/>
        </w:object>
      </w:r>
      <w:r>
        <w:rPr>
          <w:rFonts w:ascii="Times New Roman" w:hAnsi="Times New Roman" w:hint="eastAsia"/>
          <w:sz w:val="18"/>
          <w:szCs w:val="18"/>
        </w:rPr>
        <w:t>图</w:t>
      </w:r>
      <w:r>
        <w:rPr>
          <w:rFonts w:ascii="Times New Roman" w:hAnsi="Times New Roman"/>
          <w:sz w:val="18"/>
          <w:szCs w:val="18"/>
        </w:rPr>
        <w:t xml:space="preserve">4-13 </w:t>
      </w:r>
      <w:r>
        <w:rPr>
          <w:rFonts w:ascii="Times New Roman" w:hAnsi="Times New Roman" w:hint="eastAsia"/>
          <w:sz w:val="18"/>
          <w:szCs w:val="18"/>
        </w:rPr>
        <w:t>环境信息查询界面</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运行状态</w:t>
      </w:r>
      <w:r>
        <w:rPr>
          <w:rFonts w:ascii="Times New Roman" w:hAnsi="Times New Roman"/>
          <w:b/>
        </w:rPr>
        <w:t>&gt;</w:t>
      </w:r>
      <w:r>
        <w:rPr>
          <w:rFonts w:ascii="Times New Roman" w:hAnsi="Times New Roman" w:hint="eastAsia"/>
          <w:b/>
        </w:rPr>
        <w:t>运行信息：</w:t>
      </w:r>
    </w:p>
    <w:p w:rsidR="005750EA" w:rsidRDefault="005750EA" w:rsidP="005750EA">
      <w:pPr>
        <w:pStyle w:val="13"/>
        <w:ind w:firstLineChars="0" w:firstLine="0"/>
        <w:rPr>
          <w:rFonts w:ascii="Times New Roman" w:hAnsi="Times New Roman"/>
          <w:kern w:val="0"/>
          <w:szCs w:val="20"/>
        </w:rPr>
      </w:pPr>
      <w:r>
        <w:rPr>
          <w:rFonts w:ascii="Times New Roman" w:hAnsi="Times New Roman"/>
        </w:rPr>
        <w:object w:dxaOrig="8265" w:dyaOrig="3645">
          <v:shape id="_x0000_i1053" type="#_x0000_t75" style="width:413.3pt;height:181.85pt" o:ole="">
            <v:imagedata r:id="rId242" o:title=""/>
          </v:shape>
          <o:OLEObject Type="Embed" ProgID="Visio.Drawing.11" ShapeID="_x0000_i1053" DrawAspect="Content" ObjectID="_1645361421" r:id="rId243"/>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 xml:space="preserve">4-14 </w:t>
      </w:r>
      <w:r>
        <w:rPr>
          <w:rFonts w:ascii="Times New Roman" w:hAnsi="Times New Roman" w:hint="eastAsia"/>
          <w:sz w:val="18"/>
          <w:szCs w:val="18"/>
        </w:rPr>
        <w:t>运行信息查询界面</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运行信息界面</w:t>
      </w:r>
      <w:r>
        <w:rPr>
          <w:rFonts w:ascii="Times New Roman" w:hAnsi="Times New Roman"/>
        </w:rPr>
        <w:t>1</w:t>
      </w:r>
      <w:r>
        <w:rPr>
          <w:rFonts w:ascii="Times New Roman" w:hAnsi="Times New Roman" w:hint="eastAsia"/>
        </w:rPr>
        <w:t>：用于查询关键部件当前的运行状态；</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运行信息界面</w:t>
      </w:r>
      <w:r>
        <w:rPr>
          <w:rFonts w:ascii="Times New Roman" w:hAnsi="Times New Roman"/>
        </w:rPr>
        <w:t>2</w:t>
      </w:r>
      <w:r>
        <w:rPr>
          <w:rFonts w:ascii="Times New Roman" w:hAnsi="Times New Roman" w:hint="eastAsia"/>
        </w:rPr>
        <w:t>：用于查看当前温湿度告警信息；</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运行信息界面</w:t>
      </w:r>
      <w:r>
        <w:rPr>
          <w:rFonts w:ascii="Times New Roman" w:hAnsi="Times New Roman"/>
        </w:rPr>
        <w:t>3-5</w:t>
      </w:r>
      <w:r>
        <w:rPr>
          <w:rFonts w:ascii="Times New Roman" w:hAnsi="Times New Roman" w:hint="eastAsia"/>
        </w:rPr>
        <w:t>：用于显示其他告警运行信息。</w:t>
      </w:r>
    </w:p>
    <w:p w:rsidR="005750EA" w:rsidRDefault="005750EA" w:rsidP="005750EA">
      <w:pPr>
        <w:pStyle w:val="af7"/>
        <w:ind w:left="780" w:firstLineChars="0" w:firstLine="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71"/>
              </w:numPr>
              <w:ind w:firstLineChars="0"/>
              <w:rPr>
                <w:rFonts w:ascii="Times New Roman" w:hAnsi="Times New Roman"/>
                <w:sz w:val="18"/>
                <w:szCs w:val="18"/>
              </w:rPr>
            </w:pPr>
            <w:r>
              <w:rPr>
                <w:rFonts w:ascii="Times New Roman" w:hAnsi="Times New Roman" w:hint="eastAsia"/>
              </w:rPr>
              <w:t>两个系统均运行时显示</w:t>
            </w:r>
            <w:r>
              <w:rPr>
                <w:rFonts w:ascii="Times New Roman" w:hAnsi="Times New Roman"/>
              </w:rPr>
              <w:t>#12</w:t>
            </w:r>
            <w:r>
              <w:rPr>
                <w:rFonts w:ascii="Times New Roman" w:hAnsi="Times New Roman" w:hint="eastAsia"/>
              </w:rPr>
              <w:t>运行，</w:t>
            </w:r>
            <w:r>
              <w:rPr>
                <w:rFonts w:ascii="Times New Roman" w:hAnsi="Times New Roman"/>
              </w:rPr>
              <w:t>#1</w:t>
            </w:r>
            <w:r>
              <w:rPr>
                <w:rFonts w:ascii="Times New Roman" w:hAnsi="Times New Roman" w:hint="eastAsia"/>
              </w:rPr>
              <w:t>指</w:t>
            </w:r>
            <w:r>
              <w:rPr>
                <w:rFonts w:ascii="Times New Roman" w:hAnsi="Times New Roman"/>
              </w:rPr>
              <w:t>A</w:t>
            </w:r>
            <w:r>
              <w:rPr>
                <w:rFonts w:ascii="Times New Roman" w:hAnsi="Times New Roman" w:hint="eastAsia"/>
              </w:rPr>
              <w:t>系统，</w:t>
            </w:r>
            <w:r>
              <w:rPr>
                <w:rFonts w:ascii="Times New Roman" w:hAnsi="Times New Roman"/>
              </w:rPr>
              <w:t>#2</w:t>
            </w:r>
            <w:r>
              <w:rPr>
                <w:rFonts w:ascii="Times New Roman" w:hAnsi="Times New Roman" w:hint="eastAsia"/>
              </w:rPr>
              <w:t>指</w:t>
            </w:r>
            <w:r>
              <w:rPr>
                <w:rFonts w:ascii="Times New Roman" w:hAnsi="Times New Roman"/>
              </w:rPr>
              <w:t>B</w:t>
            </w:r>
            <w:r>
              <w:rPr>
                <w:rFonts w:ascii="Times New Roman" w:hAnsi="Times New Roman" w:hint="eastAsia"/>
              </w:rPr>
              <w:t>系统，不运行则不显示；如果是单系统，则</w:t>
            </w:r>
            <w:r>
              <w:rPr>
                <w:rFonts w:ascii="Times New Roman" w:hAnsi="Times New Roman"/>
              </w:rPr>
              <w:t>#12</w:t>
            </w:r>
            <w:r>
              <w:rPr>
                <w:rFonts w:ascii="Times New Roman" w:hAnsi="Times New Roman" w:hint="eastAsia"/>
              </w:rPr>
              <w:t>等不显示</w:t>
            </w:r>
          </w:p>
        </w:tc>
      </w:tr>
    </w:tbl>
    <w:p w:rsidR="005750EA" w:rsidRDefault="005750EA" w:rsidP="005750EA">
      <w:pPr>
        <w:pStyle w:val="13"/>
        <w:ind w:firstLineChars="0" w:firstLine="0"/>
        <w:rPr>
          <w:rFonts w:ascii="Times New Roman" w:hAnsi="Times New Roman"/>
          <w:color w:val="FF0000"/>
        </w:rPr>
      </w:pPr>
    </w:p>
    <w:p w:rsidR="005750EA" w:rsidRDefault="005750EA" w:rsidP="005750EA">
      <w:pPr>
        <w:pStyle w:val="13"/>
        <w:ind w:firstLineChars="0" w:firstLine="0"/>
        <w:rPr>
          <w:rFonts w:ascii="Times New Roman" w:hAnsi="Times New Roman"/>
          <w:color w:val="FF0000"/>
        </w:rPr>
      </w:pP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运行状态</w:t>
      </w:r>
      <w:r>
        <w:rPr>
          <w:rFonts w:ascii="Times New Roman" w:hAnsi="Times New Roman"/>
          <w:b/>
        </w:rPr>
        <w:t>&gt;</w:t>
      </w:r>
      <w:r>
        <w:rPr>
          <w:rFonts w:ascii="Times New Roman" w:hAnsi="Times New Roman" w:hint="eastAsia"/>
          <w:b/>
        </w:rPr>
        <w:t>维护信息：</w:t>
      </w:r>
    </w:p>
    <w:p w:rsidR="005750EA" w:rsidRDefault="005750EA" w:rsidP="005750EA">
      <w:pPr>
        <w:ind w:firstLine="360"/>
        <w:rPr>
          <w:rFonts w:ascii="Times New Roman" w:hAnsi="Times New Roman"/>
        </w:rPr>
      </w:pPr>
      <w:r>
        <w:rPr>
          <w:rFonts w:ascii="Times New Roman" w:hAnsi="Times New Roman" w:hint="eastAsia"/>
        </w:rPr>
        <w:t>主要用于关键部件运行时间查询、过滤网定期清洗</w:t>
      </w:r>
      <w:r>
        <w:rPr>
          <w:rFonts w:ascii="Times New Roman" w:hAnsi="Times New Roman"/>
        </w:rPr>
        <w:t>/</w:t>
      </w:r>
      <w:r>
        <w:rPr>
          <w:rFonts w:ascii="Times New Roman" w:hAnsi="Times New Roman" w:hint="eastAsia"/>
        </w:rPr>
        <w:t>更换后重置设置。</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滤网重置：清洗</w:t>
      </w:r>
      <w:r>
        <w:rPr>
          <w:rFonts w:ascii="Times New Roman" w:hAnsi="Times New Roman"/>
        </w:rPr>
        <w:t>/</w:t>
      </w:r>
      <w:r>
        <w:rPr>
          <w:rFonts w:ascii="Times New Roman" w:hAnsi="Times New Roman" w:hint="eastAsia"/>
        </w:rPr>
        <w:t>更换完过滤网后，滤网设置一项改为</w:t>
      </w:r>
      <w:r>
        <w:rPr>
          <w:rFonts w:ascii="Times New Roman" w:hAnsi="Times New Roman"/>
        </w:rPr>
        <w:t>“</w:t>
      </w:r>
      <w:r>
        <w:rPr>
          <w:rFonts w:ascii="Times New Roman" w:hAnsi="Times New Roman" w:hint="eastAsia"/>
        </w:rPr>
        <w:t>是</w:t>
      </w:r>
      <w:r>
        <w:rPr>
          <w:rFonts w:ascii="Times New Roman" w:hAnsi="Times New Roman"/>
        </w:rPr>
        <w:t>”</w:t>
      </w:r>
      <w:r>
        <w:rPr>
          <w:rFonts w:ascii="Times New Roman" w:hAnsi="Times New Roman" w:hint="eastAsia"/>
        </w:rPr>
        <w:t>，可消除当前滤网报警，滤网运行时间重新计时。</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关键部件运行时间及启停次数：记录加湿器工作时间、加热器工作时间、压缩机启动次数、机组工作时间。</w:t>
      </w:r>
    </w:p>
    <w:p w:rsidR="005750EA" w:rsidRDefault="005750EA" w:rsidP="005750EA">
      <w:pPr>
        <w:pStyle w:val="af7"/>
        <w:ind w:left="840" w:firstLineChars="0" w:firstLine="0"/>
        <w:rPr>
          <w:rFonts w:ascii="Times New Roman" w:hAnsi="Times New Roman"/>
        </w:rPr>
      </w:pPr>
      <w:r>
        <w:rPr>
          <w:rFonts w:ascii="Times New Roman" w:hAnsi="Times New Roman" w:hint="eastAsia"/>
        </w:rPr>
        <w:t>如果是双系统，上、下键可调节系统编号，如果是单系统，则</w:t>
      </w:r>
      <w:r>
        <w:rPr>
          <w:rFonts w:ascii="Times New Roman" w:hAnsi="Times New Roman"/>
        </w:rPr>
        <w:t>#1</w:t>
      </w:r>
      <w:r>
        <w:rPr>
          <w:rFonts w:ascii="Times New Roman" w:hAnsi="Times New Roman" w:hint="eastAsia"/>
        </w:rPr>
        <w:t>，</w:t>
      </w:r>
      <w:r>
        <w:rPr>
          <w:rFonts w:ascii="Times New Roman" w:hAnsi="Times New Roman"/>
        </w:rPr>
        <w:t>#2</w:t>
      </w:r>
      <w:r>
        <w:rPr>
          <w:rFonts w:ascii="Times New Roman" w:hAnsi="Times New Roman" w:hint="eastAsia"/>
        </w:rPr>
        <w:t>等不显示。</w:t>
      </w:r>
    </w:p>
    <w:p w:rsidR="005750EA" w:rsidRDefault="005750EA" w:rsidP="005750EA">
      <w:pPr>
        <w:spacing w:afterLines="50" w:after="156"/>
        <w:jc w:val="center"/>
        <w:rPr>
          <w:rFonts w:ascii="Times New Roman" w:hAnsi="Times New Roman"/>
          <w:sz w:val="18"/>
          <w:szCs w:val="18"/>
        </w:rPr>
      </w:pPr>
      <w:r>
        <w:rPr>
          <w:rFonts w:ascii="Times New Roman" w:hAnsi="Times New Roman"/>
        </w:rPr>
        <w:object w:dxaOrig="8220" w:dyaOrig="3645">
          <v:shape id="_x0000_i1054" type="#_x0000_t75" style="width:410.95pt;height:181.85pt" o:ole="">
            <v:imagedata r:id="rId244" o:title=""/>
          </v:shape>
          <o:OLEObject Type="Embed" ProgID="Visio.Drawing.11" ShapeID="_x0000_i1054" DrawAspect="Content" ObjectID="_1645361422" r:id="rId245"/>
        </w:object>
      </w:r>
      <w:r>
        <w:rPr>
          <w:rFonts w:ascii="Times New Roman" w:hAnsi="Times New Roman" w:hint="eastAsia"/>
          <w:sz w:val="18"/>
          <w:szCs w:val="18"/>
        </w:rPr>
        <w:t>图</w:t>
      </w:r>
      <w:r>
        <w:rPr>
          <w:rFonts w:ascii="Times New Roman" w:hAnsi="Times New Roman"/>
          <w:sz w:val="18"/>
          <w:szCs w:val="18"/>
        </w:rPr>
        <w:t>4-15</w:t>
      </w:r>
      <w:r>
        <w:rPr>
          <w:rFonts w:ascii="Times New Roman" w:hAnsi="Times New Roman"/>
          <w:sz w:val="18"/>
          <w:szCs w:val="18"/>
        </w:rPr>
        <w:tab/>
      </w:r>
      <w:r>
        <w:rPr>
          <w:rFonts w:ascii="Times New Roman" w:hAnsi="Times New Roman" w:hint="eastAsia"/>
          <w:sz w:val="18"/>
          <w:szCs w:val="18"/>
        </w:rPr>
        <w:t>维护信息查询及设置界面</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72"/>
              </w:numPr>
              <w:ind w:firstLineChars="0"/>
              <w:rPr>
                <w:rFonts w:ascii="Times New Roman" w:hAnsi="Times New Roman"/>
                <w:sz w:val="18"/>
                <w:szCs w:val="18"/>
              </w:rPr>
            </w:pPr>
            <w:r>
              <w:rPr>
                <w:rFonts w:ascii="Times New Roman" w:hAnsi="Times New Roman" w:hint="eastAsia"/>
                <w:sz w:val="18"/>
                <w:szCs w:val="18"/>
              </w:rPr>
              <w:t>对于选配电加热器、加湿器的产品，也显示电加热器、加湿器的启停次数和运行时间。</w:t>
            </w:r>
          </w:p>
        </w:tc>
      </w:tr>
    </w:tbl>
    <w:p w:rsidR="005750EA" w:rsidRDefault="005750EA" w:rsidP="005750EA">
      <w:pPr>
        <w:spacing w:afterLines="50" w:after="156"/>
        <w:rPr>
          <w:rFonts w:ascii="Times New Roman" w:hAnsi="Times New Roman"/>
          <w:sz w:val="18"/>
          <w:szCs w:val="18"/>
        </w:rPr>
      </w:pP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运行状态</w:t>
      </w:r>
      <w:r>
        <w:rPr>
          <w:rFonts w:ascii="Times New Roman" w:hAnsi="Times New Roman"/>
          <w:b/>
        </w:rPr>
        <w:t>&gt;</w:t>
      </w:r>
      <w:r>
        <w:rPr>
          <w:rFonts w:ascii="Times New Roman" w:hAnsi="Times New Roman" w:hint="eastAsia"/>
          <w:b/>
        </w:rPr>
        <w:t>联控信息：</w:t>
      </w:r>
    </w:p>
    <w:p w:rsidR="005750EA" w:rsidRDefault="005750EA" w:rsidP="005750EA">
      <w:pPr>
        <w:ind w:firstLine="360"/>
        <w:rPr>
          <w:rFonts w:ascii="Times New Roman" w:hAnsi="Times New Roman"/>
        </w:rPr>
      </w:pPr>
      <w:r>
        <w:rPr>
          <w:rFonts w:ascii="Times New Roman" w:hAnsi="Times New Roman" w:hint="eastAsia"/>
        </w:rPr>
        <w:t>可用于联控信息查询，主机显示主机界面、从机显示从机界面。</w:t>
      </w:r>
    </w:p>
    <w:p w:rsidR="005750EA" w:rsidRDefault="005750EA" w:rsidP="005750EA">
      <w:pPr>
        <w:pStyle w:val="13"/>
        <w:jc w:val="center"/>
        <w:rPr>
          <w:rFonts w:ascii="Times New Roman" w:hAnsi="Times New Roman"/>
        </w:rPr>
      </w:pPr>
      <w:r>
        <w:rPr>
          <w:rFonts w:ascii="Times New Roman" w:hAnsi="Times New Roman"/>
        </w:rPr>
        <w:object w:dxaOrig="5160" w:dyaOrig="3465">
          <v:shape id="_x0000_i1055" type="#_x0000_t75" style="width:258.1pt;height:173.45pt" o:ole="">
            <v:imagedata r:id="rId246" o:title=""/>
          </v:shape>
          <o:OLEObject Type="Embed" ProgID="Visio.Drawing.11" ShapeID="_x0000_i1055" DrawAspect="Content" ObjectID="_1645361423" r:id="rId247"/>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4-16</w:t>
      </w:r>
      <w:r>
        <w:rPr>
          <w:rFonts w:ascii="Times New Roman" w:hAnsi="Times New Roman"/>
          <w:sz w:val="18"/>
          <w:szCs w:val="18"/>
        </w:rPr>
        <w:tab/>
      </w:r>
      <w:r>
        <w:rPr>
          <w:rFonts w:ascii="Times New Roman" w:hAnsi="Times New Roman" w:hint="eastAsia"/>
          <w:sz w:val="18"/>
          <w:szCs w:val="18"/>
        </w:rPr>
        <w:t>联控信息查询</w:t>
      </w:r>
    </w:p>
    <w:p w:rsidR="005750EA" w:rsidRDefault="005750EA" w:rsidP="005750EA">
      <w:pPr>
        <w:pStyle w:val="af7"/>
        <w:numPr>
          <w:ilvl w:val="1"/>
          <w:numId w:val="3"/>
        </w:numPr>
        <w:ind w:left="562" w:firstLineChars="0" w:firstLine="278"/>
        <w:rPr>
          <w:rFonts w:ascii="Times New Roman" w:hAnsi="Times New Roman"/>
        </w:rPr>
      </w:pPr>
      <w:r>
        <w:rPr>
          <w:rFonts w:ascii="Times New Roman" w:hAnsi="Times New Roman" w:hint="eastAsia"/>
        </w:rPr>
        <w:t>本机作为主机：用于检查从机的连接状态。从机在线则显示，从机不在线时则空缺。</w:t>
      </w:r>
    </w:p>
    <w:p w:rsidR="005750EA" w:rsidRDefault="005750EA" w:rsidP="005750EA">
      <w:pPr>
        <w:pStyle w:val="af7"/>
        <w:numPr>
          <w:ilvl w:val="1"/>
          <w:numId w:val="3"/>
        </w:numPr>
        <w:ind w:left="780" w:firstLineChars="0" w:firstLine="0"/>
        <w:rPr>
          <w:rFonts w:ascii="Times New Roman" w:hAnsi="Times New Roman"/>
        </w:rPr>
      </w:pPr>
      <w:r>
        <w:rPr>
          <w:rFonts w:ascii="Times New Roman" w:hAnsi="Times New Roman" w:hint="eastAsia"/>
        </w:rPr>
        <w:t>本机作为从机：显示是否有上位机连接控制。</w:t>
      </w:r>
      <w:r>
        <w:rPr>
          <w:rFonts w:ascii="Times New Roman" w:hAnsi="Times New Roman" w:hint="eastAsia"/>
          <w:kern w:val="0"/>
          <w:szCs w:val="20"/>
        </w:rPr>
        <w:t>当有上位机连接时显示</w:t>
      </w:r>
      <w:r>
        <w:rPr>
          <w:rFonts w:ascii="Times New Roman" w:hAnsi="Times New Roman"/>
          <w:kern w:val="0"/>
          <w:szCs w:val="20"/>
        </w:rPr>
        <w:t>“</w:t>
      </w:r>
      <w:r>
        <w:rPr>
          <w:rFonts w:ascii="Times New Roman" w:hAnsi="Times New Roman" w:hint="eastAsia"/>
          <w:kern w:val="0"/>
          <w:szCs w:val="20"/>
        </w:rPr>
        <w:t>联控状态</w:t>
      </w:r>
      <w:r>
        <w:rPr>
          <w:rFonts w:ascii="Times New Roman" w:hAnsi="Times New Roman"/>
          <w:kern w:val="0"/>
          <w:szCs w:val="20"/>
        </w:rPr>
        <w:t>”</w:t>
      </w:r>
      <w:r>
        <w:rPr>
          <w:rFonts w:ascii="Times New Roman" w:hAnsi="Times New Roman" w:hint="eastAsia"/>
          <w:kern w:val="0"/>
          <w:szCs w:val="20"/>
        </w:rPr>
        <w:t>，无连接时表示为</w:t>
      </w:r>
      <w:r>
        <w:rPr>
          <w:rFonts w:ascii="Times New Roman" w:hAnsi="Times New Roman"/>
          <w:kern w:val="0"/>
          <w:szCs w:val="20"/>
        </w:rPr>
        <w:t>“</w:t>
      </w:r>
      <w:r>
        <w:rPr>
          <w:rFonts w:ascii="Times New Roman" w:hAnsi="Times New Roman" w:hint="eastAsia"/>
          <w:kern w:val="0"/>
          <w:szCs w:val="20"/>
        </w:rPr>
        <w:t>独立状态</w:t>
      </w:r>
      <w:r>
        <w:rPr>
          <w:rFonts w:ascii="Times New Roman" w:hAnsi="Times New Roman"/>
          <w:kern w:val="0"/>
          <w:szCs w:val="20"/>
        </w:rPr>
        <w:t>”</w:t>
      </w:r>
      <w:r>
        <w:rPr>
          <w:rFonts w:ascii="Times New Roman" w:hAnsi="Times New Roman" w:hint="eastAsia"/>
          <w:kern w:val="0"/>
          <w:szCs w:val="20"/>
        </w:rPr>
        <w:t>。</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lastRenderedPageBreak/>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73"/>
              </w:numPr>
              <w:ind w:firstLineChars="0"/>
              <w:rPr>
                <w:rFonts w:ascii="Times New Roman" w:hAnsi="Times New Roman"/>
                <w:sz w:val="18"/>
                <w:szCs w:val="18"/>
              </w:rPr>
            </w:pPr>
            <w:r>
              <w:rPr>
                <w:rFonts w:ascii="Times New Roman" w:hAnsi="Times New Roman" w:hint="eastAsia"/>
                <w:sz w:val="18"/>
                <w:szCs w:val="18"/>
              </w:rPr>
              <w:t>联控信息界面不能输入。</w:t>
            </w:r>
          </w:p>
          <w:p w:rsidR="005750EA" w:rsidRDefault="005750EA" w:rsidP="005750EA">
            <w:pPr>
              <w:pStyle w:val="af7"/>
              <w:numPr>
                <w:ilvl w:val="0"/>
                <w:numId w:val="73"/>
              </w:numPr>
              <w:ind w:firstLineChars="0"/>
              <w:rPr>
                <w:rFonts w:ascii="Times New Roman" w:hAnsi="Times New Roman"/>
                <w:sz w:val="18"/>
                <w:szCs w:val="18"/>
              </w:rPr>
            </w:pPr>
            <w:r>
              <w:rPr>
                <w:rFonts w:ascii="Times New Roman" w:hAnsi="Times New Roman" w:hint="eastAsia"/>
                <w:sz w:val="18"/>
                <w:szCs w:val="18"/>
              </w:rPr>
              <w:t>主机、从机设置详见</w:t>
            </w:r>
            <w:hyperlink r:id="rId248" w:anchor="_7.2.3群控组网设置" w:history="1">
              <w:r>
                <w:rPr>
                  <w:rStyle w:val="a3"/>
                  <w:sz w:val="18"/>
                  <w:szCs w:val="18"/>
                </w:rPr>
                <w:t>7.2.3</w:t>
              </w:r>
              <w:r>
                <w:rPr>
                  <w:rStyle w:val="a3"/>
                  <w:rFonts w:hint="eastAsia"/>
                  <w:sz w:val="18"/>
                  <w:szCs w:val="18"/>
                </w:rPr>
                <w:t>群控组网设置</w:t>
              </w:r>
            </w:hyperlink>
            <w:hyperlink r:id="rId249" w:anchor="群控组网设置主机、从机设置" w:history="1">
              <w:r>
                <w:rPr>
                  <w:rStyle w:val="a3"/>
                  <w:rFonts w:hint="eastAsia"/>
                  <w:sz w:val="18"/>
                  <w:szCs w:val="18"/>
                </w:rPr>
                <w:t>中</w:t>
              </w:r>
            </w:hyperlink>
            <w:hyperlink r:id="rId250" w:anchor="群控组网设置主机、从机设置" w:history="1">
              <w:r>
                <w:rPr>
                  <w:rStyle w:val="a3"/>
                  <w:rFonts w:hint="eastAsia"/>
                  <w:sz w:val="18"/>
                  <w:szCs w:val="18"/>
                </w:rPr>
                <w:t>主机、从机设置</w:t>
              </w:r>
            </w:hyperlink>
            <w:r>
              <w:rPr>
                <w:rFonts w:ascii="Times New Roman" w:hAnsi="Times New Roman" w:hint="eastAsia"/>
                <w:sz w:val="18"/>
                <w:szCs w:val="18"/>
              </w:rPr>
              <w:t>部分。</w:t>
            </w:r>
          </w:p>
        </w:tc>
      </w:tr>
    </w:tbl>
    <w:p w:rsidR="005750EA" w:rsidRDefault="005750EA" w:rsidP="005750EA">
      <w:pPr>
        <w:pStyle w:val="2"/>
        <w:rPr>
          <w:rFonts w:ascii="Times New Roman" w:hAnsi="Times New Roman" w:cs="Times New Roman"/>
        </w:rPr>
      </w:pPr>
      <w:bookmarkStart w:id="97" w:name="_4.4_系统设置"/>
      <w:bookmarkStart w:id="98" w:name="_系统设置"/>
      <w:bookmarkStart w:id="99" w:name="_Toc450823938"/>
      <w:bookmarkStart w:id="100" w:name="_Toc467483945"/>
      <w:bookmarkEnd w:id="97"/>
      <w:bookmarkEnd w:id="98"/>
      <w:r>
        <w:rPr>
          <w:rFonts w:ascii="Times New Roman" w:hAnsi="Times New Roman" w:cs="Times New Roman"/>
        </w:rPr>
        <w:t>4.5</w:t>
      </w:r>
      <w:r>
        <w:rPr>
          <w:rFonts w:ascii="Times New Roman" w:hAnsi="Times New Roman" w:cs="Times New Roman"/>
        </w:rPr>
        <w:tab/>
      </w:r>
      <w:r>
        <w:rPr>
          <w:rFonts w:ascii="Times New Roman" w:hAnsi="Times New Roman" w:hint="eastAsia"/>
        </w:rPr>
        <w:t>系统设置</w:t>
      </w:r>
      <w:bookmarkEnd w:id="99"/>
      <w:bookmarkEnd w:id="100"/>
    </w:p>
    <w:p w:rsidR="005750EA" w:rsidRDefault="005750EA" w:rsidP="005750EA">
      <w:pPr>
        <w:pStyle w:val="af7"/>
        <w:numPr>
          <w:ilvl w:val="0"/>
          <w:numId w:val="3"/>
        </w:numPr>
        <w:ind w:firstLineChars="0"/>
        <w:rPr>
          <w:rFonts w:ascii="Times New Roman" w:hAnsi="Times New Roman"/>
          <w:b/>
        </w:rPr>
      </w:pPr>
      <w:bookmarkStart w:id="101" w:name="系统设置联控设置"/>
      <w:bookmarkEnd w:id="101"/>
      <w:r>
        <w:rPr>
          <w:rFonts w:ascii="Times New Roman" w:hAnsi="Times New Roman" w:hint="eastAsia"/>
          <w:b/>
        </w:rPr>
        <w:t>系统设置</w:t>
      </w:r>
      <w:r>
        <w:rPr>
          <w:rFonts w:ascii="Times New Roman" w:hAnsi="Times New Roman"/>
          <w:b/>
        </w:rPr>
        <w:t>&gt;</w:t>
      </w:r>
      <w:r>
        <w:rPr>
          <w:rFonts w:ascii="Times New Roman" w:hAnsi="Times New Roman" w:hint="eastAsia"/>
          <w:b/>
        </w:rPr>
        <w:t>联控设置：</w:t>
      </w:r>
    </w:p>
    <w:p w:rsidR="005750EA" w:rsidRDefault="005750EA" w:rsidP="005750EA">
      <w:pPr>
        <w:ind w:firstLine="360"/>
        <w:rPr>
          <w:rFonts w:ascii="Times New Roman" w:hAnsi="Times New Roman"/>
          <w:b/>
        </w:rPr>
      </w:pPr>
      <w:r>
        <w:rPr>
          <w:rFonts w:ascii="Times New Roman" w:hAnsi="Times New Roman" w:hint="eastAsia"/>
        </w:rPr>
        <w:t>用于联控信息设置。</w:t>
      </w:r>
    </w:p>
    <w:p w:rsidR="005750EA" w:rsidRDefault="005750EA" w:rsidP="005750EA">
      <w:pPr>
        <w:pStyle w:val="af7"/>
        <w:numPr>
          <w:ilvl w:val="1"/>
          <w:numId w:val="3"/>
        </w:numPr>
        <w:ind w:left="562" w:firstLineChars="0" w:firstLine="278"/>
        <w:rPr>
          <w:rFonts w:ascii="Times New Roman" w:hAnsi="Times New Roman"/>
          <w:kern w:val="0"/>
          <w:szCs w:val="20"/>
          <w:lang w:val="zh-CN"/>
        </w:rPr>
      </w:pPr>
      <w:r>
        <w:rPr>
          <w:rFonts w:ascii="Times New Roman" w:hAnsi="Times New Roman" w:hint="eastAsia"/>
          <w:kern w:val="0"/>
          <w:szCs w:val="20"/>
          <w:lang w:val="zh-CN"/>
        </w:rPr>
        <w:t>本机为主机：主机地址</w:t>
      </w:r>
      <w:r>
        <w:rPr>
          <w:rFonts w:ascii="Times New Roman" w:hAnsi="Times New Roman" w:hint="eastAsia"/>
        </w:rPr>
        <w:t>无需</w:t>
      </w:r>
      <w:r>
        <w:rPr>
          <w:rFonts w:ascii="Times New Roman" w:hAnsi="Times New Roman" w:hint="eastAsia"/>
          <w:kern w:val="0"/>
          <w:szCs w:val="20"/>
          <w:lang w:val="zh-CN"/>
        </w:rPr>
        <w:t>设置。</w:t>
      </w:r>
    </w:p>
    <w:p w:rsidR="005750EA" w:rsidRDefault="005750EA" w:rsidP="005750EA">
      <w:pPr>
        <w:pStyle w:val="af7"/>
        <w:numPr>
          <w:ilvl w:val="1"/>
          <w:numId w:val="3"/>
        </w:numPr>
        <w:ind w:left="562" w:firstLineChars="0" w:firstLine="278"/>
        <w:rPr>
          <w:rFonts w:ascii="Times New Roman" w:hAnsi="Times New Roman"/>
          <w:kern w:val="0"/>
          <w:szCs w:val="20"/>
          <w:lang w:val="zh-CN"/>
        </w:rPr>
      </w:pPr>
      <w:r>
        <w:rPr>
          <w:rFonts w:ascii="Times New Roman" w:hAnsi="Times New Roman" w:hint="eastAsia"/>
          <w:kern w:val="0"/>
          <w:szCs w:val="20"/>
          <w:lang w:val="zh-CN"/>
        </w:rPr>
        <w:t>本机为从机：可通过此</w:t>
      </w:r>
      <w:r>
        <w:rPr>
          <w:rFonts w:ascii="Times New Roman" w:hAnsi="Times New Roman" w:hint="eastAsia"/>
        </w:rPr>
        <w:t>界面</w:t>
      </w:r>
      <w:r>
        <w:rPr>
          <w:rFonts w:ascii="Times New Roman" w:hAnsi="Times New Roman" w:hint="eastAsia"/>
          <w:kern w:val="0"/>
          <w:szCs w:val="20"/>
          <w:lang w:val="zh-CN"/>
        </w:rPr>
        <w:t>设置从机地址编号</w:t>
      </w:r>
      <w:r w:rsidR="00AF7659">
        <w:rPr>
          <w:rFonts w:ascii="Times New Roman" w:hAnsi="Times New Roman" w:hint="eastAsia"/>
          <w:kern w:val="0"/>
          <w:szCs w:val="20"/>
          <w:lang w:val="zh-CN"/>
        </w:rPr>
        <w:t>，开启联控功能</w:t>
      </w:r>
      <w:r>
        <w:rPr>
          <w:rFonts w:ascii="Times New Roman" w:hAnsi="Times New Roman" w:hint="eastAsia"/>
          <w:kern w:val="0"/>
          <w:szCs w:val="20"/>
          <w:lang w:val="zh-CN"/>
        </w:rPr>
        <w:t>。</w:t>
      </w:r>
    </w:p>
    <w:p w:rsidR="005750EA" w:rsidRDefault="005750EA" w:rsidP="005750EA">
      <w:pPr>
        <w:pStyle w:val="13"/>
        <w:ind w:left="562" w:firstLineChars="0" w:firstLine="278"/>
        <w:rPr>
          <w:rFonts w:ascii="Times New Roman" w:hAnsi="Times New Roman"/>
          <w:kern w:val="0"/>
          <w:szCs w:val="20"/>
          <w:lang w:val="zh-CN"/>
        </w:rPr>
      </w:pPr>
      <w:r>
        <w:rPr>
          <w:rFonts w:ascii="Times New Roman" w:hAnsi="Times New Roman" w:hint="eastAsia"/>
          <w:kern w:val="0"/>
          <w:szCs w:val="20"/>
          <w:lang w:val="zh-CN"/>
        </w:rPr>
        <w:t>主机、从机的选择通过拨码设置，详细设置及内容参见第七章群控与远程监控部分。</w:t>
      </w:r>
    </w:p>
    <w:p w:rsidR="005750EA" w:rsidRDefault="004F0616" w:rsidP="005750EA">
      <w:pPr>
        <w:pStyle w:val="13"/>
        <w:ind w:firstLineChars="0" w:firstLine="0"/>
        <w:jc w:val="center"/>
        <w:rPr>
          <w:rFonts w:ascii="Times New Roman" w:hAnsi="Times New Roman"/>
        </w:rPr>
      </w:pPr>
      <w:r>
        <w:rPr>
          <w:rFonts w:ascii="Times New Roman" w:hAnsi="Times New Roman"/>
        </w:rPr>
        <w:object w:dxaOrig="5772" w:dyaOrig="3660">
          <v:shape id="_x0000_i1056" type="#_x0000_t75" style="width:288.45pt;height:184.2pt" o:ole="">
            <v:imagedata r:id="rId251" o:title=""/>
          </v:shape>
          <o:OLEObject Type="Embed" ProgID="Visio.Drawing.11" ShapeID="_x0000_i1056" DrawAspect="Content" ObjectID="_1645361424" r:id="rId252"/>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4-16</w:t>
      </w:r>
      <w:r>
        <w:rPr>
          <w:rFonts w:ascii="Times New Roman" w:hAnsi="Times New Roman"/>
          <w:sz w:val="18"/>
          <w:szCs w:val="18"/>
        </w:rPr>
        <w:tab/>
      </w:r>
      <w:r>
        <w:rPr>
          <w:rFonts w:ascii="Times New Roman" w:hAnsi="Times New Roman" w:hint="eastAsia"/>
          <w:sz w:val="18"/>
          <w:szCs w:val="18"/>
        </w:rPr>
        <w:t>联控信息查询与设置</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系统设置</w:t>
      </w:r>
      <w:r>
        <w:rPr>
          <w:rFonts w:ascii="Times New Roman" w:hAnsi="Times New Roman"/>
          <w:b/>
        </w:rPr>
        <w:t>&gt;</w:t>
      </w:r>
      <w:r>
        <w:rPr>
          <w:rFonts w:ascii="Times New Roman" w:hAnsi="Times New Roman" w:hint="eastAsia"/>
          <w:b/>
        </w:rPr>
        <w:t>延时设置：</w:t>
      </w:r>
    </w:p>
    <w:p w:rsidR="005750EA" w:rsidRDefault="005750EA" w:rsidP="005750EA">
      <w:pPr>
        <w:ind w:firstLine="360"/>
        <w:rPr>
          <w:rFonts w:ascii="Times New Roman" w:hAnsi="Times New Roman"/>
        </w:rPr>
      </w:pPr>
      <w:r>
        <w:rPr>
          <w:rFonts w:ascii="Times New Roman" w:hAnsi="Times New Roman" w:hint="eastAsia"/>
        </w:rPr>
        <w:t>延时设置包含机器首次上电压缩机延时启动等时间设定。</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冷启延时：指设备首次上电（含电源断电后首次上电）压缩机延时启动时间。</w:t>
      </w:r>
    </w:p>
    <w:p w:rsidR="005750EA" w:rsidRDefault="005750EA" w:rsidP="005750EA">
      <w:pPr>
        <w:pStyle w:val="af7"/>
        <w:ind w:left="1069" w:firstLineChars="0" w:firstLine="191"/>
        <w:rPr>
          <w:rFonts w:ascii="Times New Roman" w:hAnsi="Times New Roman"/>
        </w:rPr>
      </w:pPr>
      <w:r>
        <w:rPr>
          <w:rFonts w:ascii="Times New Roman" w:hAnsi="Times New Roman" w:hint="eastAsia"/>
        </w:rPr>
        <w:t>主要为防止断电时，设备同时启动对电网造成冲击。</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报警提示：是指出现包括高温、低温、高湿、低湿报警后蜂鸣器鸣叫时间与显示屏点亮的时间。</w:t>
      </w:r>
    </w:p>
    <w:p w:rsidR="005750EA" w:rsidRDefault="005750EA" w:rsidP="005750EA">
      <w:pPr>
        <w:ind w:firstLine="420"/>
        <w:rPr>
          <w:rFonts w:ascii="Times New Roman" w:hAnsi="Times New Roman"/>
          <w:kern w:val="0"/>
          <w:szCs w:val="20"/>
        </w:rPr>
      </w:pPr>
      <w:r>
        <w:rPr>
          <w:rFonts w:ascii="Times New Roman" w:hAnsi="Times New Roman" w:hint="eastAsia"/>
          <w:kern w:val="0"/>
          <w:szCs w:val="20"/>
        </w:rPr>
        <w:t>设置范围为</w:t>
      </w:r>
      <w:r>
        <w:rPr>
          <w:rFonts w:ascii="Times New Roman" w:hAnsi="Times New Roman"/>
          <w:kern w:val="0"/>
          <w:szCs w:val="20"/>
        </w:rPr>
        <w:t>0</w:t>
      </w:r>
      <w:r>
        <w:rPr>
          <w:rFonts w:ascii="Times New Roman" w:hAnsi="Times New Roman" w:hint="eastAsia"/>
          <w:kern w:val="0"/>
          <w:szCs w:val="20"/>
        </w:rPr>
        <w:t>秒</w:t>
      </w:r>
      <w:r>
        <w:rPr>
          <w:rFonts w:ascii="Times New Roman" w:hAnsi="Times New Roman"/>
          <w:kern w:val="0"/>
          <w:szCs w:val="20"/>
        </w:rPr>
        <w:t>~180</w:t>
      </w:r>
      <w:r>
        <w:rPr>
          <w:rFonts w:ascii="Times New Roman" w:hAnsi="Times New Roman" w:hint="eastAsia"/>
          <w:kern w:val="0"/>
          <w:szCs w:val="20"/>
        </w:rPr>
        <w:t>秒，设定为</w:t>
      </w:r>
      <w:r>
        <w:rPr>
          <w:rFonts w:ascii="Times New Roman" w:hAnsi="Times New Roman"/>
          <w:kern w:val="0"/>
          <w:szCs w:val="20"/>
        </w:rPr>
        <w:t>0</w:t>
      </w:r>
      <w:r>
        <w:rPr>
          <w:rFonts w:ascii="Times New Roman" w:hAnsi="Times New Roman" w:hint="eastAsia"/>
          <w:kern w:val="0"/>
          <w:szCs w:val="20"/>
        </w:rPr>
        <w:t>秒时无声音提示、无显示屏点亮提示。</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背光延时：设置范围为</w:t>
      </w:r>
      <w:r>
        <w:rPr>
          <w:rFonts w:ascii="Times New Roman" w:hAnsi="Times New Roman"/>
          <w:kern w:val="0"/>
          <w:szCs w:val="20"/>
        </w:rPr>
        <w:t>30</w:t>
      </w:r>
      <w:r>
        <w:rPr>
          <w:rFonts w:ascii="Times New Roman" w:hAnsi="Times New Roman" w:hint="eastAsia"/>
          <w:kern w:val="0"/>
          <w:szCs w:val="20"/>
        </w:rPr>
        <w:t>秒</w:t>
      </w:r>
      <w:r>
        <w:rPr>
          <w:rFonts w:ascii="Times New Roman" w:hAnsi="Times New Roman"/>
          <w:kern w:val="0"/>
          <w:szCs w:val="20"/>
        </w:rPr>
        <w:t>~600</w:t>
      </w:r>
      <w:r>
        <w:rPr>
          <w:rFonts w:ascii="Times New Roman" w:hAnsi="Times New Roman" w:hint="eastAsia"/>
          <w:kern w:val="0"/>
          <w:szCs w:val="20"/>
        </w:rPr>
        <w:t>秒，该时间段内无操作则显示屏关闭（空调器照常运行），下次操作时显示</w:t>
      </w:r>
      <w:hyperlink r:id="rId253" w:anchor="图43启动界面3" w:history="1">
        <w:r>
          <w:rPr>
            <w:rStyle w:val="a3"/>
            <w:rFonts w:hint="eastAsia"/>
            <w:kern w:val="0"/>
            <w:szCs w:val="20"/>
          </w:rPr>
          <w:t>图</w:t>
        </w:r>
        <w:r>
          <w:rPr>
            <w:rStyle w:val="a3"/>
            <w:kern w:val="0"/>
            <w:szCs w:val="20"/>
          </w:rPr>
          <w:t>4-3</w:t>
        </w:r>
        <w:r>
          <w:rPr>
            <w:rStyle w:val="a3"/>
            <w:rFonts w:hint="eastAsia"/>
            <w:kern w:val="0"/>
            <w:szCs w:val="20"/>
          </w:rPr>
          <w:t>启动界面</w:t>
        </w:r>
        <w:r>
          <w:rPr>
            <w:rStyle w:val="a3"/>
            <w:kern w:val="0"/>
            <w:szCs w:val="20"/>
          </w:rPr>
          <w:t>3</w:t>
        </w:r>
      </w:hyperlink>
      <w:r>
        <w:rPr>
          <w:rFonts w:ascii="Times New Roman" w:hAnsi="Times New Roman" w:hint="eastAsia"/>
          <w:kern w:val="0"/>
          <w:szCs w:val="20"/>
        </w:rPr>
        <w:t>。</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风机模式：出厂默认设置为</w:t>
      </w:r>
      <w:r>
        <w:rPr>
          <w:rFonts w:ascii="Times New Roman" w:hAnsi="Times New Roman"/>
          <w:kern w:val="0"/>
          <w:szCs w:val="20"/>
        </w:rPr>
        <w:t>“</w:t>
      </w:r>
      <w:r>
        <w:rPr>
          <w:rFonts w:ascii="Times New Roman" w:hAnsi="Times New Roman" w:hint="eastAsia"/>
          <w:kern w:val="0"/>
          <w:szCs w:val="20"/>
        </w:rPr>
        <w:t>自动</w:t>
      </w:r>
      <w:r>
        <w:rPr>
          <w:rFonts w:ascii="Times New Roman" w:hAnsi="Times New Roman"/>
          <w:kern w:val="0"/>
          <w:szCs w:val="20"/>
        </w:rPr>
        <w:t>”</w:t>
      </w:r>
      <w:r>
        <w:rPr>
          <w:rFonts w:ascii="Times New Roman" w:hAnsi="Times New Roman" w:hint="eastAsia"/>
          <w:kern w:val="0"/>
          <w:szCs w:val="20"/>
        </w:rPr>
        <w:t>。</w:t>
      </w:r>
    </w:p>
    <w:p w:rsidR="005750EA" w:rsidRDefault="005750EA" w:rsidP="005750EA">
      <w:pPr>
        <w:pStyle w:val="af7"/>
        <w:ind w:firstLineChars="0"/>
        <w:rPr>
          <w:rFonts w:ascii="Times New Roman" w:hAnsi="Times New Roman"/>
          <w:kern w:val="0"/>
          <w:szCs w:val="20"/>
        </w:rPr>
      </w:pPr>
      <w:r>
        <w:rPr>
          <w:rFonts w:ascii="Times New Roman" w:hAnsi="Times New Roman" w:hint="eastAsia"/>
          <w:kern w:val="0"/>
          <w:szCs w:val="20"/>
        </w:rPr>
        <w:t>选择</w:t>
      </w:r>
      <w:r>
        <w:rPr>
          <w:rFonts w:ascii="Times New Roman" w:hAnsi="Times New Roman"/>
          <w:kern w:val="0"/>
          <w:szCs w:val="20"/>
        </w:rPr>
        <w:t>“</w:t>
      </w:r>
      <w:r>
        <w:rPr>
          <w:rFonts w:ascii="Times New Roman" w:hAnsi="Times New Roman" w:hint="eastAsia"/>
          <w:kern w:val="0"/>
          <w:szCs w:val="20"/>
        </w:rPr>
        <w:t>自动</w:t>
      </w:r>
      <w:r>
        <w:rPr>
          <w:rFonts w:ascii="Times New Roman" w:hAnsi="Times New Roman"/>
          <w:kern w:val="0"/>
          <w:szCs w:val="20"/>
        </w:rPr>
        <w:t>”</w:t>
      </w:r>
      <w:r>
        <w:rPr>
          <w:rFonts w:ascii="Times New Roman" w:hAnsi="Times New Roman" w:hint="eastAsia"/>
          <w:kern w:val="0"/>
          <w:szCs w:val="20"/>
        </w:rPr>
        <w:t>时当压缩机、电加热、加湿器停止工作时室内风机仍保持运行状态，可促进室内空气循环、避免局部温度超限。</w:t>
      </w:r>
    </w:p>
    <w:p w:rsidR="005750EA" w:rsidRDefault="005750EA" w:rsidP="005750EA">
      <w:pPr>
        <w:pStyle w:val="af7"/>
        <w:ind w:firstLineChars="0"/>
        <w:rPr>
          <w:rFonts w:ascii="Times New Roman" w:hAnsi="Times New Roman"/>
          <w:kern w:val="0"/>
          <w:szCs w:val="20"/>
        </w:rPr>
      </w:pPr>
      <w:r>
        <w:rPr>
          <w:rFonts w:ascii="Times New Roman" w:hAnsi="Times New Roman" w:hint="eastAsia"/>
          <w:kern w:val="0"/>
          <w:szCs w:val="20"/>
        </w:rPr>
        <w:t>选择</w:t>
      </w:r>
      <w:r>
        <w:rPr>
          <w:rFonts w:ascii="Times New Roman" w:hAnsi="Times New Roman"/>
          <w:kern w:val="0"/>
          <w:szCs w:val="20"/>
        </w:rPr>
        <w:t>“</w:t>
      </w:r>
      <w:r>
        <w:rPr>
          <w:rFonts w:ascii="Times New Roman" w:hAnsi="Times New Roman" w:hint="eastAsia"/>
          <w:kern w:val="0"/>
          <w:szCs w:val="20"/>
        </w:rPr>
        <w:t>节能</w:t>
      </w:r>
      <w:r>
        <w:rPr>
          <w:rFonts w:ascii="Times New Roman" w:hAnsi="Times New Roman"/>
          <w:kern w:val="0"/>
          <w:szCs w:val="20"/>
        </w:rPr>
        <w:t>”</w:t>
      </w:r>
      <w:r>
        <w:rPr>
          <w:rFonts w:ascii="Times New Roman" w:hAnsi="Times New Roman" w:hint="eastAsia"/>
          <w:kern w:val="0"/>
          <w:szCs w:val="20"/>
        </w:rPr>
        <w:t>时当压缩机、电加热器、加湿器停止工作后，风机随后也关闭。</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曲线间隔时间：用于曲线显示时每个点之间的时间间隔设置。</w:t>
      </w:r>
    </w:p>
    <w:p w:rsidR="005750EA" w:rsidRDefault="005750EA" w:rsidP="005750EA">
      <w:pPr>
        <w:ind w:firstLine="420"/>
        <w:rPr>
          <w:rFonts w:ascii="Times New Roman" w:hAnsi="Times New Roman"/>
          <w:kern w:val="0"/>
          <w:szCs w:val="20"/>
        </w:rPr>
      </w:pPr>
      <w:r>
        <w:rPr>
          <w:rFonts w:ascii="Times New Roman" w:hAnsi="Times New Roman" w:hint="eastAsia"/>
          <w:kern w:val="0"/>
          <w:szCs w:val="20"/>
        </w:rPr>
        <w:t>曲线数据时间可以选择</w:t>
      </w:r>
      <w:r>
        <w:rPr>
          <w:rFonts w:ascii="Times New Roman" w:hAnsi="Times New Roman"/>
          <w:kern w:val="0"/>
          <w:szCs w:val="20"/>
        </w:rPr>
        <w:t>001m</w:t>
      </w:r>
      <w:r>
        <w:rPr>
          <w:rFonts w:ascii="Times New Roman" w:hAnsi="Times New Roman" w:hint="eastAsia"/>
          <w:kern w:val="0"/>
          <w:szCs w:val="20"/>
        </w:rPr>
        <w:t>、</w:t>
      </w:r>
      <w:r>
        <w:rPr>
          <w:rFonts w:ascii="Times New Roman" w:hAnsi="Times New Roman"/>
          <w:kern w:val="0"/>
          <w:szCs w:val="20"/>
        </w:rPr>
        <w:t>060m</w:t>
      </w:r>
      <w:r>
        <w:rPr>
          <w:rFonts w:ascii="Times New Roman" w:hAnsi="Times New Roman" w:hint="eastAsia"/>
          <w:kern w:val="0"/>
          <w:szCs w:val="20"/>
        </w:rPr>
        <w:t>、</w:t>
      </w:r>
      <w:r>
        <w:rPr>
          <w:rFonts w:ascii="Times New Roman" w:hAnsi="Times New Roman"/>
          <w:kern w:val="0"/>
          <w:szCs w:val="20"/>
        </w:rPr>
        <w:t>120m</w:t>
      </w:r>
      <w:r>
        <w:rPr>
          <w:rFonts w:ascii="Times New Roman" w:hAnsi="Times New Roman" w:hint="eastAsia"/>
          <w:kern w:val="0"/>
          <w:szCs w:val="20"/>
        </w:rPr>
        <w:t>的方式显示，分别为</w:t>
      </w:r>
      <w:r>
        <w:rPr>
          <w:rFonts w:ascii="Times New Roman" w:hAnsi="Times New Roman"/>
          <w:kern w:val="0"/>
          <w:szCs w:val="20"/>
        </w:rPr>
        <w:t>1</w:t>
      </w:r>
      <w:r>
        <w:rPr>
          <w:rFonts w:ascii="Times New Roman" w:hAnsi="Times New Roman" w:hint="eastAsia"/>
          <w:kern w:val="0"/>
          <w:szCs w:val="20"/>
        </w:rPr>
        <w:t>分钟、</w:t>
      </w:r>
      <w:r>
        <w:rPr>
          <w:rFonts w:ascii="Times New Roman" w:hAnsi="Times New Roman"/>
          <w:kern w:val="0"/>
          <w:szCs w:val="20"/>
        </w:rPr>
        <w:t>60</w:t>
      </w:r>
      <w:r>
        <w:rPr>
          <w:rFonts w:ascii="Times New Roman" w:hAnsi="Times New Roman" w:hint="eastAsia"/>
          <w:kern w:val="0"/>
          <w:szCs w:val="20"/>
        </w:rPr>
        <w:t>分钟、</w:t>
      </w:r>
      <w:r>
        <w:rPr>
          <w:rFonts w:ascii="Times New Roman" w:hAnsi="Times New Roman"/>
          <w:kern w:val="0"/>
          <w:szCs w:val="20"/>
        </w:rPr>
        <w:t>120</w:t>
      </w:r>
      <w:r>
        <w:rPr>
          <w:rFonts w:ascii="Times New Roman" w:hAnsi="Times New Roman" w:hint="eastAsia"/>
          <w:kern w:val="0"/>
          <w:szCs w:val="20"/>
        </w:rPr>
        <w:t>分钟。</w:t>
      </w:r>
    </w:p>
    <w:p w:rsidR="005750EA" w:rsidRDefault="005750EA" w:rsidP="005750EA">
      <w:pPr>
        <w:spacing w:afterLines="50" w:after="156"/>
        <w:jc w:val="center"/>
        <w:rPr>
          <w:rFonts w:ascii="Times New Roman" w:hAnsi="Times New Roman"/>
          <w:sz w:val="18"/>
          <w:szCs w:val="18"/>
        </w:rPr>
      </w:pPr>
      <w:r>
        <w:rPr>
          <w:rFonts w:ascii="Times New Roman" w:hAnsi="Times New Roman"/>
          <w:sz w:val="18"/>
          <w:szCs w:val="18"/>
        </w:rPr>
        <w:object w:dxaOrig="8220" w:dyaOrig="1290">
          <v:shape id="_x0000_i1057" type="#_x0000_t75" style="width:410.95pt;height:64.5pt" o:ole="">
            <v:imagedata r:id="rId254" o:title=""/>
          </v:shape>
          <o:OLEObject Type="Embed" ProgID="Visio.Drawing.11" ShapeID="_x0000_i1057" DrawAspect="Content" ObjectID="_1645361425" r:id="rId255"/>
        </w:object>
      </w:r>
      <w:r>
        <w:rPr>
          <w:rFonts w:ascii="Times New Roman" w:hAnsi="Times New Roman" w:hint="eastAsia"/>
          <w:sz w:val="18"/>
          <w:szCs w:val="18"/>
        </w:rPr>
        <w:t>图</w:t>
      </w:r>
      <w:r>
        <w:rPr>
          <w:rFonts w:ascii="Times New Roman" w:hAnsi="Times New Roman"/>
          <w:sz w:val="18"/>
          <w:szCs w:val="18"/>
        </w:rPr>
        <w:t>4-17</w:t>
      </w:r>
      <w:r>
        <w:rPr>
          <w:rFonts w:ascii="Times New Roman" w:hAnsi="Times New Roman"/>
          <w:sz w:val="18"/>
          <w:szCs w:val="18"/>
        </w:rPr>
        <w:tab/>
      </w:r>
      <w:r>
        <w:rPr>
          <w:rFonts w:ascii="Times New Roman" w:hAnsi="Times New Roman" w:hint="eastAsia"/>
          <w:sz w:val="18"/>
          <w:szCs w:val="18"/>
        </w:rPr>
        <w:t>延时设置界面</w:t>
      </w:r>
    </w:p>
    <w:p w:rsidR="005750EA" w:rsidRDefault="005750EA" w:rsidP="005750EA">
      <w:pPr>
        <w:rPr>
          <w:rFonts w:ascii="Times New Roman" w:hAnsi="Times New Roman"/>
          <w:b/>
        </w:rPr>
      </w:pP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系统设置</w:t>
      </w:r>
      <w:r>
        <w:rPr>
          <w:rFonts w:ascii="Times New Roman" w:hAnsi="Times New Roman"/>
          <w:b/>
        </w:rPr>
        <w:t>&gt;</w:t>
      </w:r>
      <w:r>
        <w:rPr>
          <w:rFonts w:ascii="Times New Roman" w:hAnsi="Times New Roman" w:hint="eastAsia"/>
          <w:b/>
        </w:rPr>
        <w:t>密码设置：</w:t>
      </w:r>
    </w:p>
    <w:p w:rsidR="005750EA" w:rsidRDefault="005750EA" w:rsidP="005750EA">
      <w:pPr>
        <w:pStyle w:val="13"/>
        <w:ind w:firstLineChars="0"/>
        <w:rPr>
          <w:rFonts w:ascii="Times New Roman" w:hAnsi="Times New Roman"/>
          <w:sz w:val="18"/>
          <w:szCs w:val="18"/>
        </w:rPr>
      </w:pPr>
      <w:r>
        <w:rPr>
          <w:rFonts w:ascii="Times New Roman" w:hAnsi="Times New Roman" w:hint="eastAsia"/>
          <w:kern w:val="0"/>
          <w:szCs w:val="20"/>
        </w:rPr>
        <w:t>为用户自管理使用，</w:t>
      </w:r>
      <w:r>
        <w:rPr>
          <w:rFonts w:ascii="Times New Roman" w:hAnsi="Times New Roman" w:hint="eastAsia"/>
        </w:rPr>
        <w:t>仅可修改用户权限密码。维护权限密码修改需进入维护密码设置界面，参见</w:t>
      </w:r>
      <w:hyperlink r:id="rId256" w:anchor="图422维护权限密码设置界面" w:history="1">
        <w:r>
          <w:rPr>
            <w:rStyle w:val="a3"/>
            <w:rFonts w:hint="eastAsia"/>
          </w:rPr>
          <w:t>图</w:t>
        </w:r>
        <w:r>
          <w:rPr>
            <w:rStyle w:val="a3"/>
          </w:rPr>
          <w:t>4-22</w:t>
        </w:r>
        <w:r>
          <w:rPr>
            <w:rStyle w:val="a3"/>
            <w:rFonts w:hint="eastAsia"/>
          </w:rPr>
          <w:t>维护权限密码设置界面</w:t>
        </w:r>
      </w:hyperlink>
      <w:r>
        <w:rPr>
          <w:rFonts w:ascii="Times New Roman" w:hAnsi="Times New Roman" w:hint="eastAsia"/>
        </w:rPr>
        <w:t>。</w:t>
      </w:r>
    </w:p>
    <w:p w:rsidR="005750EA" w:rsidRDefault="005750EA" w:rsidP="005750EA">
      <w:pPr>
        <w:pStyle w:val="13"/>
        <w:ind w:left="142" w:firstLineChars="0" w:firstLine="0"/>
        <w:jc w:val="center"/>
        <w:rPr>
          <w:rFonts w:ascii="Times New Roman" w:hAnsi="Times New Roman"/>
          <w:color w:val="FF0000"/>
        </w:rPr>
      </w:pPr>
      <w:r>
        <w:rPr>
          <w:rFonts w:ascii="Times New Roman" w:hAnsi="Times New Roman"/>
        </w:rPr>
        <w:object w:dxaOrig="4995" w:dyaOrig="1290">
          <v:shape id="_x0000_i1058" type="#_x0000_t75" style="width:250.15pt;height:64.5pt" o:ole="">
            <v:imagedata r:id="rId257" o:title=""/>
          </v:shape>
          <o:OLEObject Type="Embed" ProgID="Visio.Drawing.11" ShapeID="_x0000_i1058" DrawAspect="Content" ObjectID="_1645361426" r:id="rId258"/>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4-18</w:t>
      </w:r>
      <w:r>
        <w:rPr>
          <w:rFonts w:ascii="Times New Roman" w:hAnsi="Times New Roman"/>
          <w:sz w:val="18"/>
          <w:szCs w:val="18"/>
        </w:rPr>
        <w:tab/>
      </w:r>
      <w:r>
        <w:rPr>
          <w:rFonts w:ascii="Times New Roman" w:hAnsi="Times New Roman" w:hint="eastAsia"/>
          <w:sz w:val="18"/>
          <w:szCs w:val="18"/>
        </w:rPr>
        <w:t>用户权限密码设置界面</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系统设置</w:t>
      </w:r>
      <w:r>
        <w:rPr>
          <w:rFonts w:ascii="Times New Roman" w:hAnsi="Times New Roman"/>
          <w:b/>
        </w:rPr>
        <w:t>&gt;</w:t>
      </w:r>
      <w:r>
        <w:rPr>
          <w:rFonts w:ascii="Times New Roman" w:hAnsi="Times New Roman" w:hint="eastAsia"/>
          <w:b/>
        </w:rPr>
        <w:t>出厂设置：</w:t>
      </w:r>
    </w:p>
    <w:p w:rsidR="005750EA" w:rsidRDefault="005750EA" w:rsidP="005750EA">
      <w:pPr>
        <w:ind w:firstLine="360"/>
        <w:rPr>
          <w:rFonts w:ascii="Times New Roman" w:hAnsi="Times New Roman"/>
        </w:rPr>
      </w:pPr>
      <w:r>
        <w:rPr>
          <w:rFonts w:ascii="Times New Roman" w:hAnsi="Times New Roman" w:hint="eastAsia"/>
          <w:kern w:val="0"/>
          <w:szCs w:val="20"/>
        </w:rPr>
        <w:t>恢复用户信息的出厂设置；此界面进入时默认选择是</w:t>
      </w:r>
      <w:r>
        <w:rPr>
          <w:rFonts w:ascii="Times New Roman" w:hAnsi="Times New Roman"/>
          <w:kern w:val="0"/>
          <w:szCs w:val="20"/>
        </w:rPr>
        <w:t>“</w:t>
      </w:r>
      <w:r>
        <w:rPr>
          <w:rFonts w:ascii="Times New Roman" w:hAnsi="Times New Roman" w:hint="eastAsia"/>
          <w:kern w:val="0"/>
          <w:szCs w:val="20"/>
        </w:rPr>
        <w:t>否</w:t>
      </w:r>
      <w:r>
        <w:rPr>
          <w:rFonts w:ascii="Times New Roman" w:hAnsi="Times New Roman"/>
          <w:kern w:val="0"/>
          <w:szCs w:val="20"/>
        </w:rPr>
        <w:t>”</w:t>
      </w:r>
      <w:r>
        <w:rPr>
          <w:rFonts w:ascii="Times New Roman" w:hAnsi="Times New Roman" w:hint="eastAsia"/>
          <w:kern w:val="0"/>
          <w:szCs w:val="20"/>
        </w:rPr>
        <w:t>，请谨慎进行恢复出厂设置操作！</w:t>
      </w:r>
    </w:p>
    <w:p w:rsidR="005750EA" w:rsidRDefault="005750EA" w:rsidP="005750EA">
      <w:pPr>
        <w:pStyle w:val="13"/>
        <w:ind w:left="142" w:firstLineChars="0" w:firstLine="0"/>
        <w:jc w:val="center"/>
        <w:rPr>
          <w:rFonts w:ascii="Times New Roman" w:hAnsi="Times New Roman"/>
        </w:rPr>
      </w:pPr>
      <w:r>
        <w:rPr>
          <w:rFonts w:ascii="Times New Roman" w:hAnsi="Times New Roman"/>
        </w:rPr>
        <w:object w:dxaOrig="5175" w:dyaOrig="1290">
          <v:shape id="_x0000_i1059" type="#_x0000_t75" style="width:258.55pt;height:64.5pt;mso-position-horizontal:absolute" o:ole="">
            <v:imagedata r:id="rId259" o:title=""/>
          </v:shape>
          <o:OLEObject Type="Embed" ProgID="Visio.Drawing.11" ShapeID="_x0000_i1059" DrawAspect="Content" ObjectID="_1645361427" r:id="rId260"/>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4-19</w:t>
      </w:r>
      <w:r>
        <w:rPr>
          <w:rFonts w:ascii="Times New Roman" w:hAnsi="Times New Roman"/>
          <w:sz w:val="18"/>
          <w:szCs w:val="18"/>
        </w:rPr>
        <w:tab/>
      </w:r>
      <w:r>
        <w:rPr>
          <w:rFonts w:ascii="Times New Roman" w:hAnsi="Times New Roman" w:hint="eastAsia"/>
          <w:sz w:val="18"/>
          <w:szCs w:val="18"/>
        </w:rPr>
        <w:t>出厂设置界面</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74"/>
              </w:numPr>
              <w:ind w:firstLineChars="0"/>
              <w:rPr>
                <w:rFonts w:ascii="Times New Roman" w:hAnsi="Times New Roman"/>
                <w:sz w:val="18"/>
                <w:szCs w:val="18"/>
              </w:rPr>
            </w:pPr>
            <w:r>
              <w:rPr>
                <w:rFonts w:ascii="Times New Roman" w:hAnsi="Times New Roman" w:hint="eastAsia"/>
                <w:sz w:val="18"/>
                <w:szCs w:val="18"/>
              </w:rPr>
              <w:t>恢复出厂默认设置时请谨慎操作，尤其对于安装或维修时进行过拨码或其他设置的用户。</w:t>
            </w:r>
          </w:p>
        </w:tc>
      </w:tr>
    </w:tbl>
    <w:p w:rsidR="005750EA" w:rsidRDefault="005750EA" w:rsidP="005750EA">
      <w:pPr>
        <w:spacing w:afterLines="50" w:after="156"/>
        <w:jc w:val="center"/>
        <w:rPr>
          <w:rFonts w:ascii="Times New Roman" w:hAnsi="Times New Roman"/>
          <w:sz w:val="18"/>
          <w:szCs w:val="18"/>
        </w:rPr>
      </w:pP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系统设置</w:t>
      </w:r>
      <w:r>
        <w:rPr>
          <w:rFonts w:ascii="Times New Roman" w:hAnsi="Times New Roman"/>
          <w:b/>
        </w:rPr>
        <w:t>&gt;</w:t>
      </w:r>
      <w:r>
        <w:rPr>
          <w:rFonts w:ascii="Times New Roman" w:hAnsi="Times New Roman" w:hint="eastAsia"/>
          <w:b/>
        </w:rPr>
        <w:t>定时设置：</w:t>
      </w:r>
    </w:p>
    <w:p w:rsidR="005750EA" w:rsidRDefault="005750EA" w:rsidP="005750EA">
      <w:pPr>
        <w:spacing w:afterLines="50" w:after="156"/>
        <w:jc w:val="center"/>
        <w:rPr>
          <w:rFonts w:ascii="Times New Roman" w:hAnsi="Times New Roman"/>
        </w:rPr>
      </w:pPr>
      <w:r>
        <w:rPr>
          <w:rFonts w:ascii="Times New Roman" w:hAnsi="Times New Roman"/>
        </w:rPr>
        <w:object w:dxaOrig="8010" w:dyaOrig="3225">
          <v:shape id="_x0000_i1060" type="#_x0000_t75" style="width:401.15pt;height:160.85pt;mso-position-vertical:absolute" o:ole="">
            <v:imagedata r:id="rId261" o:title=""/>
          </v:shape>
          <o:OLEObject Type="Embed" ProgID="Visio.Drawing.11" ShapeID="_x0000_i1060" DrawAspect="Content" ObjectID="_1645361428" r:id="rId262"/>
        </w:object>
      </w:r>
    </w:p>
    <w:p w:rsidR="005750EA" w:rsidRDefault="005750EA" w:rsidP="005750EA">
      <w:pPr>
        <w:spacing w:afterLines="50" w:after="156"/>
        <w:jc w:val="center"/>
        <w:rPr>
          <w:rFonts w:ascii="Times New Roman" w:hAnsi="Times New Roman"/>
        </w:rPr>
      </w:pPr>
      <w:r>
        <w:rPr>
          <w:rFonts w:ascii="Times New Roman" w:hAnsi="Times New Roman" w:hint="eastAsia"/>
          <w:sz w:val="18"/>
          <w:szCs w:val="18"/>
        </w:rPr>
        <w:t>图</w:t>
      </w:r>
      <w:r>
        <w:rPr>
          <w:rFonts w:ascii="Times New Roman" w:hAnsi="Times New Roman"/>
          <w:sz w:val="18"/>
          <w:szCs w:val="18"/>
        </w:rPr>
        <w:t>4-20</w:t>
      </w:r>
      <w:r>
        <w:rPr>
          <w:rFonts w:ascii="Times New Roman" w:hAnsi="Times New Roman"/>
          <w:sz w:val="18"/>
          <w:szCs w:val="18"/>
        </w:rPr>
        <w:tab/>
      </w:r>
      <w:bookmarkStart w:id="102" w:name="图420定时设置界面"/>
      <w:bookmarkEnd w:id="102"/>
      <w:r>
        <w:rPr>
          <w:rFonts w:ascii="Times New Roman" w:hAnsi="Times New Roman" w:hint="eastAsia"/>
          <w:sz w:val="18"/>
          <w:szCs w:val="18"/>
        </w:rPr>
        <w:t>定时设置界面</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lastRenderedPageBreak/>
        <w:t>从机有</w:t>
      </w:r>
      <w:r>
        <w:rPr>
          <w:rFonts w:ascii="Times New Roman" w:hAnsi="Times New Roman" w:hint="eastAsia"/>
        </w:rPr>
        <w:t>主机</w:t>
      </w:r>
      <w:r>
        <w:rPr>
          <w:rFonts w:ascii="Times New Roman" w:hAnsi="Times New Roman" w:hint="eastAsia"/>
          <w:kern w:val="0"/>
          <w:szCs w:val="20"/>
        </w:rPr>
        <w:t>控制：空调机组按照当前设置进行运行，同时也接受主机的控制命令。</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从机无主机控制：空调机组按照界面设置进行运行。</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定时设置说明：</w:t>
      </w:r>
    </w:p>
    <w:p w:rsidR="005750EA" w:rsidRDefault="005750EA" w:rsidP="005750EA">
      <w:pPr>
        <w:pStyle w:val="af7"/>
        <w:numPr>
          <w:ilvl w:val="3"/>
          <w:numId w:val="14"/>
        </w:numPr>
        <w:ind w:firstLineChars="0"/>
        <w:rPr>
          <w:rFonts w:ascii="Times New Roman" w:hAnsi="Times New Roman"/>
          <w:kern w:val="0"/>
          <w:szCs w:val="20"/>
        </w:rPr>
      </w:pPr>
      <w:r>
        <w:rPr>
          <w:rFonts w:ascii="Times New Roman" w:hAnsi="Times New Roman" w:hint="eastAsia"/>
          <w:kern w:val="0"/>
          <w:szCs w:val="20"/>
        </w:rPr>
        <w:t>定时周期为每周时，则开关机时间以周循环计算。以图</w:t>
      </w:r>
      <w:r>
        <w:rPr>
          <w:rFonts w:ascii="Times New Roman" w:hAnsi="Times New Roman"/>
          <w:kern w:val="0"/>
          <w:szCs w:val="20"/>
        </w:rPr>
        <w:t>4-20</w:t>
      </w:r>
      <w:r>
        <w:rPr>
          <w:rFonts w:ascii="Times New Roman" w:hAnsi="Times New Roman" w:hint="eastAsia"/>
          <w:kern w:val="0"/>
          <w:szCs w:val="20"/>
        </w:rPr>
        <w:t>定时设置界面为例，该设置表示本空调每周一上午</w:t>
      </w:r>
      <w:r>
        <w:rPr>
          <w:rFonts w:ascii="Times New Roman" w:hAnsi="Times New Roman"/>
          <w:kern w:val="0"/>
          <w:szCs w:val="20"/>
        </w:rPr>
        <w:t>8</w:t>
      </w:r>
      <w:r>
        <w:rPr>
          <w:rFonts w:ascii="Times New Roman" w:hAnsi="Times New Roman" w:hint="eastAsia"/>
          <w:kern w:val="0"/>
          <w:szCs w:val="20"/>
        </w:rPr>
        <w:t>点</w:t>
      </w:r>
      <w:r>
        <w:rPr>
          <w:rFonts w:ascii="Times New Roman" w:hAnsi="Times New Roman"/>
          <w:kern w:val="0"/>
          <w:szCs w:val="20"/>
        </w:rPr>
        <w:t>00</w:t>
      </w:r>
      <w:r>
        <w:rPr>
          <w:rFonts w:ascii="Times New Roman" w:hAnsi="Times New Roman" w:hint="eastAsia"/>
          <w:kern w:val="0"/>
          <w:szCs w:val="20"/>
        </w:rPr>
        <w:t>分开机运行（运行状态根据需求自动判断），周五下午</w:t>
      </w:r>
      <w:r>
        <w:rPr>
          <w:rFonts w:ascii="Times New Roman" w:hAnsi="Times New Roman"/>
          <w:kern w:val="0"/>
          <w:szCs w:val="20"/>
        </w:rPr>
        <w:t>17</w:t>
      </w:r>
      <w:r>
        <w:rPr>
          <w:rFonts w:ascii="Times New Roman" w:hAnsi="Times New Roman" w:hint="eastAsia"/>
          <w:kern w:val="0"/>
          <w:szCs w:val="20"/>
        </w:rPr>
        <w:t>点</w:t>
      </w:r>
      <w:r>
        <w:rPr>
          <w:rFonts w:ascii="Times New Roman" w:hAnsi="Times New Roman"/>
          <w:kern w:val="0"/>
          <w:szCs w:val="20"/>
        </w:rPr>
        <w:t>00</w:t>
      </w:r>
      <w:r>
        <w:rPr>
          <w:rFonts w:ascii="Times New Roman" w:hAnsi="Times New Roman" w:hint="eastAsia"/>
          <w:kern w:val="0"/>
          <w:szCs w:val="20"/>
        </w:rPr>
        <w:t>分关机（有需求开机时不动作，直到设定开机时间后根据需求开机运行）。</w:t>
      </w:r>
    </w:p>
    <w:p w:rsidR="005750EA" w:rsidRDefault="005750EA" w:rsidP="005750EA">
      <w:pPr>
        <w:pStyle w:val="af7"/>
        <w:numPr>
          <w:ilvl w:val="3"/>
          <w:numId w:val="14"/>
        </w:numPr>
        <w:ind w:firstLineChars="0"/>
        <w:rPr>
          <w:rFonts w:ascii="Times New Roman" w:hAnsi="Times New Roman"/>
          <w:kern w:val="0"/>
          <w:szCs w:val="20"/>
        </w:rPr>
      </w:pPr>
      <w:r>
        <w:rPr>
          <w:rFonts w:ascii="Times New Roman" w:hAnsi="Times New Roman" w:hint="eastAsia"/>
          <w:kern w:val="0"/>
          <w:szCs w:val="20"/>
        </w:rPr>
        <w:t>定时周期为每日时：显示界面较</w:t>
      </w:r>
      <w:hyperlink r:id="rId263" w:anchor="图420定时设置界面" w:history="1">
        <w:r>
          <w:rPr>
            <w:rStyle w:val="a3"/>
            <w:rFonts w:hint="eastAsia"/>
            <w:kern w:val="0"/>
            <w:szCs w:val="20"/>
          </w:rPr>
          <w:t>图</w:t>
        </w:r>
        <w:r>
          <w:rPr>
            <w:rStyle w:val="a3"/>
            <w:kern w:val="0"/>
            <w:szCs w:val="20"/>
          </w:rPr>
          <w:t>4-20</w:t>
        </w:r>
        <w:r>
          <w:rPr>
            <w:rStyle w:val="a3"/>
            <w:rFonts w:hint="eastAsia"/>
            <w:kern w:val="0"/>
            <w:szCs w:val="20"/>
          </w:rPr>
          <w:t>定时设置界面</w:t>
        </w:r>
      </w:hyperlink>
      <w:r>
        <w:rPr>
          <w:rFonts w:ascii="Times New Roman" w:hAnsi="Times New Roman" w:hint="eastAsia"/>
          <w:kern w:val="0"/>
          <w:szCs w:val="20"/>
        </w:rPr>
        <w:t>缺少</w:t>
      </w:r>
      <w:r>
        <w:rPr>
          <w:rFonts w:ascii="Times New Roman" w:hAnsi="Times New Roman"/>
          <w:kern w:val="0"/>
          <w:szCs w:val="20"/>
        </w:rPr>
        <w:t>“</w:t>
      </w:r>
      <w:r>
        <w:rPr>
          <w:rFonts w:ascii="Times New Roman" w:hAnsi="Times New Roman" w:hint="eastAsia"/>
          <w:kern w:val="0"/>
          <w:szCs w:val="20"/>
        </w:rPr>
        <w:t>周</w:t>
      </w:r>
      <w:r>
        <w:rPr>
          <w:rFonts w:ascii="Times New Roman" w:hAnsi="Times New Roman"/>
          <w:kern w:val="0"/>
          <w:szCs w:val="20"/>
        </w:rPr>
        <w:t>1”</w:t>
      </w:r>
      <w:r>
        <w:rPr>
          <w:rFonts w:ascii="Times New Roman" w:hAnsi="Times New Roman" w:hint="eastAsia"/>
          <w:kern w:val="0"/>
          <w:szCs w:val="20"/>
        </w:rPr>
        <w:t>、</w:t>
      </w:r>
      <w:r>
        <w:rPr>
          <w:rFonts w:ascii="Times New Roman" w:hAnsi="Times New Roman"/>
          <w:kern w:val="0"/>
          <w:szCs w:val="20"/>
        </w:rPr>
        <w:t>“</w:t>
      </w:r>
      <w:r>
        <w:rPr>
          <w:rFonts w:ascii="Times New Roman" w:hAnsi="Times New Roman" w:hint="eastAsia"/>
          <w:kern w:val="0"/>
          <w:szCs w:val="20"/>
        </w:rPr>
        <w:t>周</w:t>
      </w:r>
      <w:r>
        <w:rPr>
          <w:rFonts w:ascii="Times New Roman" w:hAnsi="Times New Roman"/>
          <w:kern w:val="0"/>
          <w:szCs w:val="20"/>
        </w:rPr>
        <w:t>5”</w:t>
      </w:r>
      <w:r>
        <w:rPr>
          <w:rFonts w:ascii="Times New Roman" w:hAnsi="Times New Roman" w:hint="eastAsia"/>
          <w:kern w:val="0"/>
          <w:szCs w:val="20"/>
        </w:rPr>
        <w:t>显示。该设置表示本空调上午</w:t>
      </w:r>
      <w:r>
        <w:rPr>
          <w:rFonts w:ascii="Times New Roman" w:hAnsi="Times New Roman"/>
          <w:kern w:val="0"/>
          <w:szCs w:val="20"/>
        </w:rPr>
        <w:t>8</w:t>
      </w:r>
      <w:r>
        <w:rPr>
          <w:rFonts w:ascii="Times New Roman" w:hAnsi="Times New Roman" w:hint="eastAsia"/>
          <w:kern w:val="0"/>
          <w:szCs w:val="20"/>
        </w:rPr>
        <w:t>点</w:t>
      </w:r>
      <w:r>
        <w:rPr>
          <w:rFonts w:ascii="Times New Roman" w:hAnsi="Times New Roman"/>
          <w:kern w:val="0"/>
          <w:szCs w:val="20"/>
        </w:rPr>
        <w:t>00</w:t>
      </w:r>
      <w:r>
        <w:rPr>
          <w:rFonts w:ascii="Times New Roman" w:hAnsi="Times New Roman" w:hint="eastAsia"/>
          <w:kern w:val="0"/>
          <w:szCs w:val="20"/>
        </w:rPr>
        <w:t>分开机运行（运行状态根据需求自动判断），下午</w:t>
      </w:r>
      <w:r>
        <w:rPr>
          <w:rFonts w:ascii="Times New Roman" w:hAnsi="Times New Roman"/>
          <w:kern w:val="0"/>
          <w:szCs w:val="20"/>
        </w:rPr>
        <w:t>17</w:t>
      </w:r>
      <w:r>
        <w:rPr>
          <w:rFonts w:ascii="Times New Roman" w:hAnsi="Times New Roman" w:hint="eastAsia"/>
          <w:kern w:val="0"/>
          <w:szCs w:val="20"/>
        </w:rPr>
        <w:t>点</w:t>
      </w:r>
      <w:r>
        <w:rPr>
          <w:rFonts w:ascii="Times New Roman" w:hAnsi="Times New Roman"/>
          <w:kern w:val="0"/>
          <w:szCs w:val="20"/>
        </w:rPr>
        <w:t>00</w:t>
      </w:r>
      <w:r>
        <w:rPr>
          <w:rFonts w:ascii="Times New Roman" w:hAnsi="Times New Roman" w:hint="eastAsia"/>
          <w:kern w:val="0"/>
          <w:szCs w:val="20"/>
        </w:rPr>
        <w:t>分关机（有需求开机时不动作，直到设定开机时间后根据需求开机运行）。</w:t>
      </w:r>
    </w:p>
    <w:p w:rsidR="005750EA" w:rsidRDefault="005750EA" w:rsidP="005750EA">
      <w:pPr>
        <w:pStyle w:val="af7"/>
        <w:numPr>
          <w:ilvl w:val="3"/>
          <w:numId w:val="14"/>
        </w:numPr>
        <w:ind w:firstLineChars="0"/>
        <w:rPr>
          <w:rFonts w:ascii="Times New Roman" w:hAnsi="Times New Roman"/>
          <w:kern w:val="0"/>
          <w:szCs w:val="20"/>
        </w:rPr>
      </w:pPr>
      <w:r>
        <w:rPr>
          <w:rFonts w:ascii="Times New Roman" w:hAnsi="Times New Roman" w:hint="eastAsia"/>
          <w:kern w:val="0"/>
          <w:szCs w:val="20"/>
        </w:rPr>
        <w:t>定时次数：定时设置无效或者定时次数设定如果为</w:t>
      </w:r>
      <w:r>
        <w:rPr>
          <w:rFonts w:ascii="Times New Roman" w:hAnsi="Times New Roman"/>
          <w:kern w:val="0"/>
          <w:szCs w:val="20"/>
        </w:rPr>
        <w:t>0</w:t>
      </w:r>
      <w:r>
        <w:rPr>
          <w:rFonts w:ascii="Times New Roman" w:hAnsi="Times New Roman" w:hint="eastAsia"/>
          <w:kern w:val="0"/>
          <w:szCs w:val="20"/>
        </w:rPr>
        <w:t>，则后续界面不出现，如果定时有效，则根据定时次数数量显示后续界面，如设定定时次数为</w:t>
      </w:r>
      <w:r>
        <w:rPr>
          <w:rFonts w:ascii="Times New Roman" w:hAnsi="Times New Roman"/>
          <w:kern w:val="0"/>
          <w:szCs w:val="20"/>
        </w:rPr>
        <w:t>5</w:t>
      </w:r>
      <w:r>
        <w:rPr>
          <w:rFonts w:ascii="Times New Roman" w:hAnsi="Times New Roman" w:hint="eastAsia"/>
          <w:kern w:val="0"/>
          <w:szCs w:val="20"/>
        </w:rPr>
        <w:t>，则后续显示</w:t>
      </w:r>
      <w:r>
        <w:rPr>
          <w:rFonts w:ascii="Times New Roman" w:hAnsi="Times New Roman"/>
          <w:kern w:val="0"/>
          <w:szCs w:val="20"/>
        </w:rPr>
        <w:t>“</w:t>
      </w:r>
      <w:r>
        <w:rPr>
          <w:rFonts w:ascii="Times New Roman" w:hAnsi="Times New Roman" w:hint="eastAsia"/>
          <w:kern w:val="0"/>
          <w:szCs w:val="20"/>
        </w:rPr>
        <w:t>设定</w:t>
      </w:r>
      <w:r>
        <w:rPr>
          <w:rFonts w:ascii="Times New Roman" w:hAnsi="Times New Roman"/>
          <w:kern w:val="0"/>
          <w:szCs w:val="20"/>
        </w:rPr>
        <w:t>1”—“</w:t>
      </w:r>
      <w:r>
        <w:rPr>
          <w:rFonts w:ascii="Times New Roman" w:hAnsi="Times New Roman" w:hint="eastAsia"/>
          <w:kern w:val="0"/>
          <w:szCs w:val="20"/>
        </w:rPr>
        <w:t>设定</w:t>
      </w:r>
      <w:r>
        <w:rPr>
          <w:rFonts w:ascii="Times New Roman" w:hAnsi="Times New Roman"/>
          <w:kern w:val="0"/>
          <w:szCs w:val="20"/>
        </w:rPr>
        <w:t>5”</w:t>
      </w:r>
      <w:r>
        <w:rPr>
          <w:rFonts w:ascii="Times New Roman" w:hAnsi="Times New Roman" w:hint="eastAsia"/>
          <w:kern w:val="0"/>
          <w:szCs w:val="20"/>
        </w:rPr>
        <w:t>界面。</w:t>
      </w:r>
    </w:p>
    <w:p w:rsidR="005750EA" w:rsidRDefault="005750EA" w:rsidP="005750EA">
      <w:pPr>
        <w:pStyle w:val="af7"/>
        <w:ind w:left="1620" w:firstLineChars="0" w:firstLine="0"/>
        <w:rPr>
          <w:rFonts w:ascii="Times New Roman" w:hAnsi="Times New Roman"/>
          <w:kern w:val="0"/>
          <w:szCs w:val="20"/>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75"/>
              </w:numPr>
              <w:ind w:firstLineChars="0"/>
              <w:rPr>
                <w:rFonts w:ascii="Times New Roman" w:hAnsi="Times New Roman"/>
                <w:sz w:val="18"/>
                <w:szCs w:val="18"/>
              </w:rPr>
            </w:pPr>
            <w:r>
              <w:rPr>
                <w:rFonts w:ascii="Times New Roman" w:hAnsi="Times New Roman" w:hint="eastAsia"/>
                <w:sz w:val="18"/>
                <w:szCs w:val="18"/>
              </w:rPr>
              <w:t>本机为主机时，定时设置无效。</w:t>
            </w:r>
          </w:p>
        </w:tc>
      </w:tr>
    </w:tbl>
    <w:p w:rsidR="005750EA" w:rsidRDefault="005750EA" w:rsidP="005750EA">
      <w:pPr>
        <w:pStyle w:val="2"/>
        <w:rPr>
          <w:rFonts w:ascii="Times New Roman" w:hAnsi="Times New Roman" w:cs="Times New Roman"/>
        </w:rPr>
      </w:pPr>
      <w:bookmarkStart w:id="103" w:name="_Toc467483946"/>
      <w:bookmarkStart w:id="104" w:name="_Toc450823939"/>
      <w:r>
        <w:rPr>
          <w:rFonts w:ascii="Times New Roman" w:hAnsi="Times New Roman" w:cs="Times New Roman"/>
        </w:rPr>
        <w:t>4.6</w:t>
      </w:r>
      <w:r>
        <w:rPr>
          <w:rFonts w:ascii="Times New Roman" w:hAnsi="Times New Roman" w:cs="Times New Roman"/>
        </w:rPr>
        <w:tab/>
      </w:r>
      <w:r>
        <w:rPr>
          <w:rFonts w:ascii="Times New Roman" w:hAnsi="Times New Roman" w:hint="eastAsia"/>
        </w:rPr>
        <w:t>报警信息</w:t>
      </w:r>
      <w:bookmarkEnd w:id="103"/>
      <w:bookmarkEnd w:id="104"/>
    </w:p>
    <w:p w:rsidR="005750EA" w:rsidRDefault="005750EA" w:rsidP="005750EA">
      <w:pPr>
        <w:ind w:firstLine="360"/>
        <w:rPr>
          <w:rFonts w:ascii="Times New Roman" w:hAnsi="Times New Roman"/>
        </w:rPr>
      </w:pPr>
      <w:r>
        <w:rPr>
          <w:rFonts w:ascii="Times New Roman" w:hAnsi="Times New Roman"/>
        </w:rPr>
        <w:tab/>
      </w:r>
      <w:r>
        <w:rPr>
          <w:rFonts w:ascii="Times New Roman" w:hAnsi="Times New Roman" w:hint="eastAsia"/>
        </w:rPr>
        <w:t>该界面主要进行报警信息的查询与设置。</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报警信息</w:t>
      </w:r>
      <w:r>
        <w:rPr>
          <w:rFonts w:ascii="Times New Roman" w:hAnsi="Times New Roman"/>
          <w:b/>
        </w:rPr>
        <w:t>&gt;</w:t>
      </w:r>
      <w:r>
        <w:rPr>
          <w:rFonts w:ascii="Times New Roman" w:hAnsi="Times New Roman" w:hint="eastAsia"/>
          <w:b/>
        </w:rPr>
        <w:t>当前报警：</w:t>
      </w:r>
    </w:p>
    <w:p w:rsidR="005750EA" w:rsidRDefault="005750EA" w:rsidP="005750EA">
      <w:pPr>
        <w:ind w:firstLine="360"/>
        <w:rPr>
          <w:rFonts w:ascii="Times New Roman" w:hAnsi="Times New Roman"/>
        </w:rPr>
      </w:pPr>
      <w:r>
        <w:rPr>
          <w:rFonts w:ascii="Times New Roman" w:hAnsi="Times New Roman" w:hint="eastAsia"/>
          <w:kern w:val="0"/>
          <w:szCs w:val="20"/>
        </w:rPr>
        <w:t>当前报警为当前空调运行报警信息显示；如果是单系统，则</w:t>
      </w:r>
      <w:r>
        <w:rPr>
          <w:rFonts w:ascii="Times New Roman" w:hAnsi="Times New Roman"/>
          <w:kern w:val="0"/>
          <w:szCs w:val="20"/>
        </w:rPr>
        <w:t>#01</w:t>
      </w:r>
      <w:r>
        <w:rPr>
          <w:rFonts w:ascii="Times New Roman" w:hAnsi="Times New Roman" w:hint="eastAsia"/>
          <w:kern w:val="0"/>
          <w:szCs w:val="20"/>
        </w:rPr>
        <w:t>，</w:t>
      </w:r>
      <w:r>
        <w:rPr>
          <w:rFonts w:ascii="Times New Roman" w:hAnsi="Times New Roman"/>
          <w:kern w:val="0"/>
          <w:szCs w:val="20"/>
        </w:rPr>
        <w:t>#02</w:t>
      </w:r>
      <w:r>
        <w:rPr>
          <w:rFonts w:ascii="Times New Roman" w:hAnsi="Times New Roman" w:hint="eastAsia"/>
          <w:kern w:val="0"/>
          <w:szCs w:val="20"/>
        </w:rPr>
        <w:t>等不显示</w:t>
      </w:r>
      <w:r>
        <w:rPr>
          <w:rFonts w:ascii="Times New Roman" w:hAnsi="Times New Roman" w:hint="eastAsia"/>
        </w:rPr>
        <w:t>。</w:t>
      </w:r>
    </w:p>
    <w:p w:rsidR="005750EA" w:rsidRDefault="005750EA" w:rsidP="005750EA">
      <w:pPr>
        <w:pStyle w:val="13"/>
        <w:ind w:firstLineChars="0" w:firstLine="0"/>
        <w:jc w:val="center"/>
        <w:rPr>
          <w:rFonts w:ascii="Times New Roman" w:hAnsi="Times New Roman"/>
        </w:rPr>
      </w:pPr>
      <w:r>
        <w:rPr>
          <w:rFonts w:ascii="Times New Roman" w:hAnsi="Times New Roman"/>
        </w:rPr>
        <w:object w:dxaOrig="4950" w:dyaOrig="3135">
          <v:shape id="_x0000_i1061" type="#_x0000_t75" style="width:247.3pt;height:157.55pt" o:ole="">
            <v:imagedata r:id="rId264" o:title=""/>
          </v:shape>
          <o:OLEObject Type="Embed" ProgID="Visio.Drawing.11" ShapeID="_x0000_i1061" DrawAspect="Content" ObjectID="_1645361429" r:id="rId265"/>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4-21</w:t>
      </w:r>
      <w:r>
        <w:rPr>
          <w:rFonts w:ascii="Times New Roman" w:hAnsi="Times New Roman"/>
          <w:sz w:val="18"/>
          <w:szCs w:val="18"/>
        </w:rPr>
        <w:tab/>
      </w:r>
      <w:r>
        <w:rPr>
          <w:rFonts w:ascii="Times New Roman" w:hAnsi="Times New Roman" w:hint="eastAsia"/>
          <w:sz w:val="18"/>
          <w:szCs w:val="18"/>
        </w:rPr>
        <w:t>当前报警查询界面</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76"/>
              </w:numPr>
              <w:ind w:firstLineChars="0"/>
              <w:rPr>
                <w:rFonts w:ascii="Times New Roman" w:hAnsi="Times New Roman"/>
                <w:sz w:val="18"/>
                <w:szCs w:val="18"/>
              </w:rPr>
            </w:pPr>
            <w:r>
              <w:rPr>
                <w:rFonts w:ascii="Times New Roman" w:hAnsi="Times New Roman" w:hint="eastAsia"/>
                <w:sz w:val="18"/>
                <w:szCs w:val="18"/>
              </w:rPr>
              <w:t>当前故障仅仅指当前检测数据异常。高压故障为例：空调运行时因故障触动高压开关动作，则当前故障提示高压故障，满足故障持续时间后停机保护；因停机高压压力恢复正常后，高压开关回复正常，则显示</w:t>
            </w:r>
            <w:r>
              <w:rPr>
                <w:rFonts w:ascii="Times New Roman" w:hAnsi="Times New Roman"/>
                <w:sz w:val="18"/>
                <w:szCs w:val="18"/>
              </w:rPr>
              <w:t>“</w:t>
            </w:r>
            <w:r>
              <w:rPr>
                <w:rFonts w:ascii="Times New Roman" w:hAnsi="Times New Roman" w:hint="eastAsia"/>
                <w:sz w:val="18"/>
                <w:szCs w:val="18"/>
              </w:rPr>
              <w:t>正常工作</w:t>
            </w:r>
            <w:r>
              <w:rPr>
                <w:rFonts w:ascii="Times New Roman" w:hAnsi="Times New Roman"/>
                <w:sz w:val="18"/>
                <w:szCs w:val="18"/>
              </w:rPr>
              <w:t>”</w:t>
            </w:r>
            <w:r>
              <w:rPr>
                <w:rFonts w:ascii="Times New Roman" w:hAnsi="Times New Roman" w:hint="eastAsia"/>
                <w:sz w:val="18"/>
                <w:szCs w:val="18"/>
              </w:rPr>
              <w:t>。</w:t>
            </w:r>
          </w:p>
        </w:tc>
      </w:tr>
    </w:tbl>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报警信息</w:t>
      </w:r>
      <w:r>
        <w:rPr>
          <w:rFonts w:ascii="Times New Roman" w:hAnsi="Times New Roman"/>
          <w:b/>
        </w:rPr>
        <w:t>&gt;</w:t>
      </w:r>
      <w:r>
        <w:rPr>
          <w:rFonts w:ascii="Times New Roman" w:hAnsi="Times New Roman" w:hint="eastAsia"/>
          <w:b/>
        </w:rPr>
        <w:t>历史报警：</w:t>
      </w:r>
    </w:p>
    <w:p w:rsidR="005750EA" w:rsidRDefault="005750EA" w:rsidP="005750EA">
      <w:pPr>
        <w:ind w:firstLine="360"/>
        <w:rPr>
          <w:rFonts w:ascii="Times New Roman" w:hAnsi="Times New Roman"/>
        </w:rPr>
      </w:pPr>
      <w:r>
        <w:rPr>
          <w:rFonts w:ascii="Times New Roman" w:hAnsi="Times New Roman" w:hint="eastAsia"/>
        </w:rPr>
        <w:t>用于查询历史报警，按左右键翻页。</w:t>
      </w:r>
    </w:p>
    <w:p w:rsidR="005750EA" w:rsidRDefault="005750EA" w:rsidP="005750EA">
      <w:pPr>
        <w:spacing w:afterLines="50" w:after="156"/>
        <w:jc w:val="center"/>
        <w:rPr>
          <w:rFonts w:ascii="Times New Roman" w:hAnsi="Times New Roman"/>
        </w:rPr>
      </w:pPr>
      <w:r>
        <w:rPr>
          <w:rFonts w:ascii="Times New Roman" w:hAnsi="Times New Roman"/>
        </w:rPr>
        <w:object w:dxaOrig="7950" w:dyaOrig="1290">
          <v:shape id="_x0000_i1062" type="#_x0000_t75" style="width:396.95pt;height:64.5pt;mso-position-horizontal:absolute;mso-position-vertical:absolute" o:ole="">
            <v:imagedata r:id="rId266" o:title=""/>
          </v:shape>
          <o:OLEObject Type="Embed" ProgID="Visio.Drawing.11" ShapeID="_x0000_i1062" DrawAspect="Content" ObjectID="_1645361430" r:id="rId267"/>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4-22</w:t>
      </w:r>
      <w:r>
        <w:rPr>
          <w:rFonts w:ascii="Times New Roman" w:hAnsi="Times New Roman"/>
          <w:sz w:val="18"/>
          <w:szCs w:val="18"/>
        </w:rPr>
        <w:tab/>
      </w:r>
      <w:bookmarkStart w:id="105" w:name="图422历史报警查询界面"/>
      <w:bookmarkEnd w:id="105"/>
      <w:r>
        <w:rPr>
          <w:rFonts w:ascii="Times New Roman" w:hAnsi="Times New Roman" w:hint="eastAsia"/>
          <w:sz w:val="18"/>
          <w:szCs w:val="18"/>
        </w:rPr>
        <w:t>历史报警查询界面</w:t>
      </w:r>
    </w:p>
    <w:p w:rsidR="005750EA" w:rsidRDefault="005750EA" w:rsidP="005750EA">
      <w:pPr>
        <w:ind w:firstLine="360"/>
        <w:rPr>
          <w:rFonts w:ascii="Times New Roman" w:hAnsi="Times New Roman"/>
        </w:rPr>
      </w:pPr>
      <w:r>
        <w:rPr>
          <w:rFonts w:ascii="Times New Roman" w:hAnsi="Times New Roman" w:hint="eastAsia"/>
        </w:rPr>
        <w:t>以</w:t>
      </w:r>
      <w:hyperlink r:id="rId268" w:anchor="图422历史报警查询界面" w:history="1">
        <w:r>
          <w:rPr>
            <w:rStyle w:val="a3"/>
            <w:rFonts w:hint="eastAsia"/>
          </w:rPr>
          <w:t>图</w:t>
        </w:r>
        <w:r>
          <w:rPr>
            <w:rStyle w:val="a3"/>
          </w:rPr>
          <w:t>4-22</w:t>
        </w:r>
        <w:r>
          <w:rPr>
            <w:rStyle w:val="a3"/>
            <w:rFonts w:hint="eastAsia"/>
          </w:rPr>
          <w:t>历史报警查询界面</w:t>
        </w:r>
      </w:hyperlink>
      <w:r>
        <w:rPr>
          <w:rFonts w:ascii="Times New Roman" w:hAnsi="Times New Roman" w:hint="eastAsia"/>
        </w:rPr>
        <w:t>为例，表示第</w:t>
      </w:r>
      <w:r>
        <w:rPr>
          <w:rFonts w:ascii="Times New Roman" w:hAnsi="Times New Roman"/>
        </w:rPr>
        <w:t>1</w:t>
      </w:r>
      <w:r>
        <w:rPr>
          <w:rFonts w:ascii="Times New Roman" w:hAnsi="Times New Roman" w:hint="eastAsia"/>
        </w:rPr>
        <w:t>条历史报警为</w:t>
      </w:r>
      <w:r>
        <w:rPr>
          <w:rFonts w:ascii="Times New Roman" w:hAnsi="Times New Roman"/>
        </w:rPr>
        <w:t>“#1</w:t>
      </w:r>
      <w:r>
        <w:rPr>
          <w:rFonts w:ascii="Times New Roman" w:hAnsi="Times New Roman" w:hint="eastAsia"/>
        </w:rPr>
        <w:t>电源缺相</w:t>
      </w:r>
      <w:r>
        <w:rPr>
          <w:rFonts w:ascii="Times New Roman" w:hAnsi="Times New Roman"/>
        </w:rPr>
        <w:t>”</w:t>
      </w:r>
      <w:r>
        <w:rPr>
          <w:rFonts w:ascii="Times New Roman" w:hAnsi="Times New Roman" w:hint="eastAsia"/>
        </w:rPr>
        <w:t>，报警发生日期为</w:t>
      </w:r>
      <w:r>
        <w:rPr>
          <w:rFonts w:ascii="Times New Roman" w:hAnsi="Times New Roman"/>
        </w:rPr>
        <w:t>“20160102”</w:t>
      </w:r>
      <w:r>
        <w:rPr>
          <w:rFonts w:ascii="Times New Roman" w:hAnsi="Times New Roman" w:hint="eastAsia"/>
        </w:rPr>
        <w:t>、时间为</w:t>
      </w:r>
      <w:r>
        <w:rPr>
          <w:rFonts w:ascii="Times New Roman" w:hAnsi="Times New Roman"/>
        </w:rPr>
        <w:t>“23</w:t>
      </w:r>
      <w:r>
        <w:rPr>
          <w:rFonts w:ascii="Times New Roman" w:hAnsi="Times New Roman" w:hint="eastAsia"/>
        </w:rPr>
        <w:t>：</w:t>
      </w:r>
      <w:r>
        <w:rPr>
          <w:rFonts w:ascii="Times New Roman" w:hAnsi="Times New Roman"/>
        </w:rPr>
        <w:t>45”</w:t>
      </w:r>
      <w:r>
        <w:rPr>
          <w:rFonts w:ascii="Times New Roman" w:hAnsi="Times New Roman" w:hint="eastAsia"/>
        </w:rPr>
        <w:t>。</w:t>
      </w:r>
      <w:r>
        <w:rPr>
          <w:rFonts w:ascii="Times New Roman" w:hAnsi="Times New Roman"/>
          <w:kern w:val="0"/>
          <w:szCs w:val="20"/>
        </w:rPr>
        <w:t xml:space="preserve"> </w:t>
      </w:r>
      <w:r>
        <w:rPr>
          <w:rFonts w:ascii="Times New Roman" w:hAnsi="Times New Roman" w:hint="eastAsia"/>
          <w:kern w:val="0"/>
          <w:szCs w:val="20"/>
        </w:rPr>
        <w:t>如果是单系统，则</w:t>
      </w:r>
      <w:r>
        <w:rPr>
          <w:rFonts w:ascii="Times New Roman" w:hAnsi="Times New Roman"/>
          <w:kern w:val="0"/>
          <w:szCs w:val="20"/>
        </w:rPr>
        <w:t>#1</w:t>
      </w:r>
      <w:r>
        <w:rPr>
          <w:rFonts w:ascii="Times New Roman" w:hAnsi="Times New Roman" w:hint="eastAsia"/>
          <w:kern w:val="0"/>
          <w:szCs w:val="20"/>
        </w:rPr>
        <w:t>，</w:t>
      </w:r>
      <w:r>
        <w:rPr>
          <w:rFonts w:ascii="Times New Roman" w:hAnsi="Times New Roman"/>
          <w:kern w:val="0"/>
          <w:szCs w:val="20"/>
        </w:rPr>
        <w:t>#2</w:t>
      </w:r>
      <w:r>
        <w:rPr>
          <w:rFonts w:ascii="Times New Roman" w:hAnsi="Times New Roman" w:hint="eastAsia"/>
          <w:kern w:val="0"/>
          <w:szCs w:val="20"/>
        </w:rPr>
        <w:t>等不显示。</w:t>
      </w:r>
      <w:r>
        <w:rPr>
          <w:rFonts w:ascii="Times New Roman" w:hAnsi="Times New Roman" w:hint="eastAsia"/>
        </w:rPr>
        <w:t>最多可保存</w:t>
      </w:r>
      <w:r>
        <w:rPr>
          <w:rFonts w:ascii="Times New Roman" w:hAnsi="Times New Roman"/>
        </w:rPr>
        <w:t>256</w:t>
      </w:r>
      <w:r>
        <w:rPr>
          <w:rFonts w:ascii="Times New Roman" w:hAnsi="Times New Roman" w:hint="eastAsia"/>
        </w:rPr>
        <w:t>条历史报警记录及报警发生的时间。</w:t>
      </w:r>
    </w:p>
    <w:p w:rsidR="005750EA" w:rsidRDefault="005750EA" w:rsidP="005750EA">
      <w:pPr>
        <w:ind w:firstLine="360"/>
        <w:rPr>
          <w:rFonts w:ascii="Times New Roman" w:hAnsi="Times New Roman"/>
          <w:kern w:val="0"/>
          <w:szCs w:val="20"/>
        </w:rPr>
      </w:pPr>
      <w:r>
        <w:rPr>
          <w:rFonts w:ascii="Times New Roman" w:hAnsi="Times New Roman" w:hint="eastAsia"/>
          <w:kern w:val="0"/>
          <w:szCs w:val="20"/>
        </w:rPr>
        <w:t>此界面下连续按动</w:t>
      </w:r>
      <w:r>
        <w:rPr>
          <w:rFonts w:ascii="Times New Roman" w:hAnsi="Times New Roman"/>
          <w:kern w:val="0"/>
          <w:szCs w:val="20"/>
        </w:rPr>
        <w:t>“</w:t>
      </w:r>
      <w:r>
        <w:rPr>
          <w:rFonts w:ascii="Times New Roman" w:hAnsi="Times New Roman" w:hint="eastAsia"/>
          <w:kern w:val="0"/>
          <w:szCs w:val="20"/>
        </w:rPr>
        <w:t>向上</w:t>
      </w:r>
      <w:r>
        <w:rPr>
          <w:rFonts w:ascii="Times New Roman" w:hAnsi="Times New Roman"/>
          <w:kern w:val="0"/>
          <w:szCs w:val="20"/>
        </w:rPr>
        <w:t>”</w:t>
      </w:r>
      <w:r>
        <w:rPr>
          <w:rFonts w:ascii="Times New Roman" w:hAnsi="Times New Roman" w:hint="eastAsia"/>
          <w:kern w:val="0"/>
          <w:szCs w:val="20"/>
        </w:rPr>
        <w:t>按键</w:t>
      </w:r>
      <w:r>
        <w:rPr>
          <w:rFonts w:ascii="Times New Roman" w:hAnsi="Times New Roman"/>
          <w:kern w:val="0"/>
          <w:szCs w:val="20"/>
        </w:rPr>
        <w:t>10</w:t>
      </w:r>
      <w:r>
        <w:rPr>
          <w:rFonts w:ascii="Times New Roman" w:hAnsi="Times New Roman" w:hint="eastAsia"/>
          <w:kern w:val="0"/>
          <w:szCs w:val="20"/>
        </w:rPr>
        <w:t>次清除所有历史故障，清除完毕会响</w:t>
      </w:r>
      <w:r>
        <w:rPr>
          <w:rFonts w:ascii="Times New Roman" w:hAnsi="Times New Roman"/>
          <w:kern w:val="0"/>
          <w:szCs w:val="20"/>
        </w:rPr>
        <w:t>3</w:t>
      </w:r>
      <w:r>
        <w:rPr>
          <w:rFonts w:ascii="Times New Roman" w:hAnsi="Times New Roman" w:hint="eastAsia"/>
          <w:kern w:val="0"/>
          <w:szCs w:val="20"/>
        </w:rPr>
        <w:t>声。</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77"/>
              </w:numPr>
              <w:ind w:firstLineChars="0"/>
              <w:rPr>
                <w:rFonts w:ascii="Times New Roman" w:hAnsi="Times New Roman"/>
                <w:sz w:val="18"/>
                <w:szCs w:val="18"/>
              </w:rPr>
            </w:pPr>
            <w:r>
              <w:rPr>
                <w:rFonts w:ascii="Times New Roman" w:hAnsi="Times New Roman" w:hint="eastAsia"/>
                <w:sz w:val="18"/>
                <w:szCs w:val="18"/>
              </w:rPr>
              <w:t>历史故障清除时请谨慎操作，不利于后期维修时对样机状态及使用环境的判断。</w:t>
            </w:r>
          </w:p>
        </w:tc>
      </w:tr>
    </w:tbl>
    <w:p w:rsidR="005750EA" w:rsidRDefault="005750EA" w:rsidP="005750EA">
      <w:pPr>
        <w:pStyle w:val="13"/>
        <w:ind w:left="562" w:firstLineChars="0" w:firstLine="278"/>
        <w:rPr>
          <w:rFonts w:ascii="Times New Roman" w:hAnsi="Times New Roman"/>
          <w:kern w:val="0"/>
          <w:szCs w:val="20"/>
        </w:rPr>
      </w:pP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报警信息</w:t>
      </w:r>
      <w:r>
        <w:rPr>
          <w:rFonts w:ascii="Times New Roman" w:hAnsi="Times New Roman"/>
          <w:b/>
        </w:rPr>
        <w:t>&gt;</w:t>
      </w:r>
      <w:r>
        <w:rPr>
          <w:rFonts w:ascii="Times New Roman" w:hAnsi="Times New Roman" w:hint="eastAsia"/>
          <w:b/>
        </w:rPr>
        <w:t>报警设置：</w:t>
      </w:r>
    </w:p>
    <w:p w:rsidR="005750EA" w:rsidRDefault="005750EA" w:rsidP="005750EA">
      <w:pPr>
        <w:ind w:firstLine="360"/>
        <w:rPr>
          <w:rFonts w:ascii="Times New Roman" w:hAnsi="Times New Roman"/>
        </w:rPr>
      </w:pPr>
      <w:r>
        <w:rPr>
          <w:rFonts w:ascii="Times New Roman" w:hAnsi="Times New Roman" w:hint="eastAsia"/>
        </w:rPr>
        <w:t>用于报警是否有效设置，按</w:t>
      </w:r>
      <w:r>
        <w:rPr>
          <w:rFonts w:ascii="Times New Roman" w:hAnsi="Times New Roman"/>
        </w:rPr>
        <w:t>“</w:t>
      </w:r>
      <w:r>
        <w:rPr>
          <w:rFonts w:ascii="Times New Roman" w:hAnsi="Times New Roman" w:hint="eastAsia"/>
        </w:rPr>
        <w:t>确认</w:t>
      </w:r>
      <w:r>
        <w:rPr>
          <w:rFonts w:ascii="Times New Roman" w:hAnsi="Times New Roman"/>
        </w:rPr>
        <w:t>”</w:t>
      </w:r>
      <w:r>
        <w:rPr>
          <w:rFonts w:ascii="Times New Roman" w:hAnsi="Times New Roman" w:hint="eastAsia"/>
        </w:rPr>
        <w:t>键依次循环进入下一设置界面。</w:t>
      </w:r>
    </w:p>
    <w:p w:rsidR="005750EA" w:rsidRDefault="005750EA" w:rsidP="005750EA">
      <w:pPr>
        <w:widowControl/>
        <w:spacing w:afterLines="50" w:after="156"/>
        <w:rPr>
          <w:rFonts w:ascii="宋体" w:hAnsi="宋体" w:cs="宋体"/>
          <w:color w:val="000000"/>
          <w:kern w:val="0"/>
          <w:szCs w:val="21"/>
        </w:rPr>
      </w:pPr>
      <w:r>
        <w:object w:dxaOrig="8220" w:dyaOrig="3090">
          <v:shape id="_x0000_i1063" type="#_x0000_t75" style="width:410.95pt;height:154.75pt" o:ole="">
            <v:imagedata r:id="rId269" o:title=""/>
          </v:shape>
          <o:OLEObject Type="Embed" ProgID="Visio.Drawing.11" ShapeID="_x0000_i1063" DrawAspect="Content" ObjectID="_1645361431" r:id="rId270"/>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4-23</w:t>
      </w:r>
      <w:r>
        <w:rPr>
          <w:rFonts w:ascii="Times New Roman" w:hAnsi="Times New Roman"/>
          <w:sz w:val="18"/>
          <w:szCs w:val="18"/>
        </w:rPr>
        <w:tab/>
      </w:r>
      <w:r>
        <w:rPr>
          <w:rFonts w:ascii="Times New Roman" w:hAnsi="Times New Roman" w:hint="eastAsia"/>
          <w:sz w:val="18"/>
          <w:szCs w:val="18"/>
        </w:rPr>
        <w:t>报警设置界面</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设置为</w:t>
      </w:r>
      <w:r>
        <w:rPr>
          <w:rFonts w:ascii="Times New Roman" w:hAnsi="Times New Roman"/>
          <w:kern w:val="0"/>
          <w:szCs w:val="20"/>
        </w:rPr>
        <w:t>“</w:t>
      </w:r>
      <w:r>
        <w:rPr>
          <w:rFonts w:ascii="Times New Roman" w:hAnsi="Times New Roman" w:hint="eastAsia"/>
          <w:kern w:val="0"/>
          <w:szCs w:val="20"/>
        </w:rPr>
        <w:t>有效</w:t>
      </w:r>
      <w:r>
        <w:rPr>
          <w:rFonts w:ascii="Times New Roman" w:hAnsi="Times New Roman"/>
          <w:kern w:val="0"/>
          <w:szCs w:val="20"/>
        </w:rPr>
        <w:t>”</w:t>
      </w:r>
      <w:r>
        <w:rPr>
          <w:rFonts w:ascii="Times New Roman" w:hAnsi="Times New Roman" w:hint="eastAsia"/>
          <w:kern w:val="0"/>
          <w:szCs w:val="20"/>
        </w:rPr>
        <w:t>：则故障时报警，并自动判断故障等级，从而决定继续运行或停机保护。</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设置为</w:t>
      </w:r>
      <w:r>
        <w:rPr>
          <w:rFonts w:ascii="Times New Roman" w:hAnsi="Times New Roman"/>
          <w:kern w:val="0"/>
          <w:szCs w:val="20"/>
        </w:rPr>
        <w:t>“</w:t>
      </w:r>
      <w:r>
        <w:rPr>
          <w:rFonts w:ascii="Times New Roman" w:hAnsi="Times New Roman" w:hint="eastAsia"/>
          <w:kern w:val="0"/>
          <w:szCs w:val="20"/>
        </w:rPr>
        <w:t>无效</w:t>
      </w:r>
      <w:r>
        <w:rPr>
          <w:rFonts w:ascii="Times New Roman" w:hAnsi="Times New Roman"/>
          <w:kern w:val="0"/>
          <w:szCs w:val="20"/>
        </w:rPr>
        <w:t>”</w:t>
      </w:r>
      <w:r>
        <w:rPr>
          <w:rFonts w:ascii="Times New Roman" w:hAnsi="Times New Roman" w:hint="eastAsia"/>
          <w:kern w:val="0"/>
          <w:szCs w:val="20"/>
        </w:rPr>
        <w:t>：表示机器将不再具备保护功能。</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报警使用说明：</w:t>
      </w:r>
    </w:p>
    <w:p w:rsidR="005750EA" w:rsidRDefault="005750EA" w:rsidP="005750EA">
      <w:pPr>
        <w:pStyle w:val="af7"/>
        <w:numPr>
          <w:ilvl w:val="0"/>
          <w:numId w:val="78"/>
        </w:numPr>
        <w:ind w:firstLineChars="0"/>
        <w:rPr>
          <w:rFonts w:ascii="Times New Roman" w:hAnsi="Times New Roman"/>
          <w:kern w:val="0"/>
          <w:szCs w:val="20"/>
          <w:u w:val="single"/>
          <w:shd w:val="clear" w:color="auto" w:fill="FFFF00"/>
        </w:rPr>
      </w:pPr>
      <w:r>
        <w:rPr>
          <w:rFonts w:ascii="Times New Roman" w:hAnsi="Times New Roman"/>
          <w:kern w:val="0"/>
          <w:szCs w:val="20"/>
        </w:rPr>
        <w:t>“</w:t>
      </w:r>
      <w:r>
        <w:rPr>
          <w:rFonts w:ascii="Times New Roman" w:hAnsi="Times New Roman" w:hint="eastAsia"/>
          <w:kern w:val="0"/>
          <w:szCs w:val="20"/>
        </w:rPr>
        <w:t>高温报警</w:t>
      </w:r>
      <w:r>
        <w:rPr>
          <w:rFonts w:ascii="Times New Roman" w:hAnsi="Times New Roman"/>
          <w:kern w:val="0"/>
          <w:szCs w:val="20"/>
        </w:rPr>
        <w:t>”</w:t>
      </w:r>
      <w:r>
        <w:rPr>
          <w:rFonts w:ascii="Times New Roman" w:hAnsi="Times New Roman" w:hint="eastAsia"/>
          <w:kern w:val="0"/>
          <w:szCs w:val="20"/>
        </w:rPr>
        <w:t>、</w:t>
      </w:r>
      <w:r>
        <w:rPr>
          <w:rFonts w:ascii="Times New Roman" w:hAnsi="Times New Roman"/>
          <w:kern w:val="0"/>
          <w:szCs w:val="20"/>
        </w:rPr>
        <w:t>“</w:t>
      </w:r>
      <w:r>
        <w:rPr>
          <w:rFonts w:ascii="Times New Roman" w:hAnsi="Times New Roman" w:hint="eastAsia"/>
          <w:kern w:val="0"/>
          <w:szCs w:val="20"/>
        </w:rPr>
        <w:t>低温报警</w:t>
      </w:r>
      <w:r>
        <w:rPr>
          <w:rFonts w:ascii="Times New Roman" w:hAnsi="Times New Roman"/>
          <w:kern w:val="0"/>
          <w:szCs w:val="20"/>
        </w:rPr>
        <w:t>”</w:t>
      </w:r>
      <w:r>
        <w:rPr>
          <w:rFonts w:ascii="Times New Roman" w:hAnsi="Times New Roman" w:hint="eastAsia"/>
          <w:kern w:val="0"/>
          <w:szCs w:val="20"/>
        </w:rPr>
        <w:t>、</w:t>
      </w:r>
      <w:r>
        <w:rPr>
          <w:rFonts w:ascii="Times New Roman" w:hAnsi="Times New Roman"/>
          <w:kern w:val="0"/>
          <w:szCs w:val="20"/>
        </w:rPr>
        <w:t>“</w:t>
      </w:r>
      <w:r>
        <w:rPr>
          <w:rFonts w:ascii="Times New Roman" w:hAnsi="Times New Roman" w:hint="eastAsia"/>
          <w:kern w:val="0"/>
          <w:szCs w:val="20"/>
        </w:rPr>
        <w:t>高湿报警</w:t>
      </w:r>
      <w:r>
        <w:rPr>
          <w:rFonts w:ascii="Times New Roman" w:hAnsi="Times New Roman"/>
          <w:kern w:val="0"/>
          <w:szCs w:val="20"/>
        </w:rPr>
        <w:t>”</w:t>
      </w:r>
      <w:r>
        <w:rPr>
          <w:rFonts w:ascii="Times New Roman" w:hAnsi="Times New Roman" w:hint="eastAsia"/>
          <w:kern w:val="0"/>
          <w:szCs w:val="20"/>
        </w:rPr>
        <w:t>、</w:t>
      </w:r>
      <w:r>
        <w:rPr>
          <w:rFonts w:ascii="Times New Roman" w:hAnsi="Times New Roman"/>
          <w:kern w:val="0"/>
          <w:szCs w:val="20"/>
        </w:rPr>
        <w:t>“</w:t>
      </w:r>
      <w:r>
        <w:rPr>
          <w:rFonts w:ascii="Times New Roman" w:hAnsi="Times New Roman" w:hint="eastAsia"/>
          <w:kern w:val="0"/>
          <w:szCs w:val="20"/>
        </w:rPr>
        <w:t>低湿报警</w:t>
      </w:r>
      <w:r>
        <w:rPr>
          <w:rFonts w:ascii="Times New Roman" w:hAnsi="Times New Roman"/>
          <w:kern w:val="0"/>
          <w:szCs w:val="20"/>
        </w:rPr>
        <w:t>”</w:t>
      </w:r>
      <w:r>
        <w:rPr>
          <w:rFonts w:ascii="Times New Roman" w:hAnsi="Times New Roman" w:hint="eastAsia"/>
          <w:kern w:val="0"/>
          <w:szCs w:val="20"/>
        </w:rPr>
        <w:t>除用于温度、湿度超限报警外，还用于群控中层叠功能。</w:t>
      </w:r>
      <w:hyperlink r:id="rId271" w:anchor="_7.2.3群控组网设置" w:history="1">
        <w:r>
          <w:rPr>
            <w:rStyle w:val="a3"/>
            <w:kern w:val="0"/>
            <w:szCs w:val="20"/>
          </w:rPr>
          <w:t>7.2.3</w:t>
        </w:r>
        <w:r>
          <w:rPr>
            <w:rStyle w:val="a3"/>
            <w:rFonts w:hint="eastAsia"/>
            <w:kern w:val="0"/>
            <w:szCs w:val="20"/>
          </w:rPr>
          <w:t>群控组网设置</w:t>
        </w:r>
      </w:hyperlink>
      <w:r>
        <w:rPr>
          <w:rFonts w:ascii="Times New Roman" w:hAnsi="Times New Roman" w:hint="eastAsia"/>
          <w:kern w:val="0"/>
          <w:szCs w:val="20"/>
        </w:rPr>
        <w:t>中</w:t>
      </w:r>
      <w:hyperlink r:id="rId272" w:anchor="层叠负荷设置（报警设置）" w:history="1">
        <w:r>
          <w:rPr>
            <w:rStyle w:val="a3"/>
            <w:rFonts w:hint="eastAsia"/>
            <w:kern w:val="0"/>
            <w:szCs w:val="20"/>
          </w:rPr>
          <w:t>层叠负荷设置（报警设置）</w:t>
        </w:r>
      </w:hyperlink>
      <w:r>
        <w:rPr>
          <w:rFonts w:ascii="Times New Roman" w:hAnsi="Times New Roman" w:hint="eastAsia"/>
          <w:kern w:val="0"/>
          <w:szCs w:val="20"/>
        </w:rPr>
        <w:t>部分。</w:t>
      </w:r>
    </w:p>
    <w:p w:rsidR="005750EA" w:rsidRDefault="005750EA" w:rsidP="005750EA">
      <w:pPr>
        <w:pStyle w:val="af7"/>
        <w:numPr>
          <w:ilvl w:val="0"/>
          <w:numId w:val="78"/>
        </w:numPr>
        <w:spacing w:afterLines="50" w:after="156"/>
        <w:ind w:firstLineChars="0"/>
        <w:jc w:val="center"/>
        <w:rPr>
          <w:rFonts w:ascii="Times New Roman" w:hAnsi="Times New Roman"/>
        </w:rPr>
      </w:pPr>
      <w:r>
        <w:rPr>
          <w:rFonts w:ascii="Times New Roman" w:hAnsi="Times New Roman"/>
          <w:kern w:val="0"/>
          <w:szCs w:val="20"/>
        </w:rPr>
        <w:t>“</w:t>
      </w:r>
      <w:r>
        <w:rPr>
          <w:rFonts w:ascii="Times New Roman" w:hAnsi="Times New Roman" w:hint="eastAsia"/>
          <w:kern w:val="0"/>
          <w:szCs w:val="20"/>
        </w:rPr>
        <w:t>高压保护</w:t>
      </w:r>
      <w:r>
        <w:rPr>
          <w:rFonts w:ascii="Times New Roman" w:hAnsi="Times New Roman"/>
          <w:kern w:val="0"/>
          <w:szCs w:val="20"/>
        </w:rPr>
        <w:t>”</w:t>
      </w:r>
      <w:r>
        <w:rPr>
          <w:rFonts w:ascii="Times New Roman" w:hAnsi="Times New Roman" w:hint="eastAsia"/>
          <w:kern w:val="0"/>
          <w:szCs w:val="20"/>
        </w:rPr>
        <w:t>、</w:t>
      </w:r>
      <w:r>
        <w:rPr>
          <w:rFonts w:ascii="Times New Roman" w:hAnsi="Times New Roman"/>
          <w:kern w:val="0"/>
          <w:szCs w:val="20"/>
        </w:rPr>
        <w:t>“</w:t>
      </w:r>
      <w:r>
        <w:rPr>
          <w:rFonts w:ascii="Times New Roman" w:hAnsi="Times New Roman" w:hint="eastAsia"/>
          <w:kern w:val="0"/>
          <w:szCs w:val="20"/>
        </w:rPr>
        <w:t>低压保护</w:t>
      </w:r>
      <w:r>
        <w:rPr>
          <w:rFonts w:ascii="Times New Roman" w:hAnsi="Times New Roman"/>
          <w:kern w:val="0"/>
          <w:szCs w:val="20"/>
        </w:rPr>
        <w:t>”</w:t>
      </w:r>
      <w:r>
        <w:rPr>
          <w:rFonts w:ascii="Times New Roman" w:hAnsi="Times New Roman" w:hint="eastAsia"/>
          <w:kern w:val="0"/>
          <w:szCs w:val="20"/>
        </w:rPr>
        <w:t>、</w:t>
      </w:r>
      <w:r>
        <w:rPr>
          <w:rFonts w:ascii="Times New Roman" w:hAnsi="Times New Roman"/>
          <w:kern w:val="0"/>
          <w:szCs w:val="20"/>
        </w:rPr>
        <w:t>“</w:t>
      </w:r>
      <w:r>
        <w:rPr>
          <w:rFonts w:ascii="Times New Roman" w:hAnsi="Times New Roman" w:hint="eastAsia"/>
          <w:kern w:val="0"/>
          <w:szCs w:val="20"/>
        </w:rPr>
        <w:t>排气保护</w:t>
      </w:r>
      <w:r>
        <w:rPr>
          <w:rFonts w:ascii="Times New Roman" w:hAnsi="Times New Roman"/>
          <w:kern w:val="0"/>
          <w:szCs w:val="20"/>
        </w:rPr>
        <w:t>”</w:t>
      </w:r>
      <w:r>
        <w:rPr>
          <w:rFonts w:ascii="Times New Roman" w:hAnsi="Times New Roman" w:hint="eastAsia"/>
          <w:kern w:val="0"/>
          <w:szCs w:val="20"/>
        </w:rPr>
        <w:t>、</w:t>
      </w:r>
      <w:r>
        <w:rPr>
          <w:rFonts w:ascii="Times New Roman" w:hAnsi="Times New Roman"/>
          <w:kern w:val="0"/>
          <w:szCs w:val="20"/>
        </w:rPr>
        <w:t>“</w:t>
      </w:r>
      <w:r>
        <w:rPr>
          <w:rFonts w:ascii="Times New Roman" w:hAnsi="Times New Roman" w:hint="eastAsia"/>
          <w:kern w:val="0"/>
          <w:szCs w:val="20"/>
        </w:rPr>
        <w:t>风机过载</w:t>
      </w:r>
      <w:r>
        <w:rPr>
          <w:rFonts w:ascii="Times New Roman" w:hAnsi="Times New Roman"/>
          <w:kern w:val="0"/>
          <w:szCs w:val="20"/>
        </w:rPr>
        <w:t>”</w:t>
      </w:r>
      <w:r>
        <w:rPr>
          <w:rFonts w:ascii="Times New Roman" w:hAnsi="Times New Roman" w:hint="eastAsia"/>
          <w:kern w:val="0"/>
          <w:szCs w:val="20"/>
        </w:rPr>
        <w:t>、</w:t>
      </w:r>
      <w:r>
        <w:rPr>
          <w:rFonts w:ascii="Times New Roman" w:hAnsi="Times New Roman"/>
          <w:kern w:val="0"/>
          <w:szCs w:val="20"/>
        </w:rPr>
        <w:t>“</w:t>
      </w:r>
      <w:r>
        <w:rPr>
          <w:rFonts w:ascii="Times New Roman" w:hAnsi="Times New Roman" w:hint="eastAsia"/>
          <w:kern w:val="0"/>
          <w:szCs w:val="20"/>
        </w:rPr>
        <w:t>电压异常</w:t>
      </w:r>
      <w:r>
        <w:rPr>
          <w:rFonts w:ascii="Times New Roman" w:hAnsi="Times New Roman"/>
          <w:kern w:val="0"/>
          <w:szCs w:val="20"/>
        </w:rPr>
        <w:t>”</w:t>
      </w:r>
      <w:r>
        <w:rPr>
          <w:rFonts w:ascii="Times New Roman" w:hAnsi="Times New Roman" w:hint="eastAsia"/>
          <w:kern w:val="0"/>
          <w:szCs w:val="20"/>
        </w:rPr>
        <w:t>、</w:t>
      </w:r>
      <w:r>
        <w:rPr>
          <w:rFonts w:ascii="Times New Roman" w:hAnsi="Times New Roman"/>
          <w:kern w:val="0"/>
          <w:szCs w:val="20"/>
        </w:rPr>
        <w:t>“</w:t>
      </w:r>
      <w:r>
        <w:rPr>
          <w:rFonts w:ascii="Times New Roman" w:hAnsi="Times New Roman" w:hint="eastAsia"/>
          <w:kern w:val="0"/>
          <w:szCs w:val="20"/>
        </w:rPr>
        <w:t>加湿报警</w:t>
      </w:r>
      <w:r>
        <w:rPr>
          <w:rFonts w:ascii="Times New Roman" w:hAnsi="Times New Roman"/>
          <w:kern w:val="0"/>
          <w:szCs w:val="20"/>
        </w:rPr>
        <w:t>”</w:t>
      </w:r>
      <w:r>
        <w:rPr>
          <w:rFonts w:ascii="Times New Roman" w:hAnsi="Times New Roman" w:hint="eastAsia"/>
          <w:kern w:val="0"/>
          <w:szCs w:val="20"/>
        </w:rPr>
        <w:t>出厂时均配备此保护功能，保证系统安全可靠运行。</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79"/>
              </w:numPr>
              <w:ind w:firstLineChars="0"/>
              <w:rPr>
                <w:rFonts w:ascii="Times New Roman" w:hAnsi="Times New Roman"/>
                <w:sz w:val="18"/>
                <w:szCs w:val="18"/>
              </w:rPr>
            </w:pPr>
            <w:r>
              <w:rPr>
                <w:rFonts w:ascii="Times New Roman" w:hAnsi="Times New Roman" w:hint="eastAsia"/>
                <w:sz w:val="18"/>
                <w:szCs w:val="18"/>
              </w:rPr>
              <w:t>对</w:t>
            </w:r>
            <w:r>
              <w:rPr>
                <w:rFonts w:ascii="Times New Roman" w:hAnsi="Times New Roman"/>
                <w:sz w:val="18"/>
                <w:szCs w:val="18"/>
              </w:rPr>
              <w:t>“</w:t>
            </w:r>
            <w:r>
              <w:rPr>
                <w:rFonts w:ascii="Times New Roman" w:hAnsi="Times New Roman" w:hint="eastAsia"/>
                <w:sz w:val="18"/>
                <w:szCs w:val="18"/>
              </w:rPr>
              <w:t>高压保护</w:t>
            </w:r>
            <w:r>
              <w:rPr>
                <w:rFonts w:ascii="Times New Roman" w:hAnsi="Times New Roman"/>
                <w:sz w:val="18"/>
                <w:szCs w:val="18"/>
              </w:rPr>
              <w:t>”</w:t>
            </w:r>
            <w:r>
              <w:rPr>
                <w:rFonts w:ascii="Times New Roman" w:hAnsi="Times New Roman" w:hint="eastAsia"/>
                <w:sz w:val="18"/>
                <w:szCs w:val="18"/>
              </w:rPr>
              <w:t>、</w:t>
            </w:r>
            <w:r>
              <w:rPr>
                <w:rFonts w:ascii="Times New Roman" w:hAnsi="Times New Roman"/>
                <w:sz w:val="18"/>
                <w:szCs w:val="18"/>
              </w:rPr>
              <w:t>“</w:t>
            </w:r>
            <w:r>
              <w:rPr>
                <w:rFonts w:ascii="Times New Roman" w:hAnsi="Times New Roman" w:hint="eastAsia"/>
                <w:sz w:val="18"/>
                <w:szCs w:val="18"/>
              </w:rPr>
              <w:t>低压保护</w:t>
            </w:r>
            <w:r>
              <w:rPr>
                <w:rFonts w:ascii="Times New Roman" w:hAnsi="Times New Roman"/>
                <w:sz w:val="18"/>
                <w:szCs w:val="18"/>
              </w:rPr>
              <w:t>”</w:t>
            </w:r>
            <w:r>
              <w:rPr>
                <w:rFonts w:ascii="Times New Roman" w:hAnsi="Times New Roman" w:hint="eastAsia"/>
                <w:sz w:val="18"/>
                <w:szCs w:val="18"/>
              </w:rPr>
              <w:t>、</w:t>
            </w:r>
            <w:r>
              <w:rPr>
                <w:rFonts w:ascii="Times New Roman" w:hAnsi="Times New Roman"/>
                <w:sz w:val="18"/>
                <w:szCs w:val="18"/>
              </w:rPr>
              <w:t>“</w:t>
            </w:r>
            <w:r>
              <w:rPr>
                <w:rFonts w:ascii="Times New Roman" w:hAnsi="Times New Roman" w:hint="eastAsia"/>
                <w:sz w:val="18"/>
                <w:szCs w:val="18"/>
              </w:rPr>
              <w:t>排气保护</w:t>
            </w:r>
            <w:r>
              <w:rPr>
                <w:rFonts w:ascii="Times New Roman" w:hAnsi="Times New Roman"/>
                <w:sz w:val="18"/>
                <w:szCs w:val="18"/>
              </w:rPr>
              <w:t>”</w:t>
            </w:r>
            <w:r>
              <w:rPr>
                <w:rFonts w:ascii="Times New Roman" w:hAnsi="Times New Roman" w:hint="eastAsia"/>
                <w:sz w:val="18"/>
                <w:szCs w:val="18"/>
              </w:rPr>
              <w:t>、</w:t>
            </w:r>
            <w:r>
              <w:rPr>
                <w:rFonts w:ascii="Times New Roman" w:hAnsi="Times New Roman"/>
                <w:sz w:val="18"/>
                <w:szCs w:val="18"/>
              </w:rPr>
              <w:t>“</w:t>
            </w:r>
            <w:r>
              <w:rPr>
                <w:rFonts w:ascii="Times New Roman" w:hAnsi="Times New Roman" w:hint="eastAsia"/>
                <w:sz w:val="18"/>
                <w:szCs w:val="18"/>
              </w:rPr>
              <w:t>风机过载</w:t>
            </w:r>
            <w:r>
              <w:rPr>
                <w:rFonts w:ascii="Times New Roman" w:hAnsi="Times New Roman"/>
                <w:sz w:val="18"/>
                <w:szCs w:val="18"/>
              </w:rPr>
              <w:t>”</w:t>
            </w:r>
            <w:r>
              <w:rPr>
                <w:rFonts w:ascii="Times New Roman" w:hAnsi="Times New Roman" w:hint="eastAsia"/>
                <w:sz w:val="18"/>
                <w:szCs w:val="18"/>
              </w:rPr>
              <w:t>、</w:t>
            </w:r>
            <w:r>
              <w:rPr>
                <w:rFonts w:ascii="Times New Roman" w:hAnsi="Times New Roman"/>
                <w:sz w:val="18"/>
                <w:szCs w:val="18"/>
              </w:rPr>
              <w:t>“</w:t>
            </w:r>
            <w:r>
              <w:rPr>
                <w:rFonts w:ascii="Times New Roman" w:hAnsi="Times New Roman" w:hint="eastAsia"/>
                <w:sz w:val="18"/>
                <w:szCs w:val="18"/>
              </w:rPr>
              <w:t>电压异常</w:t>
            </w:r>
            <w:r>
              <w:rPr>
                <w:rFonts w:ascii="Times New Roman" w:hAnsi="Times New Roman"/>
                <w:sz w:val="18"/>
                <w:szCs w:val="18"/>
              </w:rPr>
              <w:t>”</w:t>
            </w:r>
            <w:r>
              <w:rPr>
                <w:rFonts w:ascii="Times New Roman" w:hAnsi="Times New Roman" w:hint="eastAsia"/>
                <w:sz w:val="18"/>
                <w:szCs w:val="18"/>
              </w:rPr>
              <w:t>、</w:t>
            </w:r>
            <w:r>
              <w:rPr>
                <w:rFonts w:ascii="Times New Roman" w:hAnsi="Times New Roman"/>
                <w:sz w:val="18"/>
                <w:szCs w:val="18"/>
              </w:rPr>
              <w:t>“</w:t>
            </w:r>
            <w:r>
              <w:rPr>
                <w:rFonts w:ascii="Times New Roman" w:hAnsi="Times New Roman" w:hint="eastAsia"/>
                <w:sz w:val="18"/>
                <w:szCs w:val="18"/>
              </w:rPr>
              <w:t>加湿报警</w:t>
            </w:r>
            <w:r>
              <w:rPr>
                <w:rFonts w:ascii="Times New Roman" w:hAnsi="Times New Roman"/>
                <w:sz w:val="18"/>
                <w:szCs w:val="18"/>
              </w:rPr>
              <w:t>”</w:t>
            </w:r>
            <w:r>
              <w:rPr>
                <w:rFonts w:ascii="Times New Roman" w:hAnsi="Times New Roman" w:hint="eastAsia"/>
                <w:sz w:val="18"/>
                <w:szCs w:val="18"/>
              </w:rPr>
              <w:t>六项保护功能进行无效设置时需经售后服务中心许可后进行，否则将会造成压机、电机、加湿器等烧毁或其他严重后果。</w:t>
            </w:r>
          </w:p>
        </w:tc>
      </w:tr>
    </w:tbl>
    <w:p w:rsidR="005750EA" w:rsidRDefault="005750EA" w:rsidP="005750EA">
      <w:pPr>
        <w:pStyle w:val="2"/>
        <w:rPr>
          <w:rFonts w:ascii="Times New Roman" w:hAnsi="Times New Roman" w:cs="Times New Roman"/>
        </w:rPr>
      </w:pPr>
      <w:bookmarkStart w:id="106" w:name="_4.6_维护菜单"/>
      <w:bookmarkStart w:id="107" w:name="_4.7维护菜单"/>
      <w:bookmarkStart w:id="108" w:name="_Toc450823940"/>
      <w:bookmarkStart w:id="109" w:name="_Toc467483947"/>
      <w:bookmarkEnd w:id="106"/>
      <w:bookmarkEnd w:id="107"/>
      <w:r>
        <w:rPr>
          <w:rFonts w:ascii="Times New Roman" w:hAnsi="Times New Roman" w:cs="Times New Roman"/>
        </w:rPr>
        <w:lastRenderedPageBreak/>
        <w:t>4.7</w:t>
      </w:r>
      <w:r>
        <w:rPr>
          <w:rFonts w:ascii="Times New Roman" w:hAnsi="Times New Roman" w:cs="Times New Roman"/>
        </w:rPr>
        <w:tab/>
      </w:r>
      <w:r>
        <w:rPr>
          <w:rFonts w:ascii="Times New Roman" w:hAnsi="Times New Roman" w:hint="eastAsia"/>
        </w:rPr>
        <w:t>维护菜单</w:t>
      </w:r>
      <w:bookmarkEnd w:id="108"/>
      <w:bookmarkEnd w:id="109"/>
    </w:p>
    <w:p w:rsidR="005750EA" w:rsidRDefault="005750EA" w:rsidP="005750EA">
      <w:pPr>
        <w:ind w:firstLine="360"/>
        <w:rPr>
          <w:rFonts w:ascii="Times New Roman" w:hAnsi="Times New Roman"/>
        </w:rPr>
      </w:pPr>
      <w:r>
        <w:rPr>
          <w:rFonts w:ascii="Times New Roman" w:hAnsi="Times New Roman"/>
        </w:rPr>
        <w:tab/>
      </w:r>
      <w:r>
        <w:rPr>
          <w:rFonts w:ascii="Times New Roman" w:hAnsi="Times New Roman" w:hint="eastAsia"/>
        </w:rPr>
        <w:t>该界面主要针对维修参数查询与设置，仅对维修或安装人员开放。非专业人员，请勿操作，以免引起运行故障。获取维护权限操作方法需向售后服务中心索要。</w:t>
      </w:r>
    </w:p>
    <w:p w:rsidR="005750EA" w:rsidRDefault="005750EA" w:rsidP="005750EA">
      <w:pPr>
        <w:pStyle w:val="af7"/>
        <w:numPr>
          <w:ilvl w:val="0"/>
          <w:numId w:val="3"/>
        </w:numPr>
        <w:ind w:firstLineChars="0"/>
        <w:rPr>
          <w:rFonts w:ascii="Times New Roman" w:hAnsi="Times New Roman"/>
          <w:b/>
        </w:rPr>
      </w:pPr>
      <w:bookmarkStart w:id="110" w:name="维护数据查询"/>
      <w:bookmarkEnd w:id="110"/>
      <w:r>
        <w:rPr>
          <w:rFonts w:ascii="Times New Roman" w:hAnsi="Times New Roman" w:hint="eastAsia"/>
          <w:b/>
        </w:rPr>
        <w:t>维护菜单</w:t>
      </w:r>
      <w:r>
        <w:rPr>
          <w:rFonts w:ascii="Times New Roman" w:hAnsi="Times New Roman"/>
          <w:b/>
        </w:rPr>
        <w:t>&gt;</w:t>
      </w:r>
      <w:r>
        <w:rPr>
          <w:rFonts w:ascii="Times New Roman" w:hAnsi="Times New Roman" w:hint="eastAsia"/>
          <w:b/>
        </w:rPr>
        <w:t>维护数据：</w:t>
      </w:r>
    </w:p>
    <w:p w:rsidR="005750EA" w:rsidRDefault="005750EA" w:rsidP="005750EA">
      <w:pPr>
        <w:ind w:firstLine="360"/>
        <w:rPr>
          <w:rFonts w:ascii="Times New Roman" w:hAnsi="Times New Roman"/>
        </w:rPr>
      </w:pPr>
      <w:r>
        <w:rPr>
          <w:rFonts w:ascii="Times New Roman" w:hAnsi="Times New Roman"/>
        </w:rPr>
        <w:tab/>
      </w:r>
      <w:r>
        <w:rPr>
          <w:rFonts w:ascii="Times New Roman" w:hAnsi="Times New Roman" w:hint="eastAsia"/>
        </w:rPr>
        <w:t>为当前所有输入输出状态信息。</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第一行分别为室内温度、蒸发器进口温度、蒸发器出口温度</w:t>
      </w:r>
      <w:r w:rsidR="007B444B">
        <w:rPr>
          <w:rFonts w:ascii="Times New Roman" w:hAnsi="Times New Roman" w:hint="eastAsia"/>
          <w:kern w:val="0"/>
          <w:szCs w:val="20"/>
        </w:rPr>
        <w:t>（压缩机吸气温度）</w:t>
      </w:r>
      <w:r>
        <w:rPr>
          <w:rFonts w:ascii="Times New Roman" w:hAnsi="Times New Roman" w:hint="eastAsia"/>
          <w:kern w:val="0"/>
          <w:szCs w:val="20"/>
        </w:rPr>
        <w:t>、室内</w:t>
      </w:r>
      <w:r w:rsidR="00FB3E10">
        <w:rPr>
          <w:rFonts w:ascii="Times New Roman" w:hAnsi="Times New Roman" w:hint="eastAsia"/>
          <w:kern w:val="0"/>
          <w:szCs w:val="20"/>
        </w:rPr>
        <w:t>相对</w:t>
      </w:r>
      <w:r>
        <w:rPr>
          <w:rFonts w:ascii="Times New Roman" w:hAnsi="Times New Roman" w:hint="eastAsia"/>
          <w:kern w:val="0"/>
          <w:szCs w:val="20"/>
        </w:rPr>
        <w:t>湿度、系统编号，按上下键可调整系统编号；</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第二行分别为高压、低压、排气、外部报警、滤网、气流、风机过载、加湿报警、通信，有报警则显示，无则不显示；</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第三行分别为内风机、外风机、正序、反序、压机、电加热</w:t>
      </w:r>
      <w:r>
        <w:rPr>
          <w:rFonts w:ascii="Times New Roman" w:hAnsi="Times New Roman"/>
          <w:kern w:val="0"/>
          <w:szCs w:val="20"/>
        </w:rPr>
        <w:t>1</w:t>
      </w:r>
      <w:r>
        <w:rPr>
          <w:rFonts w:ascii="Times New Roman" w:hAnsi="Times New Roman" w:hint="eastAsia"/>
          <w:kern w:val="0"/>
          <w:szCs w:val="20"/>
        </w:rPr>
        <w:t>、电加热</w:t>
      </w:r>
      <w:r>
        <w:rPr>
          <w:rFonts w:ascii="Times New Roman" w:hAnsi="Times New Roman"/>
          <w:kern w:val="0"/>
          <w:szCs w:val="20"/>
        </w:rPr>
        <w:t>2</w:t>
      </w:r>
      <w:r>
        <w:rPr>
          <w:rFonts w:ascii="Times New Roman" w:hAnsi="Times New Roman" w:hint="eastAsia"/>
          <w:kern w:val="0"/>
          <w:szCs w:val="20"/>
        </w:rPr>
        <w:t>、加湿器、四通阀工作状态，工作则显示，无则不显示；</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第四行为电压、膨胀阀开度（显示</w:t>
      </w:r>
      <w:r>
        <w:rPr>
          <w:rFonts w:ascii="Times New Roman" w:hAnsi="Times New Roman"/>
          <w:kern w:val="0"/>
          <w:szCs w:val="20"/>
        </w:rPr>
        <w:t>A</w:t>
      </w:r>
      <w:r>
        <w:rPr>
          <w:rFonts w:ascii="Times New Roman" w:hAnsi="Times New Roman" w:hint="eastAsia"/>
          <w:kern w:val="0"/>
          <w:szCs w:val="20"/>
        </w:rPr>
        <w:t>为自动控制，显示</w:t>
      </w:r>
      <w:r>
        <w:rPr>
          <w:rFonts w:ascii="Times New Roman" w:hAnsi="Times New Roman"/>
          <w:kern w:val="0"/>
          <w:szCs w:val="20"/>
        </w:rPr>
        <w:t>H</w:t>
      </w:r>
      <w:r>
        <w:rPr>
          <w:rFonts w:ascii="Times New Roman" w:hAnsi="Times New Roman" w:hint="eastAsia"/>
          <w:kern w:val="0"/>
          <w:szCs w:val="20"/>
        </w:rPr>
        <w:t>为人工固定开度设置）、排气温度、运行状态以及错相或者缺相故障，有故障则显示故障，无则不显示。</w:t>
      </w:r>
    </w:p>
    <w:p w:rsidR="005750EA" w:rsidRDefault="005750EA" w:rsidP="005750EA">
      <w:pPr>
        <w:pStyle w:val="13"/>
        <w:snapToGrid w:val="0"/>
        <w:spacing w:line="244" w:lineRule="auto"/>
        <w:ind w:firstLineChars="0" w:firstLine="0"/>
        <w:jc w:val="center"/>
        <w:rPr>
          <w:rFonts w:ascii="Times New Roman" w:hAnsi="Times New Roman"/>
          <w:kern w:val="0"/>
          <w:szCs w:val="20"/>
        </w:rPr>
      </w:pPr>
      <w:r>
        <w:rPr>
          <w:rFonts w:ascii="Times New Roman" w:hAnsi="Times New Roman"/>
        </w:rPr>
        <w:object w:dxaOrig="5160" w:dyaOrig="1290">
          <v:shape id="_x0000_i1064" type="#_x0000_t75" style="width:258.1pt;height:64.5pt" o:ole="">
            <v:imagedata r:id="rId273" o:title=""/>
          </v:shape>
          <o:OLEObject Type="Embed" ProgID="Visio.Drawing.11" ShapeID="_x0000_i1064" DrawAspect="Content" ObjectID="_1645361432" r:id="rId274"/>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4-24</w:t>
      </w:r>
      <w:r>
        <w:rPr>
          <w:rFonts w:ascii="Times New Roman" w:hAnsi="Times New Roman"/>
          <w:sz w:val="18"/>
          <w:szCs w:val="18"/>
        </w:rPr>
        <w:tab/>
      </w:r>
      <w:r>
        <w:rPr>
          <w:rFonts w:ascii="Times New Roman" w:hAnsi="Times New Roman" w:hint="eastAsia"/>
          <w:sz w:val="18"/>
          <w:szCs w:val="18"/>
        </w:rPr>
        <w:t>维护数据查询界面</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844A0F" w:rsidRPr="00825CE3" w:rsidTr="00844A0F">
        <w:tc>
          <w:tcPr>
            <w:tcW w:w="8522" w:type="dxa"/>
            <w:tcBorders>
              <w:top w:val="single" w:sz="4" w:space="0" w:color="auto"/>
              <w:left w:val="nil"/>
              <w:bottom w:val="single" w:sz="4" w:space="0" w:color="auto"/>
              <w:right w:val="nil"/>
            </w:tcBorders>
            <w:hideMark/>
          </w:tcPr>
          <w:p w:rsidR="00844A0F" w:rsidRDefault="00844A0F" w:rsidP="00844A0F">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844A0F" w:rsidRPr="00844A0F" w:rsidRDefault="00844A0F" w:rsidP="00FB3E10">
            <w:pPr>
              <w:pStyle w:val="13"/>
              <w:numPr>
                <w:ilvl w:val="0"/>
                <w:numId w:val="96"/>
              </w:numPr>
              <w:ind w:firstLineChars="0"/>
              <w:rPr>
                <w:rFonts w:ascii="Times New Roman" w:hAnsi="Times New Roman"/>
                <w:sz w:val="18"/>
                <w:szCs w:val="18"/>
              </w:rPr>
            </w:pPr>
            <w:r>
              <w:rPr>
                <w:rFonts w:ascii="Times New Roman" w:hAnsi="Times New Roman" w:hint="eastAsia"/>
                <w:sz w:val="18"/>
                <w:szCs w:val="18"/>
              </w:rPr>
              <w:t>图</w:t>
            </w:r>
            <w:r>
              <w:rPr>
                <w:rFonts w:ascii="Times New Roman" w:hAnsi="Times New Roman" w:hint="eastAsia"/>
                <w:sz w:val="18"/>
                <w:szCs w:val="18"/>
              </w:rPr>
              <w:t>4-</w:t>
            </w:r>
            <w:r>
              <w:rPr>
                <w:rFonts w:ascii="Times New Roman" w:hAnsi="Times New Roman"/>
                <w:sz w:val="18"/>
                <w:szCs w:val="18"/>
              </w:rPr>
              <w:t>24</w:t>
            </w:r>
            <w:r>
              <w:rPr>
                <w:rFonts w:ascii="Times New Roman" w:hAnsi="Times New Roman" w:hint="eastAsia"/>
                <w:sz w:val="18"/>
                <w:szCs w:val="18"/>
              </w:rPr>
              <w:t>中数据“</w:t>
            </w:r>
            <w:r>
              <w:rPr>
                <w:rFonts w:ascii="Times New Roman" w:hAnsi="Times New Roman" w:hint="eastAsia"/>
                <w:sz w:val="18"/>
                <w:szCs w:val="18"/>
              </w:rPr>
              <w:t>1</w:t>
            </w:r>
            <w:r>
              <w:rPr>
                <w:rFonts w:ascii="Times New Roman" w:hAnsi="Times New Roman"/>
                <w:sz w:val="18"/>
                <w:szCs w:val="18"/>
              </w:rPr>
              <w:t>8.220</w:t>
            </w:r>
            <w:r>
              <w:rPr>
                <w:rFonts w:ascii="Times New Roman" w:hAnsi="Times New Roman" w:hint="eastAsia"/>
                <w:sz w:val="18"/>
                <w:szCs w:val="18"/>
              </w:rPr>
              <w:t>℃”</w:t>
            </w:r>
            <w:r w:rsidR="00FB3E10">
              <w:rPr>
                <w:rFonts w:ascii="Times New Roman" w:hAnsi="Times New Roman" w:hint="eastAsia"/>
                <w:sz w:val="18"/>
                <w:szCs w:val="18"/>
              </w:rPr>
              <w:t>，数据</w:t>
            </w:r>
            <w:r w:rsidR="00FB3E10">
              <w:rPr>
                <w:rFonts w:ascii="Times New Roman" w:hAnsi="Times New Roman" w:hint="eastAsia"/>
                <w:sz w:val="18"/>
                <w:szCs w:val="18"/>
              </w:rPr>
              <w:t>1</w:t>
            </w:r>
            <w:r w:rsidR="00FB3E10">
              <w:rPr>
                <w:rFonts w:ascii="Times New Roman" w:hAnsi="Times New Roman"/>
                <w:sz w:val="18"/>
                <w:szCs w:val="18"/>
              </w:rPr>
              <w:t>8.2</w:t>
            </w:r>
            <w:r w:rsidR="00D97830">
              <w:rPr>
                <w:rFonts w:ascii="Times New Roman" w:hAnsi="Times New Roman" w:hint="eastAsia"/>
                <w:sz w:val="18"/>
                <w:szCs w:val="18"/>
              </w:rPr>
              <w:t>代表当前</w:t>
            </w:r>
            <w:r w:rsidR="00FB3E10" w:rsidRPr="00FB3E10">
              <w:rPr>
                <w:rFonts w:ascii="Times New Roman" w:hAnsi="Times New Roman" w:hint="eastAsia"/>
                <w:sz w:val="18"/>
                <w:szCs w:val="18"/>
              </w:rPr>
              <w:t>室内温度</w:t>
            </w:r>
            <w:r w:rsidR="00D97830">
              <w:rPr>
                <w:rFonts w:ascii="Times New Roman" w:hAnsi="Times New Roman" w:hint="eastAsia"/>
                <w:sz w:val="18"/>
                <w:szCs w:val="18"/>
              </w:rPr>
              <w:t>为</w:t>
            </w:r>
            <w:r w:rsidR="00D97830">
              <w:rPr>
                <w:rFonts w:ascii="Times New Roman" w:hAnsi="Times New Roman" w:hint="eastAsia"/>
                <w:sz w:val="18"/>
                <w:szCs w:val="18"/>
              </w:rPr>
              <w:t>1</w:t>
            </w:r>
            <w:r w:rsidR="00D97830">
              <w:rPr>
                <w:rFonts w:ascii="Times New Roman" w:hAnsi="Times New Roman"/>
                <w:sz w:val="18"/>
                <w:szCs w:val="18"/>
              </w:rPr>
              <w:t>8.2</w:t>
            </w:r>
            <w:r w:rsidR="00D97830">
              <w:rPr>
                <w:rFonts w:ascii="Times New Roman" w:hAnsi="Times New Roman" w:hint="eastAsia"/>
                <w:sz w:val="18"/>
                <w:szCs w:val="18"/>
              </w:rPr>
              <w:t>℃</w:t>
            </w:r>
            <w:r w:rsidR="00FB3E10">
              <w:rPr>
                <w:rFonts w:ascii="Times New Roman" w:hAnsi="Times New Roman" w:hint="eastAsia"/>
                <w:sz w:val="18"/>
                <w:szCs w:val="18"/>
              </w:rPr>
              <w:t>，</w:t>
            </w:r>
            <w:r w:rsidR="00D97830">
              <w:rPr>
                <w:rFonts w:ascii="Times New Roman" w:hAnsi="Times New Roman" w:hint="eastAsia"/>
                <w:sz w:val="18"/>
                <w:szCs w:val="18"/>
              </w:rPr>
              <w:t>数据</w:t>
            </w:r>
            <w:r w:rsidR="00FB3E10">
              <w:rPr>
                <w:rFonts w:ascii="Times New Roman" w:hAnsi="Times New Roman" w:hint="eastAsia"/>
                <w:sz w:val="18"/>
                <w:szCs w:val="18"/>
              </w:rPr>
              <w:t>2</w:t>
            </w:r>
            <w:r w:rsidR="00FB3E10">
              <w:rPr>
                <w:rFonts w:ascii="Times New Roman" w:hAnsi="Times New Roman"/>
                <w:sz w:val="18"/>
                <w:szCs w:val="18"/>
              </w:rPr>
              <w:t>0</w:t>
            </w:r>
            <w:r w:rsidR="00FB3E10">
              <w:rPr>
                <w:rFonts w:ascii="Times New Roman" w:hAnsi="Times New Roman" w:hint="eastAsia"/>
                <w:sz w:val="18"/>
                <w:szCs w:val="18"/>
              </w:rPr>
              <w:t>℃</w:t>
            </w:r>
            <w:r w:rsidR="00D97830">
              <w:rPr>
                <w:rFonts w:ascii="Times New Roman" w:hAnsi="Times New Roman" w:hint="eastAsia"/>
                <w:sz w:val="18"/>
                <w:szCs w:val="18"/>
              </w:rPr>
              <w:t>代表当前</w:t>
            </w:r>
            <w:r w:rsidR="00FB3E10" w:rsidRPr="00FB3E10">
              <w:rPr>
                <w:rFonts w:ascii="Times New Roman" w:hAnsi="Times New Roman" w:hint="eastAsia"/>
                <w:sz w:val="18"/>
                <w:szCs w:val="18"/>
              </w:rPr>
              <w:t>蒸发器进口温度</w:t>
            </w:r>
            <w:r w:rsidR="00D97830">
              <w:rPr>
                <w:rFonts w:ascii="Times New Roman" w:hAnsi="Times New Roman" w:hint="eastAsia"/>
                <w:sz w:val="18"/>
                <w:szCs w:val="18"/>
              </w:rPr>
              <w:t>为</w:t>
            </w:r>
            <w:r w:rsidR="00D97830">
              <w:rPr>
                <w:rFonts w:ascii="Times New Roman" w:hAnsi="Times New Roman" w:hint="eastAsia"/>
                <w:sz w:val="18"/>
                <w:szCs w:val="18"/>
              </w:rPr>
              <w:t>2</w:t>
            </w:r>
            <w:r w:rsidR="00D97830">
              <w:rPr>
                <w:rFonts w:ascii="Times New Roman" w:hAnsi="Times New Roman"/>
                <w:sz w:val="18"/>
                <w:szCs w:val="18"/>
              </w:rPr>
              <w:t>0</w:t>
            </w:r>
            <w:r w:rsidR="00D97830">
              <w:rPr>
                <w:rFonts w:ascii="Times New Roman" w:hAnsi="Times New Roman" w:hint="eastAsia"/>
                <w:sz w:val="18"/>
                <w:szCs w:val="18"/>
              </w:rPr>
              <w:t>℃。</w:t>
            </w:r>
          </w:p>
        </w:tc>
      </w:tr>
    </w:tbl>
    <w:p w:rsidR="00844A0F" w:rsidRPr="00844A0F" w:rsidRDefault="00844A0F" w:rsidP="00844A0F">
      <w:pPr>
        <w:spacing w:afterLines="50" w:after="156"/>
        <w:rPr>
          <w:rFonts w:ascii="Times New Roman" w:hAnsi="Times New Roman"/>
          <w:sz w:val="18"/>
          <w:szCs w:val="18"/>
        </w:rPr>
      </w:pP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维护菜单</w:t>
      </w:r>
      <w:r>
        <w:rPr>
          <w:rFonts w:ascii="Times New Roman" w:hAnsi="Times New Roman"/>
          <w:b/>
        </w:rPr>
        <w:t>&gt;</w:t>
      </w:r>
      <w:r>
        <w:rPr>
          <w:rFonts w:ascii="Times New Roman" w:hAnsi="Times New Roman" w:hint="eastAsia"/>
          <w:b/>
        </w:rPr>
        <w:t>探头校准：</w:t>
      </w:r>
    </w:p>
    <w:p w:rsidR="005750EA" w:rsidRDefault="005750EA" w:rsidP="005750EA">
      <w:pPr>
        <w:ind w:firstLine="360"/>
        <w:rPr>
          <w:rFonts w:ascii="Times New Roman" w:hAnsi="Times New Roman"/>
        </w:rPr>
      </w:pPr>
      <w:r>
        <w:rPr>
          <w:rFonts w:ascii="Times New Roman" w:hAnsi="Times New Roman" w:hint="eastAsia"/>
        </w:rPr>
        <w:t>校准</w:t>
      </w:r>
      <w:r>
        <w:rPr>
          <w:rFonts w:ascii="Times New Roman" w:hAnsi="Times New Roman" w:hint="eastAsia"/>
          <w:kern w:val="0"/>
          <w:szCs w:val="20"/>
        </w:rPr>
        <w:t>温湿</w:t>
      </w:r>
      <w:r>
        <w:rPr>
          <w:rFonts w:ascii="Times New Roman" w:hAnsi="Times New Roman" w:hint="eastAsia"/>
        </w:rPr>
        <w:t>度传感器使用。温度偏差可以设定在</w:t>
      </w:r>
      <w:r>
        <w:rPr>
          <w:rFonts w:ascii="Times New Roman" w:hAnsi="Times New Roman"/>
        </w:rPr>
        <w:t>±5°C</w:t>
      </w:r>
      <w:r>
        <w:rPr>
          <w:rFonts w:ascii="Times New Roman" w:hAnsi="Times New Roman" w:hint="eastAsia"/>
        </w:rPr>
        <w:t>之间，湿度偏差可以设置在</w:t>
      </w:r>
      <w:r>
        <w:rPr>
          <w:rFonts w:ascii="Times New Roman" w:hAnsi="Times New Roman"/>
        </w:rPr>
        <w:t>±39RH</w:t>
      </w:r>
      <w:r>
        <w:rPr>
          <w:rFonts w:ascii="Times New Roman" w:hAnsi="Times New Roman" w:hint="eastAsia"/>
        </w:rPr>
        <w:t>之间。</w:t>
      </w:r>
    </w:p>
    <w:p w:rsidR="005750EA" w:rsidRDefault="005750EA" w:rsidP="005750EA">
      <w:pPr>
        <w:pStyle w:val="13"/>
        <w:snapToGrid w:val="0"/>
        <w:spacing w:line="244" w:lineRule="auto"/>
        <w:ind w:firstLineChars="0" w:firstLine="0"/>
        <w:jc w:val="center"/>
        <w:rPr>
          <w:rFonts w:ascii="Times New Roman" w:hAnsi="Times New Roman"/>
        </w:rPr>
      </w:pPr>
      <w:r>
        <w:rPr>
          <w:rFonts w:ascii="Times New Roman" w:hAnsi="Times New Roman"/>
        </w:rPr>
        <w:object w:dxaOrig="5160" w:dyaOrig="1290">
          <v:shape id="_x0000_i1065" type="#_x0000_t75" style="width:258.1pt;height:64.5pt;mso-position-vertical:absolute" o:ole="">
            <v:imagedata r:id="rId275" o:title=""/>
          </v:shape>
          <o:OLEObject Type="Embed" ProgID="Visio.Drawing.11" ShapeID="_x0000_i1065" DrawAspect="Content" ObjectID="_1645361433" r:id="rId276"/>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4-25</w:t>
      </w:r>
      <w:r>
        <w:rPr>
          <w:rFonts w:ascii="Times New Roman" w:hAnsi="Times New Roman"/>
          <w:sz w:val="18"/>
          <w:szCs w:val="18"/>
        </w:rPr>
        <w:tab/>
      </w:r>
      <w:r>
        <w:rPr>
          <w:rFonts w:ascii="Times New Roman" w:hAnsi="Times New Roman" w:hint="eastAsia"/>
          <w:sz w:val="18"/>
          <w:szCs w:val="18"/>
        </w:rPr>
        <w:t>探头校准界面</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维护菜单</w:t>
      </w:r>
      <w:r>
        <w:rPr>
          <w:rFonts w:ascii="Times New Roman" w:hAnsi="Times New Roman"/>
          <w:b/>
        </w:rPr>
        <w:t>&gt;</w:t>
      </w:r>
      <w:r>
        <w:rPr>
          <w:rFonts w:ascii="Times New Roman" w:hAnsi="Times New Roman" w:hint="eastAsia"/>
          <w:b/>
        </w:rPr>
        <w:t>控制菜单：</w:t>
      </w:r>
    </w:p>
    <w:p w:rsidR="005750EA" w:rsidRDefault="005750EA" w:rsidP="005750EA">
      <w:pPr>
        <w:ind w:firstLine="360"/>
        <w:rPr>
          <w:rFonts w:ascii="Times New Roman" w:hAnsi="Times New Roman"/>
        </w:rPr>
      </w:pPr>
      <w:r>
        <w:rPr>
          <w:rFonts w:ascii="Times New Roman" w:hAnsi="Times New Roman" w:hint="eastAsia"/>
        </w:rPr>
        <w:t>用于</w:t>
      </w:r>
      <w:r>
        <w:rPr>
          <w:rFonts w:ascii="Times New Roman" w:hAnsi="Times New Roman" w:hint="eastAsia"/>
          <w:kern w:val="0"/>
          <w:szCs w:val="20"/>
        </w:rPr>
        <w:t>设置</w:t>
      </w:r>
      <w:r>
        <w:rPr>
          <w:rFonts w:ascii="Times New Roman" w:hAnsi="Times New Roman" w:hint="eastAsia"/>
        </w:rPr>
        <w:t>温度、湿度上下限，电压设定上下限，以及膨胀阀控制方式。</w:t>
      </w:r>
    </w:p>
    <w:p w:rsidR="005750EA" w:rsidRDefault="005750EA" w:rsidP="005750EA">
      <w:pPr>
        <w:spacing w:afterLines="50" w:after="156"/>
        <w:jc w:val="center"/>
        <w:rPr>
          <w:rFonts w:ascii="Times New Roman" w:hAnsi="Times New Roman"/>
          <w:sz w:val="18"/>
          <w:szCs w:val="18"/>
        </w:rPr>
      </w:pPr>
      <w:r>
        <w:rPr>
          <w:rFonts w:ascii="Times New Roman" w:hAnsi="Times New Roman"/>
        </w:rPr>
        <w:object w:dxaOrig="8235" w:dyaOrig="3135">
          <v:shape id="_x0000_i1066" type="#_x0000_t75" style="width:410.95pt;height:157.55pt" o:ole="">
            <v:imagedata r:id="rId277" o:title=""/>
          </v:shape>
          <o:OLEObject Type="Embed" ProgID="Visio.Drawing.11" ShapeID="_x0000_i1066" DrawAspect="Content" ObjectID="_1645361434" r:id="rId278"/>
        </w:object>
      </w:r>
      <w:r>
        <w:rPr>
          <w:rFonts w:ascii="Times New Roman" w:hAnsi="Times New Roman" w:hint="eastAsia"/>
          <w:sz w:val="18"/>
          <w:szCs w:val="18"/>
        </w:rPr>
        <w:t>图</w:t>
      </w:r>
      <w:r>
        <w:rPr>
          <w:rFonts w:ascii="Times New Roman" w:hAnsi="Times New Roman"/>
          <w:sz w:val="18"/>
          <w:szCs w:val="18"/>
        </w:rPr>
        <w:t>4-26</w:t>
      </w:r>
      <w:r>
        <w:rPr>
          <w:rFonts w:ascii="Times New Roman" w:hAnsi="Times New Roman"/>
          <w:sz w:val="18"/>
          <w:szCs w:val="18"/>
        </w:rPr>
        <w:tab/>
      </w:r>
      <w:r>
        <w:rPr>
          <w:rFonts w:ascii="Times New Roman" w:hAnsi="Times New Roman" w:hint="eastAsia"/>
          <w:sz w:val="18"/>
          <w:szCs w:val="18"/>
        </w:rPr>
        <w:t>控制参数设置界面</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膨胀阀设置：膨胀阀控制可以选择</w:t>
      </w:r>
      <w:r>
        <w:rPr>
          <w:rFonts w:ascii="Times New Roman" w:hAnsi="Times New Roman"/>
          <w:kern w:val="0"/>
          <w:szCs w:val="20"/>
        </w:rPr>
        <w:t>#1</w:t>
      </w:r>
      <w:r>
        <w:rPr>
          <w:rFonts w:ascii="Times New Roman" w:hAnsi="Times New Roman" w:hint="eastAsia"/>
          <w:kern w:val="0"/>
          <w:szCs w:val="20"/>
        </w:rPr>
        <w:t>或</w:t>
      </w:r>
      <w:r>
        <w:rPr>
          <w:rFonts w:ascii="Times New Roman" w:hAnsi="Times New Roman"/>
          <w:kern w:val="0"/>
          <w:szCs w:val="20"/>
        </w:rPr>
        <w:t>#2</w:t>
      </w:r>
      <w:r>
        <w:rPr>
          <w:rFonts w:ascii="Times New Roman" w:hAnsi="Times New Roman" w:hint="eastAsia"/>
          <w:kern w:val="0"/>
          <w:szCs w:val="20"/>
        </w:rPr>
        <w:t>系统，设置为人工（</w:t>
      </w:r>
      <w:r>
        <w:rPr>
          <w:rFonts w:ascii="Times New Roman" w:hAnsi="Times New Roman"/>
          <w:kern w:val="0"/>
          <w:szCs w:val="20"/>
        </w:rPr>
        <w:t>H</w:t>
      </w:r>
      <w:r>
        <w:rPr>
          <w:rFonts w:ascii="Times New Roman" w:hAnsi="Times New Roman" w:hint="eastAsia"/>
          <w:kern w:val="0"/>
          <w:szCs w:val="20"/>
        </w:rPr>
        <w:t>）或自动（</w:t>
      </w:r>
      <w:r>
        <w:rPr>
          <w:rFonts w:ascii="Times New Roman" w:hAnsi="Times New Roman"/>
          <w:kern w:val="0"/>
          <w:szCs w:val="20"/>
        </w:rPr>
        <w:t>A</w:t>
      </w:r>
      <w:r>
        <w:rPr>
          <w:rFonts w:ascii="Times New Roman" w:hAnsi="Times New Roman" w:hint="eastAsia"/>
          <w:kern w:val="0"/>
          <w:szCs w:val="20"/>
        </w:rPr>
        <w:t>），每次重启自动转为自动控制。</w:t>
      </w:r>
    </w:p>
    <w:p w:rsidR="005750EA" w:rsidRDefault="005750EA" w:rsidP="005750EA">
      <w:pPr>
        <w:pStyle w:val="af7"/>
        <w:numPr>
          <w:ilvl w:val="1"/>
          <w:numId w:val="3"/>
        </w:numPr>
        <w:ind w:firstLineChars="0"/>
        <w:rPr>
          <w:rFonts w:ascii="Times New Roman" w:hAnsi="Times New Roman"/>
          <w:kern w:val="0"/>
          <w:szCs w:val="20"/>
        </w:rPr>
      </w:pPr>
      <w:r>
        <w:rPr>
          <w:rFonts w:ascii="Times New Roman" w:hAnsi="Times New Roman" w:hint="eastAsia"/>
          <w:kern w:val="0"/>
          <w:szCs w:val="20"/>
        </w:rPr>
        <w:t>上下限设置：超过设置值后有告警提示。</w:t>
      </w:r>
    </w:p>
    <w:p w:rsidR="005750EA" w:rsidRDefault="005750EA" w:rsidP="005750EA">
      <w:pPr>
        <w:pStyle w:val="af7"/>
        <w:numPr>
          <w:ilvl w:val="0"/>
          <w:numId w:val="3"/>
        </w:numPr>
        <w:ind w:firstLineChars="0"/>
        <w:rPr>
          <w:rFonts w:ascii="Times New Roman" w:hAnsi="Times New Roman"/>
          <w:b/>
        </w:rPr>
      </w:pPr>
      <w:r>
        <w:rPr>
          <w:rFonts w:ascii="Times New Roman" w:hAnsi="Times New Roman" w:hint="eastAsia"/>
          <w:b/>
        </w:rPr>
        <w:t>维护菜单</w:t>
      </w:r>
      <w:r>
        <w:rPr>
          <w:rFonts w:ascii="Times New Roman" w:hAnsi="Times New Roman"/>
          <w:b/>
        </w:rPr>
        <w:t>&gt;</w:t>
      </w:r>
      <w:r>
        <w:rPr>
          <w:rFonts w:ascii="Times New Roman" w:hAnsi="Times New Roman" w:hint="eastAsia"/>
          <w:b/>
        </w:rPr>
        <w:t>密码设置：</w:t>
      </w:r>
    </w:p>
    <w:p w:rsidR="005750EA" w:rsidRDefault="005750EA" w:rsidP="005750EA">
      <w:pPr>
        <w:ind w:firstLine="360"/>
        <w:rPr>
          <w:rFonts w:ascii="Times New Roman" w:hAnsi="Times New Roman"/>
        </w:rPr>
      </w:pPr>
      <w:r>
        <w:rPr>
          <w:rFonts w:ascii="Times New Roman" w:hAnsi="Times New Roman" w:hint="eastAsia"/>
        </w:rPr>
        <w:t>为维护人员</w:t>
      </w:r>
      <w:r>
        <w:rPr>
          <w:rFonts w:ascii="Times New Roman" w:hAnsi="Times New Roman" w:hint="eastAsia"/>
          <w:kern w:val="0"/>
          <w:szCs w:val="20"/>
        </w:rPr>
        <w:t>更改</w:t>
      </w:r>
      <w:r>
        <w:rPr>
          <w:rFonts w:ascii="Times New Roman" w:hAnsi="Times New Roman" w:hint="eastAsia"/>
        </w:rPr>
        <w:t>密码使用，并可显示当前的软件版本。</w:t>
      </w:r>
    </w:p>
    <w:p w:rsidR="005750EA" w:rsidRDefault="005750EA" w:rsidP="005750EA">
      <w:pPr>
        <w:pStyle w:val="13"/>
        <w:snapToGrid w:val="0"/>
        <w:spacing w:line="244" w:lineRule="auto"/>
        <w:ind w:firstLineChars="0" w:firstLine="0"/>
        <w:jc w:val="center"/>
        <w:rPr>
          <w:rFonts w:ascii="Times New Roman" w:hAnsi="Times New Roman"/>
        </w:rPr>
      </w:pPr>
      <w:r>
        <w:rPr>
          <w:rFonts w:ascii="Times New Roman" w:hAnsi="Times New Roman"/>
        </w:rPr>
        <w:object w:dxaOrig="5370" w:dyaOrig="1320">
          <v:shape id="_x0000_i1067" type="#_x0000_t75" style="width:268.85pt;height:65.9pt" o:ole="">
            <v:imagedata r:id="rId279" o:title=""/>
          </v:shape>
          <o:OLEObject Type="Embed" ProgID="Visio.Drawing.11" ShapeID="_x0000_i1067" DrawAspect="Content" ObjectID="_1645361435" r:id="rId280"/>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4-27</w:t>
      </w:r>
      <w:r>
        <w:rPr>
          <w:rFonts w:ascii="Times New Roman" w:hAnsi="Times New Roman"/>
          <w:sz w:val="18"/>
          <w:szCs w:val="18"/>
        </w:rPr>
        <w:tab/>
      </w:r>
      <w:bookmarkStart w:id="111" w:name="图422维护权限密码设置界面"/>
      <w:bookmarkEnd w:id="111"/>
      <w:r>
        <w:rPr>
          <w:rFonts w:ascii="Times New Roman" w:hAnsi="Times New Roman" w:hint="eastAsia"/>
          <w:sz w:val="18"/>
          <w:szCs w:val="18"/>
        </w:rPr>
        <w:t>维护权限密码设置界面</w:t>
      </w:r>
      <w:r>
        <w:rPr>
          <w:rFonts w:ascii="Times New Roman" w:hAnsi="Times New Roman"/>
        </w:rPr>
        <w:br w:type="page"/>
      </w:r>
    </w:p>
    <w:p w:rsidR="005750EA" w:rsidRDefault="005750EA" w:rsidP="005750EA">
      <w:pPr>
        <w:pStyle w:val="1"/>
        <w:jc w:val="center"/>
        <w:rPr>
          <w:rFonts w:ascii="Times New Roman" w:hAnsi="Times New Roman" w:cs="Times New Roman"/>
        </w:rPr>
      </w:pPr>
      <w:bookmarkStart w:id="112" w:name="_Toc467483948"/>
      <w:r>
        <w:rPr>
          <w:rFonts w:ascii="Times New Roman" w:hAnsi="Times New Roman" w:hint="eastAsia"/>
        </w:rPr>
        <w:lastRenderedPageBreak/>
        <w:t>第五章</w:t>
      </w:r>
      <w:r>
        <w:rPr>
          <w:rFonts w:ascii="Times New Roman" w:hAnsi="Times New Roman" w:cs="Times New Roman"/>
        </w:rPr>
        <w:tab/>
      </w:r>
      <w:r>
        <w:rPr>
          <w:rFonts w:ascii="Times New Roman" w:hAnsi="Times New Roman" w:hint="eastAsia"/>
        </w:rPr>
        <w:t>加湿器</w:t>
      </w:r>
      <w:bookmarkEnd w:id="112"/>
    </w:p>
    <w:p w:rsidR="005750EA" w:rsidRDefault="005750EA" w:rsidP="005750EA">
      <w:pPr>
        <w:ind w:firstLine="420"/>
        <w:rPr>
          <w:rFonts w:ascii="Times New Roman" w:hAnsi="Times New Roman"/>
        </w:rPr>
      </w:pPr>
      <w:r>
        <w:rPr>
          <w:rFonts w:ascii="Times New Roman" w:hAnsi="Times New Roman" w:hint="eastAsia"/>
        </w:rPr>
        <w:t>加湿器为空调环境加湿用部件，可防止湿度过低产生破坏性静电，导致设备运行失常。</w:t>
      </w:r>
    </w:p>
    <w:p w:rsidR="005750EA" w:rsidRDefault="005750EA" w:rsidP="005750EA">
      <w:pPr>
        <w:ind w:firstLine="420"/>
        <w:rPr>
          <w:rFonts w:ascii="Times New Roman" w:hAnsi="Times New Roman"/>
        </w:rPr>
      </w:pPr>
      <w:r>
        <w:rPr>
          <w:rFonts w:ascii="Times New Roman" w:hAnsi="Times New Roman" w:hint="eastAsia"/>
        </w:rPr>
        <w:t>为满足客户不同场合需求，</w:t>
      </w:r>
      <w:r>
        <w:rPr>
          <w:rFonts w:ascii="Times New Roman" w:hAnsi="Times New Roman"/>
        </w:rPr>
        <w:t>HF</w:t>
      </w:r>
      <w:r>
        <w:rPr>
          <w:rFonts w:ascii="Times New Roman" w:hAnsi="Times New Roman" w:hint="eastAsia"/>
        </w:rPr>
        <w:t>系列提供电热自循环加湿器与远红外加湿器两种类型供用户选择。</w:t>
      </w:r>
    </w:p>
    <w:p w:rsidR="005750EA" w:rsidRDefault="005750EA" w:rsidP="005750EA">
      <w:pPr>
        <w:pStyle w:val="2"/>
        <w:rPr>
          <w:rFonts w:ascii="Times New Roman" w:hAnsi="Times New Roman" w:cs="Times New Roman"/>
        </w:rPr>
      </w:pPr>
      <w:bookmarkStart w:id="113" w:name="_Toc467483949"/>
      <w:r>
        <w:rPr>
          <w:rFonts w:ascii="Times New Roman" w:hAnsi="Times New Roman" w:cs="Times New Roman"/>
        </w:rPr>
        <w:t>5.1</w:t>
      </w:r>
      <w:r>
        <w:rPr>
          <w:rFonts w:ascii="Times New Roman" w:hAnsi="Times New Roman" w:cs="Times New Roman"/>
        </w:rPr>
        <w:tab/>
      </w:r>
      <w:r>
        <w:rPr>
          <w:rFonts w:ascii="Times New Roman" w:hAnsi="Times New Roman" w:cs="Times New Roman"/>
        </w:rPr>
        <w:tab/>
      </w:r>
      <w:r>
        <w:rPr>
          <w:rFonts w:ascii="Times New Roman" w:hAnsi="Times New Roman" w:hint="eastAsia"/>
        </w:rPr>
        <w:t>自循环加湿</w:t>
      </w:r>
      <w:r>
        <w:rPr>
          <w:rFonts w:ascii="Times New Roman" w:hAnsi="Times New Roman" w:cs="Times New Roman"/>
        </w:rPr>
        <w:t>/</w:t>
      </w:r>
      <w:r>
        <w:rPr>
          <w:rFonts w:ascii="Times New Roman" w:hAnsi="Times New Roman" w:hint="eastAsia"/>
        </w:rPr>
        <w:t>无持续外部水源的加湿</w:t>
      </w:r>
      <w:bookmarkEnd w:id="113"/>
    </w:p>
    <w:p w:rsidR="005750EA" w:rsidRDefault="005750EA" w:rsidP="005750EA">
      <w:pPr>
        <w:pStyle w:val="3"/>
        <w:rPr>
          <w:rFonts w:ascii="Times New Roman" w:hAnsi="Times New Roman" w:cs="Times New Roman"/>
        </w:rPr>
      </w:pPr>
      <w:bookmarkStart w:id="114" w:name="_Toc467483950"/>
      <w:r>
        <w:rPr>
          <w:rFonts w:ascii="Times New Roman" w:hAnsi="Times New Roman" w:cs="Times New Roman"/>
        </w:rPr>
        <w:t>5.1.1</w:t>
      </w:r>
      <w:r>
        <w:rPr>
          <w:rFonts w:ascii="Times New Roman" w:hAnsi="Times New Roman" w:cs="Times New Roman"/>
        </w:rPr>
        <w:tab/>
      </w:r>
      <w:r>
        <w:rPr>
          <w:rFonts w:ascii="Times New Roman" w:hAnsi="Times New Roman" w:hint="eastAsia"/>
        </w:rPr>
        <w:t>自循环加湿器介绍</w:t>
      </w:r>
      <w:bookmarkEnd w:id="114"/>
    </w:p>
    <w:p w:rsidR="005750EA" w:rsidRDefault="005750EA" w:rsidP="005750EA">
      <w:pPr>
        <w:jc w:val="center"/>
        <w:rPr>
          <w:rFonts w:ascii="Times New Roman" w:hAnsi="Times New Roman"/>
        </w:rPr>
      </w:pPr>
      <w:r>
        <w:rPr>
          <w:rFonts w:ascii="Times New Roman" w:hAnsi="Times New Roman"/>
        </w:rPr>
        <w:object w:dxaOrig="5355" w:dyaOrig="7710">
          <v:shape id="_x0000_i1068" type="#_x0000_t75" style="width:267.45pt;height:385.7pt" o:ole="">
            <v:imagedata r:id="rId281" o:title="" croptop="1050f" cropbottom="1580f"/>
          </v:shape>
          <o:OLEObject Type="Embed" ProgID="AutoCAD.Drawing.18" ShapeID="_x0000_i1068" DrawAspect="Content" ObjectID="_1645361436" r:id="rId282"/>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5-1</w:t>
      </w:r>
      <w:r>
        <w:rPr>
          <w:rFonts w:ascii="Times New Roman" w:hAnsi="Times New Roman"/>
          <w:sz w:val="18"/>
          <w:szCs w:val="18"/>
        </w:rPr>
        <w:tab/>
      </w:r>
      <w:bookmarkStart w:id="115" w:name="图52自循环加湿器示意图"/>
      <w:bookmarkEnd w:id="115"/>
      <w:r>
        <w:rPr>
          <w:rFonts w:ascii="Times New Roman" w:hAnsi="Times New Roman" w:hint="eastAsia"/>
          <w:sz w:val="18"/>
          <w:szCs w:val="18"/>
        </w:rPr>
        <w:t>自循环加湿器示意图</w:t>
      </w:r>
    </w:p>
    <w:p w:rsidR="005750EA" w:rsidRDefault="005750EA" w:rsidP="005750EA">
      <w:pPr>
        <w:pStyle w:val="af7"/>
        <w:numPr>
          <w:ilvl w:val="0"/>
          <w:numId w:val="3"/>
        </w:numPr>
        <w:ind w:firstLineChars="0"/>
        <w:rPr>
          <w:rFonts w:ascii="Times New Roman" w:hAnsi="Times New Roman"/>
        </w:rPr>
      </w:pPr>
      <w:r>
        <w:rPr>
          <w:rFonts w:ascii="Times New Roman" w:hAnsi="Times New Roman"/>
        </w:rPr>
        <w:tab/>
      </w:r>
      <w:r>
        <w:rPr>
          <w:rFonts w:ascii="Times New Roman" w:hAnsi="Times New Roman" w:hint="eastAsia"/>
        </w:rPr>
        <w:t>自循环加湿器原理：</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自循环加湿也称作是无持续外部水源的加湿</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利用空调制冷产生的冷凝水作为加湿器水源，循环利用。</w:t>
      </w:r>
    </w:p>
    <w:p w:rsidR="005750EA" w:rsidRDefault="005750EA" w:rsidP="005750EA">
      <w:pPr>
        <w:pStyle w:val="af7"/>
        <w:numPr>
          <w:ilvl w:val="0"/>
          <w:numId w:val="3"/>
        </w:numPr>
        <w:ind w:firstLineChars="0"/>
        <w:rPr>
          <w:rFonts w:ascii="Times New Roman" w:hAnsi="Times New Roman"/>
        </w:rPr>
      </w:pPr>
      <w:r>
        <w:rPr>
          <w:rFonts w:ascii="Times New Roman" w:hAnsi="Times New Roman"/>
        </w:rPr>
        <w:tab/>
      </w:r>
      <w:r>
        <w:rPr>
          <w:rFonts w:ascii="Times New Roman" w:hAnsi="Times New Roman" w:hint="eastAsia"/>
        </w:rPr>
        <w:t>自循环加湿器结构说明：</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加热水箱：对水进行加热，使水沸腾产生水蒸汽</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lastRenderedPageBreak/>
        <w:t>储水箱：收集空调制冷时产生的冷凝水，当加热水箱水位过低时将水注入加热水箱。</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蒸汽分布器：使水蒸气均匀分布在空调出风口，水蒸气随出风进入到环境中。</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排水管：水蒸气冷凝产生的水沿排水管回流至加热水箱</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水箱注水口：初次安装时加水，或定期维护时加水用注水口</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加湿器总排水口：水箱水位过高时溢流水出口</w:t>
      </w:r>
    </w:p>
    <w:p w:rsidR="005750EA" w:rsidRDefault="005750EA" w:rsidP="005750EA">
      <w:pPr>
        <w:pStyle w:val="3"/>
        <w:rPr>
          <w:rFonts w:ascii="Times New Roman" w:hAnsi="Times New Roman" w:cs="Times New Roman"/>
        </w:rPr>
      </w:pPr>
      <w:bookmarkStart w:id="116" w:name="_Toc467483951"/>
      <w:r>
        <w:rPr>
          <w:rFonts w:ascii="Times New Roman" w:hAnsi="Times New Roman" w:cs="Times New Roman"/>
        </w:rPr>
        <w:t>5.1.2</w:t>
      </w:r>
      <w:r>
        <w:rPr>
          <w:rFonts w:ascii="Times New Roman" w:hAnsi="Times New Roman" w:cs="Times New Roman"/>
        </w:rPr>
        <w:tab/>
      </w:r>
      <w:r>
        <w:rPr>
          <w:rFonts w:ascii="Times New Roman" w:hAnsi="Times New Roman" w:hint="eastAsia"/>
        </w:rPr>
        <w:t>自循环加湿器维护</w:t>
      </w:r>
      <w:bookmarkEnd w:id="116"/>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自循环加湿器需按照一定的补水周期进行人工补水，补水周期按当地使用情况确定；补水水质应优先选用纯净水，无纯净水时应按照远红外加湿产品的水质要求执行，即应满足</w:t>
      </w:r>
      <w:hyperlink r:id="rId283" w:anchor="表26远红外加湿器水质要求" w:history="1">
        <w:r>
          <w:rPr>
            <w:rStyle w:val="a3"/>
            <w:rFonts w:hint="eastAsia"/>
          </w:rPr>
          <w:t>表</w:t>
        </w:r>
        <w:r>
          <w:rPr>
            <w:rStyle w:val="a3"/>
          </w:rPr>
          <w:t>2-6</w:t>
        </w:r>
        <w:r>
          <w:rPr>
            <w:rStyle w:val="a3"/>
            <w:rFonts w:hint="eastAsia"/>
          </w:rPr>
          <w:t>远红外</w:t>
        </w:r>
        <w:r>
          <w:rPr>
            <w:rStyle w:val="a3"/>
          </w:rPr>
          <w:t>/</w:t>
        </w:r>
        <w:r>
          <w:rPr>
            <w:rStyle w:val="a3"/>
            <w:rFonts w:hint="eastAsia"/>
          </w:rPr>
          <w:t>自循环加湿器水质要求</w:t>
        </w:r>
      </w:hyperlink>
      <w:r>
        <w:rPr>
          <w:rFonts w:ascii="Times New Roman" w:hAnsi="Times New Roman" w:hint="eastAsia"/>
        </w:rPr>
        <w:t>。</w:t>
      </w:r>
    </w:p>
    <w:p w:rsidR="005750EA" w:rsidRDefault="005750EA" w:rsidP="005750EA">
      <w:pPr>
        <w:ind w:firstLine="360"/>
        <w:rPr>
          <w:rFonts w:ascii="Times New Roman" w:hAnsi="Times New Roman"/>
        </w:rPr>
      </w:pPr>
      <w:r>
        <w:rPr>
          <w:rFonts w:ascii="Times New Roman" w:hAnsi="Times New Roman" w:hint="eastAsia"/>
        </w:rPr>
        <w:t>各机型所配自循环加湿器的最大储水量如</w:t>
      </w:r>
      <w:hyperlink r:id="rId284" w:anchor="表51自循环加湿器储水量" w:history="1">
        <w:r>
          <w:rPr>
            <w:rStyle w:val="a3"/>
            <w:rFonts w:hint="eastAsia"/>
          </w:rPr>
          <w:t>表</w:t>
        </w:r>
        <w:r>
          <w:rPr>
            <w:rStyle w:val="a3"/>
          </w:rPr>
          <w:t>5-1</w:t>
        </w:r>
        <w:r>
          <w:rPr>
            <w:rStyle w:val="a3"/>
            <w:rFonts w:hint="eastAsia"/>
          </w:rPr>
          <w:t>自循环加湿器储水量</w:t>
        </w:r>
      </w:hyperlink>
      <w:r>
        <w:rPr>
          <w:rFonts w:ascii="Times New Roman" w:hAnsi="Times New Roman" w:hint="eastAsia"/>
        </w:rPr>
        <w:t>。向水箱加水时，当发现排水管有水流出时，表明水箱内的水已经加满。</w:t>
      </w:r>
    </w:p>
    <w:p w:rsidR="005750EA" w:rsidRDefault="005750EA" w:rsidP="005750EA">
      <w:pPr>
        <w:ind w:firstLine="360"/>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 xml:space="preserve">5-1 </w:t>
      </w:r>
      <w:bookmarkStart w:id="117" w:name="表51自循环加湿器储水量"/>
      <w:bookmarkEnd w:id="117"/>
      <w:r>
        <w:rPr>
          <w:rFonts w:ascii="Times New Roman" w:hAnsi="Times New Roman" w:hint="eastAsia"/>
          <w:sz w:val="18"/>
          <w:szCs w:val="18"/>
        </w:rPr>
        <w:t>自循环加湿器最大储水量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01"/>
        <w:gridCol w:w="1701"/>
        <w:gridCol w:w="1701"/>
      </w:tblGrid>
      <w:tr w:rsidR="005750EA" w:rsidTr="005750EA">
        <w:trPr>
          <w:jc w:val="center"/>
        </w:trPr>
        <w:tc>
          <w:tcPr>
            <w:tcW w:w="1701"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室内机箱体代号</w:t>
            </w:r>
          </w:p>
        </w:tc>
        <w:tc>
          <w:tcPr>
            <w:tcW w:w="1701"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PB1</w:t>
            </w:r>
          </w:p>
        </w:tc>
        <w:tc>
          <w:tcPr>
            <w:tcW w:w="1701"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PA1</w:t>
            </w:r>
            <w:r>
              <w:rPr>
                <w:rFonts w:ascii="Times New Roman" w:hAnsi="Times New Roman" w:hint="eastAsia"/>
                <w:sz w:val="18"/>
                <w:szCs w:val="18"/>
              </w:rPr>
              <w:t>、</w:t>
            </w:r>
            <w:r>
              <w:rPr>
                <w:rFonts w:ascii="Times New Roman" w:hAnsi="Times New Roman"/>
                <w:sz w:val="18"/>
                <w:szCs w:val="18"/>
              </w:rPr>
              <w:t>PA2</w:t>
            </w:r>
          </w:p>
        </w:tc>
      </w:tr>
      <w:tr w:rsidR="005750EA" w:rsidTr="005750EA">
        <w:trPr>
          <w:jc w:val="center"/>
        </w:trPr>
        <w:tc>
          <w:tcPr>
            <w:tcW w:w="1701"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hint="eastAsia"/>
                <w:sz w:val="18"/>
                <w:szCs w:val="18"/>
              </w:rPr>
              <w:t>储水量</w:t>
            </w:r>
            <w:r>
              <w:rPr>
                <w:rFonts w:ascii="Times New Roman" w:hAnsi="Times New Roman"/>
                <w:sz w:val="18"/>
                <w:szCs w:val="18"/>
              </w:rPr>
              <w:t>V(L)</w:t>
            </w:r>
          </w:p>
        </w:tc>
        <w:tc>
          <w:tcPr>
            <w:tcW w:w="1701"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17</w:t>
            </w:r>
          </w:p>
        </w:tc>
        <w:tc>
          <w:tcPr>
            <w:tcW w:w="1701" w:type="dxa"/>
            <w:tcBorders>
              <w:top w:val="single" w:sz="4" w:space="0" w:color="auto"/>
              <w:left w:val="single" w:sz="4" w:space="0" w:color="auto"/>
              <w:bottom w:val="single" w:sz="4" w:space="0" w:color="auto"/>
              <w:right w:val="single" w:sz="4" w:space="0" w:color="auto"/>
            </w:tcBorders>
            <w:hideMark/>
          </w:tcPr>
          <w:p w:rsidR="005750EA" w:rsidRDefault="005750EA">
            <w:pPr>
              <w:rPr>
                <w:rFonts w:ascii="Times New Roman" w:hAnsi="Times New Roman"/>
                <w:sz w:val="18"/>
                <w:szCs w:val="18"/>
              </w:rPr>
            </w:pPr>
            <w:r>
              <w:rPr>
                <w:rFonts w:ascii="Times New Roman" w:hAnsi="Times New Roman"/>
                <w:sz w:val="18"/>
                <w:szCs w:val="18"/>
              </w:rPr>
              <w:t>25</w:t>
            </w:r>
          </w:p>
        </w:tc>
      </w:tr>
    </w:tbl>
    <w:p w:rsidR="005750EA" w:rsidRDefault="005750EA" w:rsidP="005750EA">
      <w:pPr>
        <w:rPr>
          <w:rFonts w:ascii="Times New Roman" w:hAnsi="Times New Roman"/>
        </w:rPr>
      </w:pPr>
    </w:p>
    <w:p w:rsidR="005750EA" w:rsidRDefault="005750EA" w:rsidP="005750EA">
      <w:pPr>
        <w:ind w:firstLine="420"/>
        <w:rPr>
          <w:rFonts w:ascii="Times New Roman" w:hAnsi="Times New Roman"/>
        </w:rPr>
      </w:pPr>
      <w:r>
        <w:rPr>
          <w:rFonts w:ascii="Times New Roman" w:hAnsi="Times New Roman" w:hint="eastAsia"/>
        </w:rPr>
        <w:t>自循环加湿器水箱需定期进行清洗。</w:t>
      </w:r>
    </w:p>
    <w:p w:rsidR="005750EA" w:rsidRDefault="005750EA" w:rsidP="005750EA">
      <w:pPr>
        <w:ind w:firstLine="420"/>
        <w:rPr>
          <w:rFonts w:ascii="Times New Roman" w:hAnsi="Times New Roman"/>
        </w:rPr>
      </w:pPr>
      <w:r>
        <w:rPr>
          <w:rFonts w:ascii="宋体" w:hAnsi="宋体" w:cs="宋体" w:hint="eastAsia"/>
        </w:rPr>
        <w:t>◆</w:t>
      </w:r>
      <w:r>
        <w:rPr>
          <w:rFonts w:ascii="Times New Roman" w:hAnsi="Times New Roman" w:hint="eastAsia"/>
        </w:rPr>
        <w:t>清洗步骤：</w:t>
      </w:r>
    </w:p>
    <w:p w:rsidR="005750EA" w:rsidRDefault="005750EA" w:rsidP="005750EA">
      <w:pPr>
        <w:pStyle w:val="af7"/>
        <w:numPr>
          <w:ilvl w:val="0"/>
          <w:numId w:val="80"/>
        </w:numPr>
        <w:ind w:firstLineChars="0"/>
        <w:rPr>
          <w:rFonts w:ascii="Times New Roman" w:hAnsi="Times New Roman"/>
        </w:rPr>
      </w:pPr>
      <w:r>
        <w:rPr>
          <w:rFonts w:ascii="Times New Roman" w:hAnsi="Times New Roman" w:hint="eastAsia"/>
        </w:rPr>
        <w:t>首先请确认机器已经切断电源。</w:t>
      </w:r>
    </w:p>
    <w:p w:rsidR="005750EA" w:rsidRDefault="005750EA" w:rsidP="005750EA">
      <w:pPr>
        <w:pStyle w:val="af7"/>
        <w:numPr>
          <w:ilvl w:val="0"/>
          <w:numId w:val="80"/>
        </w:numPr>
        <w:ind w:firstLineChars="0"/>
        <w:rPr>
          <w:rFonts w:ascii="Times New Roman" w:hAnsi="Times New Roman"/>
        </w:rPr>
      </w:pPr>
      <w:r>
        <w:rPr>
          <w:rFonts w:ascii="Times New Roman" w:hAnsi="Times New Roman" w:hint="eastAsia"/>
        </w:rPr>
        <w:t>将加湿器的相关电源线插头和控制线插头拔开。</w:t>
      </w:r>
    </w:p>
    <w:p w:rsidR="005750EA" w:rsidRDefault="005750EA" w:rsidP="005750EA">
      <w:pPr>
        <w:pStyle w:val="af7"/>
        <w:numPr>
          <w:ilvl w:val="0"/>
          <w:numId w:val="80"/>
        </w:numPr>
        <w:ind w:firstLineChars="0"/>
        <w:rPr>
          <w:rFonts w:ascii="Times New Roman" w:hAnsi="Times New Roman"/>
        </w:rPr>
      </w:pPr>
      <w:r>
        <w:rPr>
          <w:rFonts w:ascii="Times New Roman" w:hAnsi="Times New Roman" w:hint="eastAsia"/>
        </w:rPr>
        <w:t>旋开蒸汽排气管连接铜螺母和冷凝水管固定夹，确认蒸汽排气管与冷凝水管已经与加湿器脱离，注意蒸汽排气管密封垫和固定夹的保存，避免丢失。</w:t>
      </w:r>
    </w:p>
    <w:p w:rsidR="005750EA" w:rsidRDefault="005750EA" w:rsidP="005750EA">
      <w:pPr>
        <w:pStyle w:val="af7"/>
        <w:numPr>
          <w:ilvl w:val="0"/>
          <w:numId w:val="80"/>
        </w:numPr>
        <w:ind w:firstLineChars="0"/>
        <w:rPr>
          <w:rFonts w:ascii="Times New Roman" w:hAnsi="Times New Roman"/>
        </w:rPr>
      </w:pPr>
      <w:r>
        <w:rPr>
          <w:rFonts w:ascii="Times New Roman" w:hAnsi="Times New Roman" w:hint="eastAsia"/>
        </w:rPr>
        <w:t>松开加湿器前端与底座的固定螺钉，注意保存，避免丢失。</w:t>
      </w:r>
    </w:p>
    <w:p w:rsidR="005750EA" w:rsidRDefault="005750EA" w:rsidP="005750EA">
      <w:pPr>
        <w:pStyle w:val="af7"/>
        <w:numPr>
          <w:ilvl w:val="0"/>
          <w:numId w:val="80"/>
        </w:numPr>
        <w:ind w:firstLineChars="0"/>
        <w:rPr>
          <w:rFonts w:ascii="Times New Roman" w:hAnsi="Times New Roman"/>
        </w:rPr>
      </w:pPr>
      <w:r>
        <w:rPr>
          <w:rFonts w:ascii="Times New Roman" w:hAnsi="Times New Roman" w:hint="eastAsia"/>
        </w:rPr>
        <w:t>将整个加湿器从机器中向前整体搬出。</w:t>
      </w:r>
    </w:p>
    <w:p w:rsidR="005750EA" w:rsidRDefault="005750EA" w:rsidP="005750EA">
      <w:pPr>
        <w:pStyle w:val="af7"/>
        <w:numPr>
          <w:ilvl w:val="0"/>
          <w:numId w:val="80"/>
        </w:numPr>
        <w:ind w:firstLineChars="0"/>
        <w:rPr>
          <w:rFonts w:ascii="Times New Roman" w:hAnsi="Times New Roman"/>
        </w:rPr>
      </w:pPr>
      <w:r>
        <w:rPr>
          <w:rFonts w:ascii="Times New Roman" w:hAnsi="Times New Roman" w:hint="eastAsia"/>
        </w:rPr>
        <w:t>松开顶盖的固定螺钉，打开顶盖，对水箱、水管和水泵进行清洗。</w:t>
      </w:r>
    </w:p>
    <w:p w:rsidR="005750EA" w:rsidRDefault="005750EA" w:rsidP="005750EA">
      <w:pPr>
        <w:pStyle w:val="af7"/>
        <w:numPr>
          <w:ilvl w:val="0"/>
          <w:numId w:val="80"/>
        </w:numPr>
        <w:ind w:firstLineChars="0"/>
        <w:rPr>
          <w:rFonts w:ascii="Times New Roman" w:hAnsi="Times New Roman"/>
        </w:rPr>
      </w:pPr>
      <w:r>
        <w:rPr>
          <w:rFonts w:ascii="Times New Roman" w:hAnsi="Times New Roman" w:hint="eastAsia"/>
        </w:rPr>
        <w:t>打开热水箱顶盖，对热水箱、浮子开关和加热管进行清洗。</w:t>
      </w:r>
    </w:p>
    <w:p w:rsidR="005750EA" w:rsidRDefault="005750EA" w:rsidP="005750EA">
      <w:pPr>
        <w:pStyle w:val="af7"/>
        <w:numPr>
          <w:ilvl w:val="0"/>
          <w:numId w:val="80"/>
        </w:numPr>
        <w:ind w:firstLineChars="0"/>
        <w:rPr>
          <w:rFonts w:ascii="Times New Roman" w:hAnsi="Times New Roman"/>
        </w:rPr>
      </w:pPr>
      <w:r>
        <w:rPr>
          <w:rFonts w:ascii="Times New Roman" w:hAnsi="Times New Roman" w:hint="eastAsia"/>
        </w:rPr>
        <w:t>清洗完毕后，按之前的拆卸顺序逆向后将加湿器复原，并开机检验运行是否正常。</w:t>
      </w:r>
    </w:p>
    <w:p w:rsidR="005750EA" w:rsidRDefault="005750EA" w:rsidP="005750EA">
      <w:pPr>
        <w:pStyle w:val="2"/>
        <w:rPr>
          <w:rFonts w:ascii="Times New Roman" w:hAnsi="Times New Roman" w:cs="Times New Roman"/>
        </w:rPr>
      </w:pPr>
      <w:bookmarkStart w:id="118" w:name="_Toc467483952"/>
      <w:r>
        <w:rPr>
          <w:rFonts w:ascii="Times New Roman" w:hAnsi="Times New Roman" w:cs="Times New Roman"/>
        </w:rPr>
        <w:t>5.2</w:t>
      </w:r>
      <w:r>
        <w:rPr>
          <w:rFonts w:ascii="Times New Roman" w:hAnsi="Times New Roman" w:cs="Times New Roman"/>
        </w:rPr>
        <w:tab/>
      </w:r>
      <w:r>
        <w:rPr>
          <w:rFonts w:ascii="Times New Roman" w:hAnsi="Times New Roman" w:cs="Times New Roman"/>
        </w:rPr>
        <w:tab/>
      </w:r>
      <w:r>
        <w:rPr>
          <w:rFonts w:ascii="Times New Roman" w:hAnsi="Times New Roman" w:hint="eastAsia"/>
        </w:rPr>
        <w:t>远红外加湿</w:t>
      </w:r>
      <w:bookmarkEnd w:id="118"/>
    </w:p>
    <w:p w:rsidR="005750EA" w:rsidRDefault="005750EA" w:rsidP="005750EA">
      <w:pPr>
        <w:pStyle w:val="3"/>
        <w:rPr>
          <w:rFonts w:ascii="Times New Roman" w:hAnsi="Times New Roman" w:cs="Times New Roman"/>
        </w:rPr>
      </w:pPr>
      <w:bookmarkStart w:id="119" w:name="_Toc467483953"/>
      <w:r>
        <w:rPr>
          <w:rFonts w:ascii="Times New Roman" w:hAnsi="Times New Roman" w:cs="Times New Roman"/>
        </w:rPr>
        <w:t>5.2.1</w:t>
      </w:r>
      <w:r>
        <w:rPr>
          <w:rFonts w:ascii="Times New Roman" w:hAnsi="Times New Roman" w:cs="Times New Roman"/>
        </w:rPr>
        <w:tab/>
      </w:r>
      <w:r>
        <w:rPr>
          <w:rFonts w:ascii="Times New Roman" w:hAnsi="Times New Roman" w:hint="eastAsia"/>
        </w:rPr>
        <w:t>远红外加湿器介绍</w:t>
      </w:r>
      <w:bookmarkEnd w:id="119"/>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远红外加湿原理：</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利用极性分子水对远红外线强烈吸收的特性，使水产生振动能，使水温度升高，产生水蒸气。</w:t>
      </w:r>
    </w:p>
    <w:p w:rsidR="005750EA" w:rsidRDefault="005750EA" w:rsidP="005750EA">
      <w:pPr>
        <w:jc w:val="center"/>
        <w:rPr>
          <w:rFonts w:ascii="Times New Roman" w:hAnsi="Times New Roman"/>
          <w:shd w:val="clear" w:color="auto" w:fill="FFFF00"/>
        </w:rPr>
      </w:pPr>
      <w:r>
        <w:object w:dxaOrig="6270" w:dyaOrig="5235">
          <v:shape id="_x0000_i1069" type="#_x0000_t75" style="width:313.7pt;height:261.35pt" o:ole="">
            <v:imagedata r:id="rId285" o:title=""/>
          </v:shape>
          <o:OLEObject Type="Embed" ProgID="AutoCAD.Drawing.18" ShapeID="_x0000_i1069" DrawAspect="Content" ObjectID="_1645361437" r:id="rId286"/>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5-2</w:t>
      </w:r>
      <w:r>
        <w:rPr>
          <w:rFonts w:ascii="Times New Roman" w:hAnsi="Times New Roman"/>
          <w:sz w:val="18"/>
          <w:szCs w:val="18"/>
        </w:rPr>
        <w:tab/>
      </w:r>
      <w:bookmarkStart w:id="120" w:name="图52远红外加湿器结构示意图"/>
      <w:bookmarkEnd w:id="120"/>
      <w:r>
        <w:rPr>
          <w:rFonts w:ascii="Times New Roman" w:hAnsi="Times New Roman" w:hint="eastAsia"/>
          <w:sz w:val="18"/>
          <w:szCs w:val="18"/>
        </w:rPr>
        <w:t>远红外加湿器结构示意图</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远红外加湿结构说明：</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远红外线辐射灯管：远红外加湿器关键部件，提供水蒸发所需的热量。</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灯罩：集中反射，减少漏热、增加热能利用率。</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储水槽：不锈钢金属水槽。</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电磁阀：控制进水管路的通断，使储水槽水位在合适范围内。</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灯夹：固定远红外线辐射灯管。</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温度保护器：安全保护器件，防止加湿器干烧。</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溢流堵头：起到水位调节作用和溢流排水作用。</w:t>
      </w:r>
    </w:p>
    <w:p w:rsidR="005750EA" w:rsidRDefault="005750EA" w:rsidP="005750EA">
      <w:pPr>
        <w:ind w:firstLine="42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81"/>
              </w:numPr>
              <w:ind w:firstLineChars="0"/>
              <w:rPr>
                <w:rFonts w:ascii="Times New Roman" w:hAnsi="Times New Roman"/>
                <w:sz w:val="18"/>
                <w:szCs w:val="18"/>
              </w:rPr>
            </w:pPr>
            <w:r>
              <w:rPr>
                <w:rFonts w:ascii="Times New Roman" w:hAnsi="Times New Roman" w:hint="eastAsia"/>
                <w:sz w:val="18"/>
                <w:szCs w:val="18"/>
              </w:rPr>
              <w:t>远红外加湿灯管工作时灯管温度极高，请勿触摸；停止工作后，灯管余热散尽方可进行维护操作。</w:t>
            </w:r>
          </w:p>
          <w:p w:rsidR="005750EA" w:rsidRDefault="005750EA" w:rsidP="005750EA">
            <w:pPr>
              <w:pStyle w:val="af7"/>
              <w:numPr>
                <w:ilvl w:val="0"/>
                <w:numId w:val="81"/>
              </w:numPr>
              <w:ind w:firstLineChars="0"/>
              <w:rPr>
                <w:rFonts w:ascii="Times New Roman" w:hAnsi="Times New Roman"/>
                <w:sz w:val="18"/>
                <w:szCs w:val="18"/>
              </w:rPr>
            </w:pPr>
            <w:r>
              <w:rPr>
                <w:rFonts w:ascii="Times New Roman" w:hAnsi="Times New Roman" w:hint="eastAsia"/>
                <w:sz w:val="18"/>
                <w:szCs w:val="18"/>
              </w:rPr>
              <w:t>远红外加湿灯管工作时会产生</w:t>
            </w:r>
            <w:r>
              <w:rPr>
                <w:rFonts w:ascii="Times New Roman" w:hAnsi="Times New Roman"/>
                <w:sz w:val="18"/>
                <w:szCs w:val="18"/>
              </w:rPr>
              <w:t>“</w:t>
            </w:r>
            <w:r>
              <w:rPr>
                <w:rFonts w:ascii="Times New Roman" w:hAnsi="Times New Roman" w:hint="eastAsia"/>
                <w:sz w:val="18"/>
                <w:szCs w:val="18"/>
              </w:rPr>
              <w:t>红光</w:t>
            </w:r>
            <w:r>
              <w:rPr>
                <w:rFonts w:ascii="Times New Roman" w:hAnsi="Times New Roman"/>
                <w:sz w:val="18"/>
                <w:szCs w:val="18"/>
              </w:rPr>
              <w:t>”</w:t>
            </w:r>
            <w:r>
              <w:rPr>
                <w:rFonts w:ascii="Times New Roman" w:hAnsi="Times New Roman" w:hint="eastAsia"/>
                <w:sz w:val="18"/>
                <w:szCs w:val="18"/>
              </w:rPr>
              <w:t>，此为正常现象。类似于家庭中使用的</w:t>
            </w:r>
            <w:r>
              <w:rPr>
                <w:rFonts w:ascii="Times New Roman" w:hAnsi="Times New Roman"/>
                <w:sz w:val="18"/>
                <w:szCs w:val="18"/>
              </w:rPr>
              <w:t>“</w:t>
            </w:r>
            <w:r>
              <w:rPr>
                <w:rFonts w:ascii="Times New Roman" w:hAnsi="Times New Roman" w:hint="eastAsia"/>
                <w:sz w:val="18"/>
                <w:szCs w:val="18"/>
              </w:rPr>
              <w:t>小太阳</w:t>
            </w:r>
            <w:r>
              <w:rPr>
                <w:rFonts w:ascii="Times New Roman" w:hAnsi="Times New Roman"/>
                <w:sz w:val="18"/>
                <w:szCs w:val="18"/>
              </w:rPr>
              <w:t>”</w:t>
            </w:r>
            <w:r>
              <w:rPr>
                <w:rFonts w:ascii="Times New Roman" w:hAnsi="Times New Roman" w:hint="eastAsia"/>
                <w:sz w:val="18"/>
                <w:szCs w:val="18"/>
              </w:rPr>
              <w:t>，仅是热量传递的一种方式。</w:t>
            </w:r>
          </w:p>
          <w:p w:rsidR="005750EA" w:rsidRDefault="005750EA" w:rsidP="005750EA">
            <w:pPr>
              <w:pStyle w:val="af7"/>
              <w:numPr>
                <w:ilvl w:val="0"/>
                <w:numId w:val="81"/>
              </w:numPr>
              <w:ind w:firstLineChars="0"/>
              <w:rPr>
                <w:rFonts w:ascii="Times New Roman" w:hAnsi="Times New Roman"/>
                <w:sz w:val="18"/>
                <w:szCs w:val="18"/>
              </w:rPr>
            </w:pPr>
            <w:r>
              <w:rPr>
                <w:rFonts w:ascii="Times New Roman" w:hAnsi="Times New Roman" w:hint="eastAsia"/>
                <w:sz w:val="18"/>
                <w:szCs w:val="18"/>
              </w:rPr>
              <w:t>尽管远红外加湿灯管产生的</w:t>
            </w:r>
            <w:r>
              <w:rPr>
                <w:rFonts w:ascii="Times New Roman" w:hAnsi="Times New Roman"/>
                <w:sz w:val="18"/>
                <w:szCs w:val="18"/>
              </w:rPr>
              <w:t>“</w:t>
            </w:r>
            <w:r>
              <w:rPr>
                <w:rFonts w:ascii="Times New Roman" w:hAnsi="Times New Roman" w:hint="eastAsia"/>
                <w:sz w:val="18"/>
                <w:szCs w:val="18"/>
              </w:rPr>
              <w:t>红光</w:t>
            </w:r>
            <w:r>
              <w:rPr>
                <w:rFonts w:ascii="Times New Roman" w:hAnsi="Times New Roman"/>
                <w:sz w:val="18"/>
                <w:szCs w:val="18"/>
              </w:rPr>
              <w:t>”</w:t>
            </w:r>
            <w:r>
              <w:rPr>
                <w:rFonts w:ascii="Times New Roman" w:hAnsi="Times New Roman" w:hint="eastAsia"/>
                <w:sz w:val="18"/>
                <w:szCs w:val="18"/>
              </w:rPr>
              <w:t>对周围设备并无危害，但加湿器在工作时远红外线辐射灯管表面温度极高。因此，在安装</w:t>
            </w:r>
            <w:r>
              <w:rPr>
                <w:rFonts w:ascii="Times New Roman" w:hAnsi="Times New Roman"/>
                <w:sz w:val="18"/>
                <w:szCs w:val="18"/>
              </w:rPr>
              <w:t>/</w:t>
            </w:r>
            <w:r>
              <w:rPr>
                <w:rFonts w:ascii="Times New Roman" w:hAnsi="Times New Roman" w:hint="eastAsia"/>
                <w:sz w:val="18"/>
                <w:szCs w:val="18"/>
              </w:rPr>
              <w:t>维修过程中不得将易燃物品遗留在远红外加湿器附近，以防意外。</w:t>
            </w:r>
          </w:p>
        </w:tc>
      </w:tr>
    </w:tbl>
    <w:p w:rsidR="005750EA" w:rsidRDefault="005750EA" w:rsidP="005750EA">
      <w:pPr>
        <w:pStyle w:val="3"/>
        <w:rPr>
          <w:rFonts w:ascii="Times New Roman" w:hAnsi="Times New Roman" w:cs="Times New Roman"/>
        </w:rPr>
      </w:pPr>
      <w:bookmarkStart w:id="121" w:name="_Toc467483954"/>
      <w:r>
        <w:rPr>
          <w:rFonts w:ascii="Times New Roman" w:hAnsi="Times New Roman" w:cs="Times New Roman"/>
        </w:rPr>
        <w:t>5.2.2</w:t>
      </w:r>
      <w:r>
        <w:rPr>
          <w:rFonts w:ascii="Times New Roman" w:hAnsi="Times New Roman" w:cs="Times New Roman"/>
        </w:rPr>
        <w:tab/>
      </w:r>
      <w:r>
        <w:rPr>
          <w:rFonts w:ascii="Times New Roman" w:hAnsi="Times New Roman" w:hint="eastAsia"/>
        </w:rPr>
        <w:t>远红外加湿器维护</w:t>
      </w:r>
      <w:bookmarkEnd w:id="121"/>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远红外加湿器接水盘清洗：</w:t>
      </w:r>
    </w:p>
    <w:p w:rsidR="005750EA" w:rsidRDefault="005750EA" w:rsidP="005750EA">
      <w:pPr>
        <w:ind w:firstLine="360"/>
        <w:rPr>
          <w:rFonts w:ascii="Times New Roman" w:hAnsi="Times New Roman"/>
        </w:rPr>
      </w:pPr>
      <w:r>
        <w:rPr>
          <w:rFonts w:ascii="Times New Roman" w:hAnsi="Times New Roman" w:hint="eastAsia"/>
        </w:rPr>
        <w:t>当机组运行超过一段时间后，外来微粒、灰尘和水内的碳酸钙和其他矿物质在加湿器接水盘内和管路内有沉淀的倾向。如这些沉积物质增加，将会导致进水管和排水管堵塞，影响正常加湿。</w:t>
      </w:r>
    </w:p>
    <w:p w:rsidR="005750EA" w:rsidRDefault="005750EA" w:rsidP="005750EA">
      <w:pPr>
        <w:ind w:firstLine="360"/>
        <w:rPr>
          <w:rFonts w:ascii="Times New Roman" w:hAnsi="Times New Roman"/>
        </w:rPr>
      </w:pPr>
      <w:r>
        <w:rPr>
          <w:rFonts w:ascii="Times New Roman" w:hAnsi="Times New Roman" w:hint="eastAsia"/>
        </w:rPr>
        <w:t>使用清洗药剂的情况下，根据污垢沉积情况调节清洗药剂的浓度，以及清洗时间和温度。</w:t>
      </w:r>
    </w:p>
    <w:p w:rsidR="005750EA" w:rsidRDefault="005750EA" w:rsidP="005750EA">
      <w:pPr>
        <w:ind w:firstLine="360"/>
        <w:rPr>
          <w:rFonts w:ascii="Times New Roman" w:hAnsi="Times New Roman"/>
        </w:rPr>
      </w:pPr>
      <w:r>
        <w:rPr>
          <w:rFonts w:ascii="Times New Roman" w:hAnsi="Times New Roman" w:hint="eastAsia"/>
        </w:rPr>
        <w:t>红外加湿器在进行接水盘清洗时，应先用手拧开如</w:t>
      </w:r>
      <w:hyperlink r:id="rId287" w:anchor="图52远红外加湿器结构示意图" w:history="1">
        <w:r>
          <w:rPr>
            <w:rStyle w:val="a3"/>
            <w:rFonts w:hint="eastAsia"/>
          </w:rPr>
          <w:t>图</w:t>
        </w:r>
        <w:r>
          <w:rPr>
            <w:rStyle w:val="a3"/>
          </w:rPr>
          <w:t>5-2</w:t>
        </w:r>
        <w:r>
          <w:rPr>
            <w:rStyle w:val="a3"/>
            <w:rFonts w:hint="eastAsia"/>
          </w:rPr>
          <w:t>远红外加湿器结构示意图</w:t>
        </w:r>
      </w:hyperlink>
      <w:r>
        <w:rPr>
          <w:rFonts w:ascii="Times New Roman" w:hAnsi="Times New Roman" w:hint="eastAsia"/>
        </w:rPr>
        <w:t>所示</w:t>
      </w:r>
      <w:r>
        <w:rPr>
          <w:rFonts w:ascii="Times New Roman" w:hAnsi="Times New Roman" w:hint="eastAsia"/>
        </w:rPr>
        <w:lastRenderedPageBreak/>
        <w:t>的碟形螺母，拔掉接水盘底部温度保护器两端的电控线插头以及接水盘连接水管，然后拉出接水盘，拔掉溢流堵头，清洗水垢和杂质后重新装好。</w:t>
      </w:r>
    </w:p>
    <w:p w:rsidR="005750EA" w:rsidRDefault="005750EA" w:rsidP="005750EA">
      <w:pPr>
        <w:rPr>
          <w:rFonts w:ascii="Times New Roman" w:hAnsi="Times New Roman"/>
          <w:highlight w:val="green"/>
        </w:rPr>
      </w:pPr>
    </w:p>
    <w:p w:rsidR="005750EA" w:rsidRDefault="005750EA" w:rsidP="005750EA">
      <w:pPr>
        <w:widowControl/>
        <w:jc w:val="left"/>
        <w:rPr>
          <w:rFonts w:ascii="Times New Roman" w:hAnsi="Times New Roman"/>
          <w:b/>
          <w:bCs/>
          <w:kern w:val="44"/>
          <w:sz w:val="44"/>
          <w:szCs w:val="44"/>
        </w:rPr>
      </w:pPr>
      <w:r>
        <w:rPr>
          <w:rFonts w:ascii="Times New Roman" w:hAnsi="Times New Roman"/>
          <w:kern w:val="0"/>
        </w:rPr>
        <w:br w:type="page"/>
      </w:r>
    </w:p>
    <w:p w:rsidR="005750EA" w:rsidRDefault="005750EA" w:rsidP="005750EA">
      <w:pPr>
        <w:pStyle w:val="1"/>
        <w:jc w:val="center"/>
        <w:rPr>
          <w:rFonts w:ascii="Times New Roman" w:hAnsi="Times New Roman" w:cs="Times New Roman"/>
        </w:rPr>
      </w:pPr>
      <w:bookmarkStart w:id="122" w:name="_Toc467483955"/>
      <w:r>
        <w:rPr>
          <w:rFonts w:ascii="Times New Roman" w:hAnsi="Times New Roman" w:hint="eastAsia"/>
        </w:rPr>
        <w:lastRenderedPageBreak/>
        <w:t>第六章</w:t>
      </w:r>
      <w:r>
        <w:rPr>
          <w:rFonts w:ascii="Times New Roman" w:hAnsi="Times New Roman" w:cs="Times New Roman"/>
        </w:rPr>
        <w:tab/>
      </w:r>
      <w:r>
        <w:rPr>
          <w:rFonts w:ascii="Times New Roman" w:hAnsi="Times New Roman" w:hint="eastAsia"/>
        </w:rPr>
        <w:t>开机调试及试运行</w:t>
      </w:r>
      <w:bookmarkEnd w:id="122"/>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本章介绍</w:t>
      </w:r>
      <w:r>
        <w:rPr>
          <w:rFonts w:ascii="Times New Roman" w:hAnsi="Times New Roman"/>
        </w:rPr>
        <w:t>HF</w:t>
      </w:r>
      <w:r>
        <w:rPr>
          <w:rFonts w:ascii="Times New Roman" w:hAnsi="Times New Roman" w:hint="eastAsia"/>
        </w:rPr>
        <w:t>系列精密空调开机检查和试运行操作及注意事项。</w:t>
      </w:r>
    </w:p>
    <w:p w:rsidR="005750EA" w:rsidRDefault="005750EA" w:rsidP="005750EA">
      <w:pPr>
        <w:pStyle w:val="2"/>
        <w:rPr>
          <w:rFonts w:ascii="Times New Roman" w:hAnsi="Times New Roman" w:cs="Times New Roman"/>
        </w:rPr>
      </w:pPr>
      <w:bookmarkStart w:id="123" w:name="_Toc467483956"/>
      <w:r>
        <w:rPr>
          <w:rFonts w:ascii="Times New Roman" w:hAnsi="Times New Roman" w:cs="Times New Roman"/>
        </w:rPr>
        <w:t>6.1</w:t>
      </w:r>
      <w:r>
        <w:rPr>
          <w:rFonts w:ascii="Times New Roman" w:hAnsi="Times New Roman" w:cs="Times New Roman"/>
        </w:rPr>
        <w:tab/>
      </w:r>
      <w:r>
        <w:rPr>
          <w:rFonts w:ascii="Times New Roman" w:hAnsi="Times New Roman" w:hint="eastAsia"/>
        </w:rPr>
        <w:t>开机前检查</w:t>
      </w:r>
      <w:bookmarkEnd w:id="123"/>
    </w:p>
    <w:p w:rsidR="005750EA" w:rsidRDefault="005750EA" w:rsidP="005750EA">
      <w:pPr>
        <w:ind w:firstLine="420"/>
        <w:rPr>
          <w:rFonts w:ascii="Times New Roman" w:hAnsi="Times New Roman"/>
        </w:rPr>
      </w:pPr>
      <w:r>
        <w:rPr>
          <w:rFonts w:ascii="Times New Roman" w:hAnsi="Times New Roman" w:hint="eastAsia"/>
        </w:rPr>
        <w:t>开机前请按照表</w:t>
      </w:r>
      <w:r>
        <w:rPr>
          <w:rFonts w:ascii="Times New Roman" w:hAnsi="Times New Roman"/>
        </w:rPr>
        <w:t>6-1</w:t>
      </w:r>
      <w:r>
        <w:rPr>
          <w:rFonts w:ascii="Times New Roman" w:hAnsi="Times New Roman" w:hint="eastAsia"/>
        </w:rPr>
        <w:t>检查部件状态。</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 xml:space="preserve">6-1 </w:t>
      </w:r>
      <w:r>
        <w:rPr>
          <w:rFonts w:ascii="Times New Roman" w:hAnsi="Times New Roman" w:hint="eastAsia"/>
          <w:sz w:val="18"/>
          <w:szCs w:val="18"/>
        </w:rPr>
        <w:t>开机调试前检查项目</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2126"/>
        <w:gridCol w:w="195"/>
        <w:gridCol w:w="5667"/>
      </w:tblGrid>
      <w:tr w:rsidR="005750EA" w:rsidTr="005750EA">
        <w:tc>
          <w:tcPr>
            <w:tcW w:w="534" w:type="dxa"/>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室外机检查</w:t>
            </w: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室外机接线</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室外机接线已按照机器内接线图连接，</w:t>
            </w:r>
          </w:p>
          <w:p w:rsidR="005750EA" w:rsidRDefault="005750EA">
            <w:pPr>
              <w:rPr>
                <w:rFonts w:ascii="Times New Roman" w:hAnsi="Times New Roman"/>
                <w:sz w:val="18"/>
                <w:szCs w:val="18"/>
              </w:rPr>
            </w:pPr>
            <w:r>
              <w:rPr>
                <w:rFonts w:ascii="Times New Roman" w:hAnsi="Times New Roman" w:hint="eastAsia"/>
                <w:sz w:val="18"/>
                <w:szCs w:val="18"/>
              </w:rPr>
              <w:t>接线规格符合要求</w:t>
            </w:r>
          </w:p>
          <w:p w:rsidR="005750EA" w:rsidRDefault="005750EA">
            <w:pPr>
              <w:rPr>
                <w:rFonts w:ascii="Times New Roman" w:hAnsi="Times New Roman"/>
                <w:sz w:val="18"/>
                <w:szCs w:val="18"/>
              </w:rPr>
            </w:pPr>
            <w:r>
              <w:rPr>
                <w:rFonts w:ascii="Times New Roman" w:hAnsi="Times New Roman" w:hint="eastAsia"/>
                <w:sz w:val="18"/>
                <w:szCs w:val="18"/>
              </w:rPr>
              <w:t>接线牢固、无松动</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室外机风扇</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用手拨动室外机风扇，风扇转动时无异常噪音，转动平稳、无振动</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室外传感器检查</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外环温度传感器固定良好、无松动</w:t>
            </w:r>
          </w:p>
          <w:p w:rsidR="005750EA" w:rsidRDefault="005750EA">
            <w:pPr>
              <w:rPr>
                <w:rFonts w:ascii="Times New Roman" w:hAnsi="Times New Roman"/>
                <w:sz w:val="18"/>
                <w:szCs w:val="18"/>
              </w:rPr>
            </w:pPr>
            <w:r>
              <w:rPr>
                <w:rFonts w:ascii="Times New Roman" w:hAnsi="Times New Roman" w:hint="eastAsia"/>
                <w:sz w:val="18"/>
                <w:szCs w:val="18"/>
              </w:rPr>
              <w:t>高压压力传感器固定良好、无松动（如有该传感器时检查该项）</w:t>
            </w:r>
          </w:p>
          <w:p w:rsidR="005750EA" w:rsidRDefault="005750EA">
            <w:pPr>
              <w:rPr>
                <w:rFonts w:ascii="Times New Roman" w:hAnsi="Times New Roman"/>
                <w:sz w:val="18"/>
                <w:szCs w:val="18"/>
              </w:rPr>
            </w:pPr>
            <w:r>
              <w:rPr>
                <w:rFonts w:ascii="Times New Roman" w:hAnsi="Times New Roman" w:hint="eastAsia"/>
                <w:sz w:val="18"/>
                <w:szCs w:val="18"/>
              </w:rPr>
              <w:t>外盘温度传感器接触良好、无松动（如有该传感器时该项检查）</w:t>
            </w:r>
          </w:p>
        </w:tc>
      </w:tr>
      <w:tr w:rsidR="005750EA" w:rsidTr="005750EA">
        <w:tc>
          <w:tcPr>
            <w:tcW w:w="534" w:type="dxa"/>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联机项目检查</w:t>
            </w: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联机管</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室外机及联机管已抽空</w:t>
            </w:r>
          </w:p>
          <w:p w:rsidR="005750EA" w:rsidRDefault="005750EA">
            <w:pPr>
              <w:rPr>
                <w:rFonts w:ascii="Times New Roman" w:hAnsi="Times New Roman"/>
                <w:sz w:val="18"/>
                <w:szCs w:val="18"/>
              </w:rPr>
            </w:pPr>
            <w:r>
              <w:rPr>
                <w:rFonts w:ascii="Times New Roman" w:hAnsi="Times New Roman" w:hint="eastAsia"/>
                <w:sz w:val="18"/>
                <w:szCs w:val="18"/>
              </w:rPr>
              <w:t>室内机及室外机截止阀已全部打开，且开度在最大位置处</w:t>
            </w:r>
          </w:p>
          <w:p w:rsidR="005750EA" w:rsidRDefault="005750EA">
            <w:pPr>
              <w:rPr>
                <w:rFonts w:ascii="Times New Roman" w:hAnsi="Times New Roman"/>
                <w:sz w:val="18"/>
                <w:szCs w:val="18"/>
              </w:rPr>
            </w:pPr>
            <w:r>
              <w:rPr>
                <w:rFonts w:ascii="Times New Roman" w:hAnsi="Times New Roman" w:hint="eastAsia"/>
                <w:sz w:val="18"/>
                <w:szCs w:val="18"/>
              </w:rPr>
              <w:t>补充冷媒</w:t>
            </w:r>
            <w:r>
              <w:rPr>
                <w:rFonts w:ascii="Times New Roman" w:hAnsi="Times New Roman"/>
                <w:sz w:val="18"/>
                <w:szCs w:val="18"/>
              </w:rPr>
              <w:t>/</w:t>
            </w:r>
            <w:r>
              <w:rPr>
                <w:rFonts w:ascii="Times New Roman" w:hAnsi="Times New Roman" w:hint="eastAsia"/>
                <w:sz w:val="18"/>
                <w:szCs w:val="18"/>
              </w:rPr>
              <w:t>润滑油已充注</w:t>
            </w:r>
          </w:p>
          <w:p w:rsidR="005750EA" w:rsidRDefault="005750EA">
            <w:pPr>
              <w:rPr>
                <w:rFonts w:ascii="Times New Roman" w:hAnsi="Times New Roman"/>
                <w:sz w:val="18"/>
                <w:szCs w:val="18"/>
              </w:rPr>
            </w:pPr>
            <w:r>
              <w:rPr>
                <w:rFonts w:ascii="Times New Roman" w:hAnsi="Times New Roman" w:hint="eastAsia"/>
                <w:sz w:val="18"/>
                <w:szCs w:val="18"/>
              </w:rPr>
              <w:t>对于双系统产品，注意联机管气管、液管</w:t>
            </w:r>
            <w:r>
              <w:rPr>
                <w:rFonts w:ascii="Times New Roman" w:hAnsi="Times New Roman"/>
                <w:sz w:val="18"/>
                <w:szCs w:val="18"/>
              </w:rPr>
              <w:t>A</w:t>
            </w:r>
            <w:r>
              <w:rPr>
                <w:rFonts w:ascii="Times New Roman" w:hAnsi="Times New Roman" w:hint="eastAsia"/>
                <w:sz w:val="18"/>
                <w:szCs w:val="18"/>
              </w:rPr>
              <w:t>、</w:t>
            </w:r>
            <w:r>
              <w:rPr>
                <w:rFonts w:ascii="Times New Roman" w:hAnsi="Times New Roman"/>
                <w:sz w:val="18"/>
                <w:szCs w:val="18"/>
              </w:rPr>
              <w:t>B</w:t>
            </w:r>
            <w:r>
              <w:rPr>
                <w:rFonts w:ascii="Times New Roman" w:hAnsi="Times New Roman" w:hint="eastAsia"/>
                <w:sz w:val="18"/>
                <w:szCs w:val="18"/>
              </w:rPr>
              <w:t>系统对应连接</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联机线</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联机线已按照机器内接线图正确连接，接线符合配线要求，且无松动</w:t>
            </w:r>
          </w:p>
          <w:p w:rsidR="005750EA" w:rsidRDefault="005750EA">
            <w:pPr>
              <w:rPr>
                <w:rFonts w:ascii="Times New Roman" w:hAnsi="Times New Roman"/>
                <w:sz w:val="18"/>
                <w:szCs w:val="18"/>
              </w:rPr>
            </w:pPr>
            <w:r>
              <w:rPr>
                <w:rFonts w:ascii="Times New Roman" w:hAnsi="Times New Roman" w:hint="eastAsia"/>
                <w:sz w:val="18"/>
                <w:szCs w:val="18"/>
              </w:rPr>
              <w:t>对于双系统产品，注意联机线</w:t>
            </w:r>
            <w:r>
              <w:rPr>
                <w:rFonts w:ascii="Times New Roman" w:hAnsi="Times New Roman"/>
                <w:sz w:val="18"/>
                <w:szCs w:val="18"/>
              </w:rPr>
              <w:t>A</w:t>
            </w:r>
            <w:r>
              <w:rPr>
                <w:rFonts w:ascii="Times New Roman" w:hAnsi="Times New Roman" w:hint="eastAsia"/>
                <w:sz w:val="18"/>
                <w:szCs w:val="18"/>
              </w:rPr>
              <w:t>、</w:t>
            </w:r>
            <w:r>
              <w:rPr>
                <w:rFonts w:ascii="Times New Roman" w:hAnsi="Times New Roman"/>
                <w:sz w:val="18"/>
                <w:szCs w:val="18"/>
              </w:rPr>
              <w:t>B</w:t>
            </w:r>
            <w:r>
              <w:rPr>
                <w:rFonts w:ascii="Times New Roman" w:hAnsi="Times New Roman" w:hint="eastAsia"/>
                <w:sz w:val="18"/>
                <w:szCs w:val="18"/>
              </w:rPr>
              <w:t>系统对应连接</w:t>
            </w:r>
          </w:p>
        </w:tc>
      </w:tr>
      <w:tr w:rsidR="005750EA" w:rsidTr="005750EA">
        <w:tc>
          <w:tcPr>
            <w:tcW w:w="534" w:type="dxa"/>
            <w:vMerge w:val="restart"/>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室内机检查项目</w:t>
            </w: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室内机排水管</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凝结水管已按要求连接，且无漏水</w:t>
            </w:r>
          </w:p>
          <w:p w:rsidR="005750EA" w:rsidRDefault="005750EA">
            <w:pPr>
              <w:rPr>
                <w:rFonts w:ascii="Times New Roman" w:hAnsi="Times New Roman"/>
                <w:sz w:val="18"/>
                <w:szCs w:val="18"/>
              </w:rPr>
            </w:pPr>
            <w:r>
              <w:rPr>
                <w:rFonts w:ascii="Times New Roman" w:hAnsi="Times New Roman" w:hint="eastAsia"/>
                <w:sz w:val="18"/>
                <w:szCs w:val="18"/>
              </w:rPr>
              <w:t>加湿器排水管已连接，无漏水，所选材质可耐</w:t>
            </w:r>
            <w:r>
              <w:rPr>
                <w:rFonts w:ascii="Times New Roman" w:hAnsi="Times New Roman"/>
                <w:sz w:val="18"/>
                <w:szCs w:val="18"/>
              </w:rPr>
              <w:t>100</w:t>
            </w:r>
            <w:r>
              <w:rPr>
                <w:rFonts w:ascii="宋体" w:hAnsi="宋体" w:cs="宋体" w:hint="eastAsia"/>
                <w:sz w:val="18"/>
                <w:szCs w:val="18"/>
              </w:rPr>
              <w:t>℃</w:t>
            </w:r>
            <w:r>
              <w:rPr>
                <w:rFonts w:ascii="Times New Roman" w:hAnsi="Times New Roman" w:hint="eastAsia"/>
                <w:sz w:val="18"/>
                <w:szCs w:val="18"/>
              </w:rPr>
              <w:t>高温</w:t>
            </w:r>
          </w:p>
          <w:p w:rsidR="005750EA" w:rsidRDefault="005750EA">
            <w:pPr>
              <w:rPr>
                <w:rFonts w:ascii="Times New Roman" w:hAnsi="Times New Roman"/>
                <w:sz w:val="18"/>
                <w:szCs w:val="18"/>
              </w:rPr>
            </w:pPr>
            <w:r>
              <w:rPr>
                <w:rFonts w:ascii="Times New Roman" w:hAnsi="Times New Roman" w:hint="eastAsia"/>
                <w:sz w:val="18"/>
                <w:szCs w:val="18"/>
              </w:rPr>
              <w:t>排水管紧贴底板布置，且与铜管间距≥</w:t>
            </w:r>
            <w:r>
              <w:rPr>
                <w:rFonts w:ascii="Times New Roman" w:hAnsi="Times New Roman"/>
                <w:sz w:val="18"/>
                <w:szCs w:val="18"/>
              </w:rPr>
              <w:t>30mm</w:t>
            </w:r>
          </w:p>
          <w:p w:rsidR="005750EA" w:rsidRDefault="005750EA">
            <w:pPr>
              <w:rPr>
                <w:rFonts w:ascii="Times New Roman" w:hAnsi="Times New Roman"/>
                <w:sz w:val="18"/>
                <w:szCs w:val="18"/>
              </w:rPr>
            </w:pPr>
            <w:r>
              <w:rPr>
                <w:rFonts w:ascii="Times New Roman" w:hAnsi="Times New Roman" w:hint="eastAsia"/>
                <w:sz w:val="18"/>
                <w:szCs w:val="18"/>
              </w:rPr>
              <w:t>排水管布置无明显折弯，排水顺利</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室内风机</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室内风机用手转动时无异常噪音、转动平稳无振动</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室内机供水管</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室内机供水管已连接，且无漏水</w:t>
            </w:r>
          </w:p>
          <w:p w:rsidR="005750EA" w:rsidRDefault="005750EA">
            <w:pPr>
              <w:rPr>
                <w:rFonts w:ascii="Times New Roman" w:hAnsi="Times New Roman"/>
                <w:sz w:val="18"/>
                <w:szCs w:val="18"/>
              </w:rPr>
            </w:pPr>
            <w:r>
              <w:rPr>
                <w:rFonts w:ascii="Times New Roman" w:hAnsi="Times New Roman" w:hint="eastAsia"/>
                <w:sz w:val="18"/>
                <w:szCs w:val="18"/>
              </w:rPr>
              <w:t>（如选配远红外加湿时检查该项）</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室内加湿器</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供水管路配备独立的外部供水球阀及水过滤器</w:t>
            </w:r>
          </w:p>
          <w:p w:rsidR="005750EA" w:rsidRDefault="005750EA">
            <w:pPr>
              <w:rPr>
                <w:rFonts w:ascii="Times New Roman" w:hAnsi="Times New Roman"/>
                <w:sz w:val="18"/>
                <w:szCs w:val="18"/>
              </w:rPr>
            </w:pPr>
            <w:r>
              <w:rPr>
                <w:rFonts w:ascii="Times New Roman" w:hAnsi="Times New Roman" w:hint="eastAsia"/>
                <w:sz w:val="18"/>
                <w:szCs w:val="18"/>
              </w:rPr>
              <w:t>（如选配远红外加湿时检查该项）</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加湿器漏水检查</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加湿器周围无渗漏现象</w:t>
            </w:r>
          </w:p>
          <w:p w:rsidR="005750EA" w:rsidRDefault="005750EA">
            <w:pPr>
              <w:rPr>
                <w:rFonts w:ascii="Times New Roman" w:hAnsi="Times New Roman"/>
                <w:sz w:val="18"/>
                <w:szCs w:val="18"/>
              </w:rPr>
            </w:pPr>
            <w:r>
              <w:rPr>
                <w:rFonts w:ascii="Times New Roman" w:hAnsi="Times New Roman" w:hint="eastAsia"/>
                <w:sz w:val="18"/>
                <w:szCs w:val="18"/>
              </w:rPr>
              <w:t>（如选配远红外加湿、自循环加湿）</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室内电加热器</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加热器固定牢固，</w:t>
            </w:r>
          </w:p>
          <w:p w:rsidR="005750EA" w:rsidRDefault="005750EA">
            <w:pPr>
              <w:rPr>
                <w:rFonts w:ascii="Times New Roman" w:hAnsi="Times New Roman"/>
                <w:sz w:val="18"/>
                <w:szCs w:val="18"/>
              </w:rPr>
            </w:pPr>
            <w:r>
              <w:rPr>
                <w:rFonts w:ascii="Times New Roman" w:hAnsi="Times New Roman" w:hint="eastAsia"/>
                <w:sz w:val="18"/>
                <w:szCs w:val="18"/>
              </w:rPr>
              <w:t>周围接线均固定在蒸发器上、无松动</w:t>
            </w:r>
          </w:p>
          <w:p w:rsidR="005750EA" w:rsidRDefault="005750EA">
            <w:pPr>
              <w:rPr>
                <w:rFonts w:ascii="Times New Roman" w:hAnsi="Times New Roman"/>
                <w:sz w:val="18"/>
                <w:szCs w:val="18"/>
              </w:rPr>
            </w:pPr>
            <w:r>
              <w:rPr>
                <w:rFonts w:ascii="Times New Roman" w:hAnsi="Times New Roman" w:hint="eastAsia"/>
                <w:sz w:val="18"/>
                <w:szCs w:val="18"/>
              </w:rPr>
              <w:t>加热器周围无障碍物、无可燃</w:t>
            </w:r>
            <w:r>
              <w:rPr>
                <w:rFonts w:ascii="Times New Roman" w:hAnsi="Times New Roman"/>
                <w:sz w:val="18"/>
                <w:szCs w:val="18"/>
              </w:rPr>
              <w:t>/</w:t>
            </w:r>
            <w:r>
              <w:rPr>
                <w:rFonts w:ascii="Times New Roman" w:hAnsi="Times New Roman" w:hint="eastAsia"/>
                <w:sz w:val="18"/>
                <w:szCs w:val="18"/>
              </w:rPr>
              <w:t>易燃物</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室内机接线</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室内机联机线已按照接线图完成接线，</w:t>
            </w:r>
          </w:p>
          <w:p w:rsidR="005750EA" w:rsidRDefault="005750EA">
            <w:pPr>
              <w:rPr>
                <w:rFonts w:ascii="Times New Roman" w:hAnsi="Times New Roman"/>
                <w:sz w:val="18"/>
                <w:szCs w:val="18"/>
              </w:rPr>
            </w:pPr>
            <w:r>
              <w:rPr>
                <w:rFonts w:ascii="Times New Roman" w:hAnsi="Times New Roman" w:hint="eastAsia"/>
                <w:sz w:val="18"/>
                <w:szCs w:val="18"/>
              </w:rPr>
              <w:t>接线正确、无松动</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外部报警接口</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外部报警接口接线已完成，接线无松动</w:t>
            </w:r>
          </w:p>
          <w:p w:rsidR="005750EA" w:rsidRDefault="005750EA">
            <w:pPr>
              <w:rPr>
                <w:rFonts w:ascii="Times New Roman" w:hAnsi="Times New Roman"/>
                <w:sz w:val="18"/>
                <w:szCs w:val="18"/>
              </w:rPr>
            </w:pPr>
            <w:r>
              <w:rPr>
                <w:rFonts w:ascii="Times New Roman" w:hAnsi="Times New Roman" w:hint="eastAsia"/>
                <w:sz w:val="18"/>
                <w:szCs w:val="18"/>
              </w:rPr>
              <w:t>（如用户需要安装该功能时）</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远程监控、</w:t>
            </w:r>
          </w:p>
          <w:p w:rsidR="005750EA" w:rsidRDefault="005750EA">
            <w:pPr>
              <w:rPr>
                <w:rFonts w:ascii="Times New Roman" w:hAnsi="Times New Roman"/>
                <w:sz w:val="18"/>
                <w:szCs w:val="18"/>
              </w:rPr>
            </w:pPr>
            <w:r>
              <w:rPr>
                <w:rFonts w:ascii="Times New Roman" w:hAnsi="Times New Roman" w:hint="eastAsia"/>
                <w:sz w:val="18"/>
                <w:szCs w:val="18"/>
              </w:rPr>
              <w:t>群控</w:t>
            </w:r>
          </w:p>
        </w:tc>
        <w:tc>
          <w:tcPr>
            <w:tcW w:w="5862"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显示板后侧远程监控</w:t>
            </w:r>
            <w:r>
              <w:rPr>
                <w:rFonts w:ascii="Times New Roman" w:hAnsi="Times New Roman"/>
                <w:sz w:val="18"/>
                <w:szCs w:val="18"/>
              </w:rPr>
              <w:t>/</w:t>
            </w:r>
            <w:r>
              <w:rPr>
                <w:rFonts w:ascii="Times New Roman" w:hAnsi="Times New Roman" w:hint="eastAsia"/>
                <w:sz w:val="18"/>
                <w:szCs w:val="18"/>
              </w:rPr>
              <w:t>群控接线已完成</w:t>
            </w:r>
          </w:p>
          <w:p w:rsidR="005750EA" w:rsidRDefault="005750EA">
            <w:pPr>
              <w:rPr>
                <w:rFonts w:ascii="Times New Roman" w:hAnsi="Times New Roman"/>
                <w:sz w:val="18"/>
                <w:szCs w:val="18"/>
              </w:rPr>
            </w:pPr>
            <w:r>
              <w:rPr>
                <w:rFonts w:ascii="Times New Roman" w:hAnsi="Times New Roman" w:hint="eastAsia"/>
                <w:sz w:val="18"/>
                <w:szCs w:val="18"/>
              </w:rPr>
              <w:t>（如用户需要安装该功能时）</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7988" w:type="dxa"/>
            <w:gridSpan w:val="3"/>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检查完上述接线后，固定电控盒盖。</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321"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过滤网</w:t>
            </w:r>
          </w:p>
        </w:tc>
        <w:tc>
          <w:tcPr>
            <w:tcW w:w="5667"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室内机两侧及前面板过滤网安装到位，无破损、脏堵</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321"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接地线</w:t>
            </w:r>
          </w:p>
        </w:tc>
        <w:tc>
          <w:tcPr>
            <w:tcW w:w="5667"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控制板与前面板接地线已连接，接线牢固、无松动</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7988" w:type="dxa"/>
            <w:gridSpan w:val="3"/>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检查完上述内容后，安装前面板。</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321"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送风口</w:t>
            </w:r>
          </w:p>
        </w:tc>
        <w:tc>
          <w:tcPr>
            <w:tcW w:w="5667"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调整送风口导风板与前边板呈</w:t>
            </w:r>
            <w:r>
              <w:rPr>
                <w:rFonts w:ascii="Times New Roman" w:hAnsi="Times New Roman"/>
                <w:sz w:val="18"/>
                <w:szCs w:val="18"/>
              </w:rPr>
              <w:t>90°</w:t>
            </w:r>
            <w:r>
              <w:rPr>
                <w:rFonts w:ascii="Times New Roman" w:hAnsi="Times New Roman" w:hint="eastAsia"/>
                <w:sz w:val="18"/>
                <w:szCs w:val="18"/>
              </w:rPr>
              <w:t>或向上倾斜</w:t>
            </w:r>
            <w:r>
              <w:rPr>
                <w:rFonts w:ascii="Times New Roman" w:hAnsi="Times New Roman"/>
                <w:sz w:val="18"/>
                <w:szCs w:val="18"/>
              </w:rPr>
              <w:t>10</w:t>
            </w:r>
            <w:r>
              <w:rPr>
                <w:rFonts w:ascii="Times New Roman" w:hAnsi="Times New Roman" w:hint="eastAsia"/>
                <w:sz w:val="18"/>
                <w:szCs w:val="18"/>
              </w:rPr>
              <w:t>°</w:t>
            </w:r>
            <w:r>
              <w:rPr>
                <w:rFonts w:ascii="Times New Roman" w:hAnsi="Times New Roman"/>
                <w:sz w:val="18"/>
                <w:szCs w:val="18"/>
              </w:rPr>
              <w:t>~20</w:t>
            </w:r>
            <w:r>
              <w:rPr>
                <w:rFonts w:ascii="Times New Roman" w:hAnsi="Times New Roman" w:hint="eastAsia"/>
                <w:sz w:val="18"/>
                <w:szCs w:val="18"/>
              </w:rPr>
              <w:t>°，以保证送风距离</w:t>
            </w:r>
          </w:p>
        </w:tc>
      </w:tr>
      <w:tr w:rsidR="005750EA" w:rsidTr="005750EA">
        <w:tc>
          <w:tcPr>
            <w:tcW w:w="0" w:type="auto"/>
            <w:vMerge/>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sz w:val="18"/>
                <w:szCs w:val="18"/>
              </w:rPr>
            </w:pPr>
          </w:p>
        </w:tc>
        <w:tc>
          <w:tcPr>
            <w:tcW w:w="2321" w:type="dxa"/>
            <w:gridSpan w:val="2"/>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障碍物</w:t>
            </w:r>
          </w:p>
        </w:tc>
        <w:tc>
          <w:tcPr>
            <w:tcW w:w="5667" w:type="dxa"/>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确保送回风气流组织良好，无气流短路、工作区无换热死角</w:t>
            </w:r>
          </w:p>
        </w:tc>
      </w:tr>
      <w:tr w:rsidR="005750EA" w:rsidTr="005750EA">
        <w:tc>
          <w:tcPr>
            <w:tcW w:w="8522" w:type="dxa"/>
            <w:gridSpan w:val="4"/>
            <w:tcBorders>
              <w:top w:val="single" w:sz="4" w:space="0" w:color="auto"/>
              <w:left w:val="single" w:sz="4" w:space="0" w:color="auto"/>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上述内容检查完后，开机前准备工作已全部完成，可进行开机检测。</w:t>
            </w:r>
          </w:p>
        </w:tc>
      </w:tr>
    </w:tbl>
    <w:p w:rsidR="005750EA" w:rsidRDefault="005750EA" w:rsidP="005750EA">
      <w:pPr>
        <w:rPr>
          <w:rFonts w:ascii="Times New Roman" w:hAnsi="Times New Roman"/>
        </w:rPr>
      </w:pPr>
    </w:p>
    <w:p w:rsidR="005750EA" w:rsidRDefault="005750EA" w:rsidP="005750EA">
      <w:pPr>
        <w:pStyle w:val="2"/>
        <w:numPr>
          <w:ilvl w:val="1"/>
          <w:numId w:val="82"/>
        </w:numPr>
        <w:rPr>
          <w:rFonts w:ascii="Times New Roman" w:hAnsi="Times New Roman" w:cs="Times New Roman"/>
        </w:rPr>
      </w:pPr>
      <w:bookmarkStart w:id="124" w:name="_Toc467483957"/>
      <w:r>
        <w:rPr>
          <w:rFonts w:ascii="Times New Roman" w:hAnsi="Times New Roman" w:hint="eastAsia"/>
        </w:rPr>
        <w:t>开机试运行</w:t>
      </w:r>
      <w:bookmarkEnd w:id="124"/>
    </w:p>
    <w:p w:rsidR="005750EA" w:rsidRDefault="005750EA" w:rsidP="005750EA">
      <w:pPr>
        <w:pStyle w:val="3"/>
        <w:numPr>
          <w:ilvl w:val="2"/>
          <w:numId w:val="82"/>
        </w:numPr>
        <w:rPr>
          <w:rFonts w:ascii="Times New Roman" w:hAnsi="Times New Roman" w:cs="Times New Roman"/>
        </w:rPr>
      </w:pPr>
      <w:bookmarkStart w:id="125" w:name="_Toc467483958"/>
      <w:r>
        <w:rPr>
          <w:rFonts w:ascii="Times New Roman" w:hAnsi="Times New Roman" w:hint="eastAsia"/>
        </w:rPr>
        <w:t>制冷</w:t>
      </w:r>
      <w:r>
        <w:rPr>
          <w:rFonts w:ascii="Times New Roman" w:hAnsi="Times New Roman" w:cs="Times New Roman"/>
        </w:rPr>
        <w:t>/</w:t>
      </w:r>
      <w:r>
        <w:rPr>
          <w:rFonts w:ascii="Times New Roman" w:hAnsi="Times New Roman" w:hint="eastAsia"/>
        </w:rPr>
        <w:t>除湿试运行</w:t>
      </w:r>
      <w:bookmarkEnd w:id="125"/>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制冷</w:t>
      </w:r>
      <w:r>
        <w:rPr>
          <w:rFonts w:ascii="Times New Roman" w:hAnsi="Times New Roman"/>
        </w:rPr>
        <w:t>/</w:t>
      </w:r>
      <w:r>
        <w:rPr>
          <w:rFonts w:ascii="Times New Roman" w:hAnsi="Times New Roman" w:hint="eastAsia"/>
        </w:rPr>
        <w:t>除湿试运行操作说明</w:t>
      </w:r>
    </w:p>
    <w:p w:rsidR="005750EA" w:rsidRDefault="005750EA" w:rsidP="005750EA">
      <w:pPr>
        <w:pStyle w:val="af7"/>
        <w:numPr>
          <w:ilvl w:val="1"/>
          <w:numId w:val="83"/>
        </w:numPr>
        <w:ind w:firstLineChars="0"/>
        <w:rPr>
          <w:rFonts w:ascii="Times New Roman" w:hAnsi="Times New Roman"/>
        </w:rPr>
      </w:pPr>
      <w:r>
        <w:rPr>
          <w:rFonts w:ascii="Times New Roman" w:hAnsi="Times New Roman" w:hint="eastAsia"/>
        </w:rPr>
        <w:t>调整温度设定值，使温度设定值低于室内环境温度</w:t>
      </w:r>
      <w:r>
        <w:rPr>
          <w:rFonts w:ascii="Times New Roman" w:hAnsi="Times New Roman"/>
        </w:rPr>
        <w:t>5</w:t>
      </w:r>
      <w:r>
        <w:rPr>
          <w:rFonts w:ascii="宋体" w:hAnsi="宋体" w:cs="宋体" w:hint="eastAsia"/>
        </w:rPr>
        <w:t>℃</w:t>
      </w:r>
      <w:r>
        <w:rPr>
          <w:rFonts w:ascii="Times New Roman" w:hAnsi="Times New Roman" w:hint="eastAsia"/>
        </w:rPr>
        <w:t>；调整湿度设定值，使湿度设定值等于室内环境湿度。</w:t>
      </w:r>
    </w:p>
    <w:p w:rsidR="005750EA" w:rsidRDefault="005750EA" w:rsidP="005750EA">
      <w:pPr>
        <w:pStyle w:val="af7"/>
        <w:numPr>
          <w:ilvl w:val="1"/>
          <w:numId w:val="83"/>
        </w:numPr>
        <w:ind w:firstLineChars="0"/>
        <w:rPr>
          <w:rFonts w:ascii="Times New Roman" w:hAnsi="Times New Roman"/>
        </w:rPr>
      </w:pPr>
      <w:r>
        <w:rPr>
          <w:rFonts w:ascii="Times New Roman" w:hAnsi="Times New Roman" w:hint="eastAsia"/>
        </w:rPr>
        <w:t>空调上电时间</w:t>
      </w:r>
      <w:r>
        <w:rPr>
          <w:rFonts w:ascii="Times New Roman" w:hAnsi="Times New Roman"/>
        </w:rPr>
        <w:t>3min</w:t>
      </w:r>
      <w:r>
        <w:rPr>
          <w:rFonts w:ascii="Times New Roman" w:hAnsi="Times New Roman" w:hint="eastAsia"/>
        </w:rPr>
        <w:t>且在温湿度设置完成后，压缩机接触器吸合，可听到接触器动作声音，之后压缩机启动。</w:t>
      </w:r>
    </w:p>
    <w:p w:rsidR="005750EA" w:rsidRDefault="005750EA" w:rsidP="005750EA">
      <w:pPr>
        <w:pStyle w:val="af7"/>
        <w:numPr>
          <w:ilvl w:val="1"/>
          <w:numId w:val="83"/>
        </w:numPr>
        <w:ind w:firstLineChars="0"/>
        <w:rPr>
          <w:rFonts w:ascii="Times New Roman" w:hAnsi="Times New Roman"/>
        </w:rPr>
      </w:pPr>
      <w:r>
        <w:rPr>
          <w:rFonts w:ascii="Times New Roman" w:hAnsi="Times New Roman" w:hint="eastAsia"/>
        </w:rPr>
        <w:t>压缩机运行至少</w:t>
      </w:r>
      <w:r>
        <w:rPr>
          <w:rFonts w:ascii="Times New Roman" w:hAnsi="Times New Roman"/>
        </w:rPr>
        <w:t>30min</w:t>
      </w:r>
      <w:r>
        <w:rPr>
          <w:rFonts w:ascii="Times New Roman" w:hAnsi="Times New Roman" w:hint="eastAsia"/>
        </w:rPr>
        <w:t>后，检查系统吸气温度、排气温度或吸气压力、排气压力是否在正常范围内。</w:t>
      </w:r>
    </w:p>
    <w:p w:rsidR="005750EA" w:rsidRDefault="005750EA" w:rsidP="005750EA">
      <w:pPr>
        <w:pStyle w:val="af7"/>
        <w:numPr>
          <w:ilvl w:val="1"/>
          <w:numId w:val="83"/>
        </w:numPr>
        <w:ind w:firstLineChars="0"/>
        <w:rPr>
          <w:rFonts w:ascii="Times New Roman" w:hAnsi="Times New Roman"/>
        </w:rPr>
      </w:pPr>
      <w:r>
        <w:rPr>
          <w:rFonts w:ascii="Times New Roman" w:hAnsi="Times New Roman" w:hint="eastAsia"/>
        </w:rPr>
        <w:t>制冷系统参数检查完后，调整设定湿度值使其低于室内环境湿度</w:t>
      </w:r>
      <w:r>
        <w:rPr>
          <w:rFonts w:ascii="Times New Roman" w:hAnsi="Times New Roman"/>
        </w:rPr>
        <w:t>10%RH</w:t>
      </w:r>
      <w:r>
        <w:rPr>
          <w:rFonts w:ascii="Times New Roman" w:hAnsi="Times New Roman" w:hint="eastAsia"/>
        </w:rPr>
        <w:t>、调整设定温度值等于室内环境温度，此时，室内机风量应明显减小；之后，再次调整设定湿度值，使其高于室内环境湿度值</w:t>
      </w:r>
      <w:r>
        <w:rPr>
          <w:rFonts w:ascii="Times New Roman" w:hAnsi="Times New Roman"/>
        </w:rPr>
        <w:t>10%</w:t>
      </w:r>
      <w:r>
        <w:rPr>
          <w:rFonts w:ascii="Times New Roman" w:hAnsi="Times New Roman" w:hint="eastAsia"/>
        </w:rPr>
        <w:t>，此时室内机风量应恢复高风；如此，则表明除湿功能正常。</w:t>
      </w:r>
    </w:p>
    <w:p w:rsidR="005750EA" w:rsidRDefault="005750EA" w:rsidP="005750EA">
      <w:pPr>
        <w:pStyle w:val="af7"/>
        <w:numPr>
          <w:ilvl w:val="1"/>
          <w:numId w:val="83"/>
        </w:numPr>
        <w:ind w:firstLineChars="0"/>
        <w:rPr>
          <w:rFonts w:ascii="Times New Roman" w:hAnsi="Times New Roman"/>
        </w:rPr>
      </w:pPr>
      <w:r>
        <w:rPr>
          <w:rFonts w:ascii="Times New Roman" w:hAnsi="Times New Roman" w:hint="eastAsia"/>
        </w:rPr>
        <w:t>调整温度设定值，使其高于环境设定温度值</w:t>
      </w:r>
      <w:r>
        <w:rPr>
          <w:rFonts w:ascii="Times New Roman" w:hAnsi="Times New Roman"/>
        </w:rPr>
        <w:t>5</w:t>
      </w:r>
      <w:r>
        <w:rPr>
          <w:rFonts w:ascii="宋体" w:hAnsi="宋体" w:cs="宋体" w:hint="eastAsia"/>
        </w:rPr>
        <w:t>℃</w:t>
      </w:r>
      <w:r>
        <w:rPr>
          <w:rFonts w:ascii="Times New Roman" w:hAnsi="Times New Roman" w:hint="eastAsia"/>
        </w:rPr>
        <w:t>，此时，如压缩机应停止工作，则表明制冷</w:t>
      </w:r>
      <w:r>
        <w:rPr>
          <w:rFonts w:ascii="Times New Roman" w:hAnsi="Times New Roman"/>
        </w:rPr>
        <w:t>/</w:t>
      </w:r>
      <w:r>
        <w:rPr>
          <w:rFonts w:ascii="Times New Roman" w:hAnsi="Times New Roman" w:hint="eastAsia"/>
        </w:rPr>
        <w:t>除湿功能均正常。</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84"/>
              </w:numPr>
              <w:ind w:firstLineChars="0"/>
              <w:rPr>
                <w:rFonts w:ascii="Times New Roman" w:hAnsi="Times New Roman"/>
                <w:sz w:val="18"/>
                <w:szCs w:val="18"/>
              </w:rPr>
            </w:pPr>
            <w:r>
              <w:rPr>
                <w:rFonts w:ascii="Times New Roman" w:hAnsi="Times New Roman" w:hint="eastAsia"/>
                <w:sz w:val="18"/>
                <w:szCs w:val="18"/>
              </w:rPr>
              <w:t>制冷</w:t>
            </w:r>
            <w:r>
              <w:rPr>
                <w:rFonts w:ascii="Times New Roman" w:hAnsi="Times New Roman"/>
                <w:sz w:val="18"/>
                <w:szCs w:val="18"/>
              </w:rPr>
              <w:t>/</w:t>
            </w:r>
            <w:r>
              <w:rPr>
                <w:rFonts w:ascii="Times New Roman" w:hAnsi="Times New Roman" w:hint="eastAsia"/>
                <w:sz w:val="18"/>
                <w:szCs w:val="18"/>
              </w:rPr>
              <w:t>除湿试运行结束后，将温度设定值、湿度设定值恢复为默认值或客户要求值。</w:t>
            </w:r>
          </w:p>
          <w:p w:rsidR="005750EA" w:rsidRDefault="005750EA" w:rsidP="005750EA">
            <w:pPr>
              <w:pStyle w:val="af7"/>
              <w:numPr>
                <w:ilvl w:val="0"/>
                <w:numId w:val="84"/>
              </w:numPr>
              <w:ind w:firstLineChars="0"/>
              <w:rPr>
                <w:rFonts w:ascii="Times New Roman" w:hAnsi="Times New Roman"/>
                <w:sz w:val="18"/>
                <w:szCs w:val="18"/>
              </w:rPr>
            </w:pPr>
            <w:r>
              <w:rPr>
                <w:rFonts w:ascii="Times New Roman" w:hAnsi="Times New Roman" w:hint="eastAsia"/>
                <w:sz w:val="18"/>
                <w:szCs w:val="18"/>
              </w:rPr>
              <w:t>蒸发器进口温度、蒸发器出口温度</w:t>
            </w:r>
            <w:r>
              <w:rPr>
                <w:rFonts w:ascii="Times New Roman" w:hAnsi="Times New Roman"/>
                <w:sz w:val="18"/>
                <w:szCs w:val="18"/>
              </w:rPr>
              <w:t>/</w:t>
            </w:r>
            <w:r>
              <w:rPr>
                <w:rFonts w:ascii="Times New Roman" w:hAnsi="Times New Roman" w:hint="eastAsia"/>
                <w:sz w:val="18"/>
                <w:szCs w:val="18"/>
              </w:rPr>
              <w:t>吸气温度、排气温度的查询可参考</w:t>
            </w:r>
            <w:hyperlink r:id="rId288" w:anchor="_4.7维护菜单" w:history="1">
              <w:r>
                <w:rPr>
                  <w:rStyle w:val="a3"/>
                  <w:sz w:val="18"/>
                  <w:szCs w:val="18"/>
                </w:rPr>
                <w:t>4.7</w:t>
              </w:r>
              <w:r>
                <w:rPr>
                  <w:rStyle w:val="a3"/>
                  <w:rFonts w:hint="eastAsia"/>
                  <w:sz w:val="18"/>
                  <w:szCs w:val="18"/>
                </w:rPr>
                <w:t>维护菜单</w:t>
              </w:r>
            </w:hyperlink>
            <w:r>
              <w:rPr>
                <w:rFonts w:ascii="Times New Roman" w:hAnsi="Times New Roman" w:hint="eastAsia"/>
                <w:sz w:val="18"/>
                <w:szCs w:val="18"/>
              </w:rPr>
              <w:t>中的相关介绍，上述温度的合适范围可参考</w:t>
            </w:r>
            <w:hyperlink r:id="rId289" w:anchor="表81额定制冷系统常用参数范围" w:history="1">
              <w:r>
                <w:rPr>
                  <w:rStyle w:val="a3"/>
                  <w:rFonts w:hint="eastAsia"/>
                  <w:sz w:val="18"/>
                  <w:szCs w:val="18"/>
                </w:rPr>
                <w:t>表</w:t>
              </w:r>
              <w:r>
                <w:rPr>
                  <w:rStyle w:val="a3"/>
                  <w:sz w:val="18"/>
                  <w:szCs w:val="18"/>
                </w:rPr>
                <w:t>8-1</w:t>
              </w:r>
              <w:r>
                <w:rPr>
                  <w:rStyle w:val="a3"/>
                  <w:rFonts w:hint="eastAsia"/>
                  <w:sz w:val="18"/>
                  <w:szCs w:val="18"/>
                </w:rPr>
                <w:t>额定制冷系统常用参数范围</w:t>
              </w:r>
            </w:hyperlink>
            <w:r>
              <w:rPr>
                <w:rFonts w:ascii="Times New Roman" w:hAnsi="Times New Roman" w:hint="eastAsia"/>
                <w:sz w:val="18"/>
                <w:szCs w:val="18"/>
              </w:rPr>
              <w:t>中的数据判断。</w:t>
            </w:r>
          </w:p>
        </w:tc>
      </w:tr>
    </w:tbl>
    <w:p w:rsidR="005750EA" w:rsidRDefault="005750EA" w:rsidP="005750EA">
      <w:pPr>
        <w:pStyle w:val="3"/>
        <w:rPr>
          <w:rFonts w:ascii="Times New Roman" w:hAnsi="Times New Roman" w:cs="Times New Roman"/>
        </w:rPr>
      </w:pPr>
      <w:bookmarkStart w:id="126" w:name="_Toc467483959"/>
      <w:r>
        <w:rPr>
          <w:rFonts w:ascii="Times New Roman" w:hAnsi="Times New Roman" w:cs="Times New Roman"/>
        </w:rPr>
        <w:t>6.2.2</w:t>
      </w:r>
      <w:r>
        <w:rPr>
          <w:rFonts w:ascii="Times New Roman" w:hAnsi="Times New Roman" w:cs="Times New Roman"/>
        </w:rPr>
        <w:tab/>
      </w:r>
      <w:r>
        <w:rPr>
          <w:rFonts w:ascii="Times New Roman" w:hAnsi="Times New Roman" w:hint="eastAsia"/>
        </w:rPr>
        <w:t>加热试运行</w:t>
      </w:r>
      <w:bookmarkEnd w:id="126"/>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加热试运行操作说明</w:t>
      </w:r>
    </w:p>
    <w:p w:rsidR="005750EA" w:rsidRDefault="005750EA" w:rsidP="005750EA">
      <w:pPr>
        <w:pStyle w:val="af7"/>
        <w:numPr>
          <w:ilvl w:val="2"/>
          <w:numId w:val="83"/>
        </w:numPr>
        <w:ind w:firstLineChars="0"/>
        <w:rPr>
          <w:rFonts w:ascii="Times New Roman" w:hAnsi="Times New Roman"/>
        </w:rPr>
      </w:pPr>
      <w:r>
        <w:rPr>
          <w:rFonts w:ascii="Times New Roman" w:hAnsi="Times New Roman" w:hint="eastAsia"/>
        </w:rPr>
        <w:t>调整温度设定值，使其高于室内环境温度值</w:t>
      </w:r>
      <w:r>
        <w:rPr>
          <w:rFonts w:ascii="Times New Roman" w:hAnsi="Times New Roman"/>
        </w:rPr>
        <w:t>5</w:t>
      </w:r>
      <w:r>
        <w:rPr>
          <w:rFonts w:ascii="宋体" w:hAnsi="宋体" w:cs="宋体" w:hint="eastAsia"/>
        </w:rPr>
        <w:t>℃</w:t>
      </w:r>
      <w:r>
        <w:rPr>
          <w:rFonts w:ascii="Times New Roman" w:hAnsi="Times New Roman" w:hint="eastAsia"/>
        </w:rPr>
        <w:t>；调整设定湿度值，使其等于室内环境湿度值。</w:t>
      </w:r>
    </w:p>
    <w:p w:rsidR="005750EA" w:rsidRDefault="005750EA" w:rsidP="005750EA">
      <w:pPr>
        <w:pStyle w:val="af7"/>
        <w:numPr>
          <w:ilvl w:val="2"/>
          <w:numId w:val="83"/>
        </w:numPr>
        <w:ind w:firstLineChars="0"/>
        <w:rPr>
          <w:rFonts w:ascii="Times New Roman" w:hAnsi="Times New Roman"/>
        </w:rPr>
      </w:pPr>
      <w:r>
        <w:rPr>
          <w:rFonts w:ascii="Times New Roman" w:hAnsi="Times New Roman" w:hint="eastAsia"/>
        </w:rPr>
        <w:t>电加热接触器吸合，可听到接触器动作声音，之后电加热启动。</w:t>
      </w:r>
    </w:p>
    <w:p w:rsidR="005750EA" w:rsidRDefault="005750EA" w:rsidP="005750EA">
      <w:pPr>
        <w:pStyle w:val="af7"/>
        <w:numPr>
          <w:ilvl w:val="2"/>
          <w:numId w:val="83"/>
        </w:numPr>
        <w:ind w:firstLineChars="0"/>
        <w:rPr>
          <w:rFonts w:ascii="Times New Roman" w:hAnsi="Times New Roman"/>
        </w:rPr>
      </w:pPr>
      <w:r>
        <w:rPr>
          <w:rFonts w:ascii="Times New Roman" w:hAnsi="Times New Roman" w:hint="eastAsia"/>
        </w:rPr>
        <w:t>室内风机应为高风运行，检测出风温度应高于室内环境温度。</w:t>
      </w:r>
    </w:p>
    <w:p w:rsidR="005750EA" w:rsidRDefault="005750EA" w:rsidP="005750EA">
      <w:pPr>
        <w:pStyle w:val="af7"/>
        <w:numPr>
          <w:ilvl w:val="2"/>
          <w:numId w:val="83"/>
        </w:numPr>
        <w:ind w:firstLineChars="0"/>
        <w:rPr>
          <w:rFonts w:ascii="Times New Roman" w:hAnsi="Times New Roman"/>
        </w:rPr>
      </w:pPr>
      <w:r>
        <w:rPr>
          <w:rFonts w:ascii="Times New Roman" w:hAnsi="Times New Roman" w:hint="eastAsia"/>
        </w:rPr>
        <w:t>调整温度设定值，使其低于室内环境温度值</w:t>
      </w:r>
      <w:r>
        <w:rPr>
          <w:rFonts w:ascii="Times New Roman" w:hAnsi="Times New Roman"/>
        </w:rPr>
        <w:t>5</w:t>
      </w:r>
      <w:r>
        <w:rPr>
          <w:rFonts w:ascii="宋体" w:hAnsi="宋体" w:cs="宋体" w:hint="eastAsia"/>
        </w:rPr>
        <w:t>℃</w:t>
      </w:r>
      <w:r>
        <w:rPr>
          <w:rFonts w:ascii="Times New Roman" w:hAnsi="Times New Roman" w:hint="eastAsia"/>
        </w:rPr>
        <w:t>。如电加热停止运行，则表明加热功能正常</w:t>
      </w:r>
    </w:p>
    <w:p w:rsidR="005750EA" w:rsidRDefault="005750EA" w:rsidP="005750EA">
      <w:pPr>
        <w:pStyle w:val="3"/>
        <w:rPr>
          <w:rFonts w:ascii="Times New Roman" w:hAnsi="Times New Roman" w:cs="Times New Roman"/>
        </w:rPr>
      </w:pPr>
      <w:bookmarkStart w:id="127" w:name="_6.2.3_自循环加湿调试与试运行"/>
      <w:bookmarkStart w:id="128" w:name="_Toc467483960"/>
      <w:bookmarkEnd w:id="127"/>
      <w:r>
        <w:rPr>
          <w:rFonts w:ascii="Times New Roman" w:hAnsi="Times New Roman" w:cs="Times New Roman"/>
        </w:rPr>
        <w:lastRenderedPageBreak/>
        <w:t>6.2.3</w:t>
      </w:r>
      <w:bookmarkStart w:id="129" w:name="节623自循环加湿调试与试运行"/>
      <w:bookmarkEnd w:id="129"/>
      <w:r>
        <w:rPr>
          <w:rFonts w:ascii="Times New Roman" w:hAnsi="Times New Roman" w:cs="Times New Roman"/>
        </w:rPr>
        <w:tab/>
      </w:r>
      <w:r>
        <w:rPr>
          <w:rFonts w:ascii="Times New Roman" w:hAnsi="Times New Roman" w:hint="eastAsia"/>
        </w:rPr>
        <w:t>自循环加湿调试与试运行</w:t>
      </w:r>
      <w:bookmarkEnd w:id="128"/>
    </w:p>
    <w:p w:rsidR="005750EA" w:rsidRDefault="005750EA" w:rsidP="005750EA">
      <w:pPr>
        <w:pStyle w:val="af7"/>
        <w:numPr>
          <w:ilvl w:val="0"/>
          <w:numId w:val="85"/>
        </w:numPr>
        <w:ind w:firstLineChars="0"/>
        <w:rPr>
          <w:rFonts w:ascii="Times New Roman" w:hAnsi="Times New Roman"/>
        </w:rPr>
      </w:pPr>
      <w:r>
        <w:rPr>
          <w:rFonts w:ascii="Times New Roman" w:hAnsi="Times New Roman" w:hint="eastAsia"/>
        </w:rPr>
        <w:t>加湿器运行之前或运行一定周期时需进行人工补水，可通过如</w:t>
      </w:r>
      <w:hyperlink r:id="rId290" w:anchor="图52自循环加湿器示意图" w:history="1">
        <w:r>
          <w:rPr>
            <w:rStyle w:val="a3"/>
            <w:rFonts w:hint="eastAsia"/>
          </w:rPr>
          <w:t>图</w:t>
        </w:r>
        <w:r>
          <w:rPr>
            <w:rStyle w:val="a3"/>
          </w:rPr>
          <w:t>5-1</w:t>
        </w:r>
        <w:r>
          <w:rPr>
            <w:rStyle w:val="a3"/>
            <w:rFonts w:hint="eastAsia"/>
          </w:rPr>
          <w:t>自循环加湿器示意图</w:t>
        </w:r>
      </w:hyperlink>
      <w:r>
        <w:rPr>
          <w:rFonts w:ascii="Times New Roman" w:hAnsi="Times New Roman" w:hint="eastAsia"/>
        </w:rPr>
        <w:t>所示的注水口进行注水，直至发现</w:t>
      </w:r>
      <w:r>
        <w:rPr>
          <w:rFonts w:ascii="Times New Roman" w:hAnsi="Times New Roman"/>
        </w:rPr>
        <w:t>PVC</w:t>
      </w:r>
      <w:r>
        <w:rPr>
          <w:rFonts w:ascii="Times New Roman" w:hAnsi="Times New Roman" w:hint="eastAsia"/>
        </w:rPr>
        <w:t>透明排水管内有水流出时，说明水箱内已经加满。</w:t>
      </w:r>
    </w:p>
    <w:p w:rsidR="005750EA" w:rsidRDefault="005750EA" w:rsidP="005750EA">
      <w:pPr>
        <w:pStyle w:val="af7"/>
        <w:numPr>
          <w:ilvl w:val="0"/>
          <w:numId w:val="85"/>
        </w:numPr>
        <w:ind w:firstLineChars="0"/>
        <w:rPr>
          <w:rFonts w:ascii="Times New Roman" w:hAnsi="Times New Roman"/>
        </w:rPr>
      </w:pPr>
      <w:r>
        <w:rPr>
          <w:rFonts w:ascii="Times New Roman" w:hAnsi="Times New Roman" w:hint="eastAsia"/>
        </w:rPr>
        <w:t>水箱注满水后，检查渗漏时间约</w:t>
      </w:r>
      <w:r>
        <w:rPr>
          <w:rFonts w:ascii="Times New Roman" w:hAnsi="Times New Roman"/>
        </w:rPr>
        <w:t>3min~10min</w:t>
      </w:r>
      <w:r>
        <w:rPr>
          <w:rFonts w:ascii="Times New Roman" w:hAnsi="Times New Roman" w:hint="eastAsia"/>
        </w:rPr>
        <w:t>，检查水箱及水管路周围应无渗漏。如有渗漏，请检查漏点，并妥善处理。</w:t>
      </w:r>
    </w:p>
    <w:p w:rsidR="005750EA" w:rsidRDefault="005750EA" w:rsidP="005750EA">
      <w:pPr>
        <w:pStyle w:val="af7"/>
        <w:numPr>
          <w:ilvl w:val="0"/>
          <w:numId w:val="85"/>
        </w:numPr>
        <w:ind w:firstLineChars="0"/>
        <w:rPr>
          <w:rFonts w:ascii="Times New Roman" w:hAnsi="Times New Roman"/>
        </w:rPr>
      </w:pPr>
      <w:r>
        <w:rPr>
          <w:rFonts w:ascii="Times New Roman" w:hAnsi="Times New Roman" w:hint="eastAsia"/>
        </w:rPr>
        <w:t>调整温度设定值，使其等于室内环境温度值；调整设定湿度值，使其高于室内环境湿度值</w:t>
      </w:r>
      <w:r>
        <w:rPr>
          <w:rFonts w:ascii="Times New Roman" w:hAnsi="Times New Roman"/>
        </w:rPr>
        <w:t>10%RH</w:t>
      </w:r>
      <w:r>
        <w:rPr>
          <w:rFonts w:ascii="Times New Roman" w:hAnsi="Times New Roman" w:hint="eastAsia"/>
        </w:rPr>
        <w:t>。</w:t>
      </w:r>
    </w:p>
    <w:p w:rsidR="005750EA" w:rsidRDefault="005750EA" w:rsidP="005750EA">
      <w:pPr>
        <w:pStyle w:val="af7"/>
        <w:numPr>
          <w:ilvl w:val="0"/>
          <w:numId w:val="85"/>
        </w:numPr>
        <w:ind w:firstLineChars="0"/>
        <w:rPr>
          <w:rFonts w:ascii="Times New Roman" w:hAnsi="Times New Roman"/>
        </w:rPr>
      </w:pPr>
      <w:r>
        <w:rPr>
          <w:rFonts w:ascii="Times New Roman" w:hAnsi="Times New Roman" w:hint="eastAsia"/>
        </w:rPr>
        <w:t>加湿器接触器吸合，可听到接触器吸合的声音，之后加湿器启动。</w:t>
      </w:r>
    </w:p>
    <w:p w:rsidR="005750EA" w:rsidRDefault="005750EA" w:rsidP="005750EA">
      <w:pPr>
        <w:pStyle w:val="af7"/>
        <w:numPr>
          <w:ilvl w:val="0"/>
          <w:numId w:val="85"/>
        </w:numPr>
        <w:ind w:firstLineChars="0"/>
        <w:rPr>
          <w:rFonts w:ascii="Times New Roman" w:hAnsi="Times New Roman"/>
        </w:rPr>
      </w:pPr>
      <w:r>
        <w:rPr>
          <w:rFonts w:ascii="Times New Roman" w:hAnsi="Times New Roman" w:hint="eastAsia"/>
        </w:rPr>
        <w:t>约</w:t>
      </w:r>
      <w:r>
        <w:rPr>
          <w:rFonts w:ascii="Times New Roman" w:hAnsi="Times New Roman"/>
        </w:rPr>
        <w:t>3min~5min</w:t>
      </w:r>
      <w:r>
        <w:rPr>
          <w:rFonts w:ascii="Times New Roman" w:hAnsi="Times New Roman" w:hint="eastAsia"/>
        </w:rPr>
        <w:t>之后可在出风口看到蒸汽吹出，明显感觉到出口湿度高于室内环境湿度。</w:t>
      </w:r>
    </w:p>
    <w:p w:rsidR="005750EA" w:rsidRDefault="005750EA" w:rsidP="005750EA">
      <w:pPr>
        <w:pStyle w:val="af7"/>
        <w:numPr>
          <w:ilvl w:val="0"/>
          <w:numId w:val="85"/>
        </w:numPr>
        <w:ind w:firstLineChars="0"/>
        <w:rPr>
          <w:rFonts w:ascii="Times New Roman" w:hAnsi="Times New Roman"/>
        </w:rPr>
      </w:pPr>
      <w:r>
        <w:rPr>
          <w:rFonts w:ascii="Times New Roman" w:hAnsi="Times New Roman" w:hint="eastAsia"/>
        </w:rPr>
        <w:t>自加湿蒸汽产生</w:t>
      </w:r>
      <w:r>
        <w:rPr>
          <w:rFonts w:ascii="Times New Roman" w:hAnsi="Times New Roman"/>
        </w:rPr>
        <w:t>30min</w:t>
      </w:r>
      <w:r>
        <w:rPr>
          <w:rFonts w:ascii="Times New Roman" w:hAnsi="Times New Roman" w:hint="eastAsia"/>
        </w:rPr>
        <w:t>内，加湿器正常工作；</w:t>
      </w:r>
      <w:r>
        <w:rPr>
          <w:rFonts w:ascii="Times New Roman" w:hAnsi="Times New Roman"/>
        </w:rPr>
        <w:t>30min~60min</w:t>
      </w:r>
      <w:r>
        <w:rPr>
          <w:rFonts w:ascii="Times New Roman" w:hAnsi="Times New Roman" w:hint="eastAsia"/>
        </w:rPr>
        <w:t>之间应完成一次自动补水动作</w:t>
      </w:r>
      <w:r>
        <w:rPr>
          <w:rFonts w:ascii="Times New Roman" w:hAnsi="Times New Roman"/>
          <w:vertAlign w:val="superscript"/>
        </w:rPr>
        <w:fldChar w:fldCharType="begin"/>
      </w:r>
      <w:r>
        <w:rPr>
          <w:rFonts w:ascii="Times New Roman" w:hAnsi="Times New Roman"/>
          <w:vertAlign w:val="superscript"/>
        </w:rPr>
        <w:instrText xml:space="preserve"> = 1 \* GB3 </w:instrText>
      </w:r>
      <w:r>
        <w:rPr>
          <w:rFonts w:ascii="Times New Roman" w:hAnsi="Times New Roman"/>
          <w:vertAlign w:val="superscript"/>
        </w:rPr>
        <w:fldChar w:fldCharType="separate"/>
      </w:r>
      <w:r>
        <w:rPr>
          <w:rFonts w:ascii="宋体" w:hAnsi="宋体" w:cs="宋体" w:hint="eastAsia"/>
          <w:noProof/>
          <w:vertAlign w:val="superscript"/>
        </w:rPr>
        <w:t>①</w:t>
      </w:r>
      <w:r>
        <w:rPr>
          <w:rFonts w:ascii="Times New Roman" w:hAnsi="Times New Roman"/>
          <w:vertAlign w:val="superscript"/>
        </w:rPr>
        <w:fldChar w:fldCharType="end"/>
      </w:r>
      <w:r>
        <w:rPr>
          <w:rFonts w:ascii="Times New Roman" w:hAnsi="Times New Roman" w:hint="eastAsia"/>
        </w:rPr>
        <w:t>；之后</w:t>
      </w:r>
      <w:r>
        <w:rPr>
          <w:rFonts w:ascii="Times New Roman" w:hAnsi="Times New Roman"/>
        </w:rPr>
        <w:t>3min~5min</w:t>
      </w:r>
      <w:r>
        <w:rPr>
          <w:rFonts w:ascii="Times New Roman" w:hAnsi="Times New Roman" w:hint="eastAsia"/>
        </w:rPr>
        <w:t>可在出风口看到蒸汽吹出，加湿器正常工作。</w:t>
      </w:r>
    </w:p>
    <w:p w:rsidR="005750EA" w:rsidRDefault="005750EA" w:rsidP="005750EA">
      <w:pPr>
        <w:pStyle w:val="af7"/>
        <w:numPr>
          <w:ilvl w:val="0"/>
          <w:numId w:val="85"/>
        </w:numPr>
        <w:ind w:firstLineChars="0"/>
        <w:rPr>
          <w:rFonts w:ascii="Times New Roman" w:hAnsi="Times New Roman"/>
        </w:rPr>
      </w:pPr>
      <w:r>
        <w:rPr>
          <w:rFonts w:ascii="Times New Roman" w:hAnsi="Times New Roman" w:hint="eastAsia"/>
        </w:rPr>
        <w:t>调整湿度设定值，使其低于室内环境湿度值。如加湿器停止运行，则表明加湿功能正常。</w:t>
      </w:r>
    </w:p>
    <w:p w:rsidR="005750EA" w:rsidRDefault="005750EA" w:rsidP="005750EA">
      <w:pPr>
        <w:ind w:firstLine="36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86"/>
              </w:numPr>
              <w:ind w:firstLineChars="0"/>
              <w:rPr>
                <w:rFonts w:ascii="Times New Roman" w:hAnsi="Times New Roman"/>
                <w:sz w:val="18"/>
                <w:szCs w:val="18"/>
              </w:rPr>
            </w:pPr>
            <w:r>
              <w:rPr>
                <w:rFonts w:ascii="Times New Roman" w:hAnsi="Times New Roman"/>
                <w:sz w:val="18"/>
                <w:szCs w:val="18"/>
              </w:rPr>
              <w:fldChar w:fldCharType="begin"/>
            </w:r>
            <w:r>
              <w:rPr>
                <w:rFonts w:ascii="Times New Roman" w:hAnsi="Times New Roman"/>
                <w:sz w:val="18"/>
                <w:szCs w:val="18"/>
              </w:rPr>
              <w:instrText xml:space="preserve"> = 1 \* GB3 </w:instrText>
            </w:r>
            <w:r>
              <w:rPr>
                <w:rFonts w:ascii="Times New Roman" w:hAnsi="Times New Roman"/>
                <w:sz w:val="18"/>
                <w:szCs w:val="18"/>
              </w:rPr>
              <w:fldChar w:fldCharType="separate"/>
            </w:r>
            <w:r>
              <w:rPr>
                <w:rFonts w:ascii="宋体" w:hAnsi="宋体" w:cs="宋体" w:hint="eastAsia"/>
                <w:noProof/>
                <w:sz w:val="18"/>
                <w:szCs w:val="18"/>
              </w:rPr>
              <w:t>①</w:t>
            </w:r>
            <w:r>
              <w:rPr>
                <w:rFonts w:ascii="Times New Roman" w:hAnsi="Times New Roman"/>
                <w:sz w:val="18"/>
                <w:szCs w:val="18"/>
              </w:rPr>
              <w:fldChar w:fldCharType="end"/>
            </w:r>
            <w:r>
              <w:rPr>
                <w:rFonts w:ascii="Times New Roman" w:hAnsi="Times New Roman" w:hint="eastAsia"/>
                <w:sz w:val="18"/>
                <w:szCs w:val="18"/>
              </w:rPr>
              <w:t>自动补水即自循环加湿器停止加湿，水泵由储水箱泵水至加热水箱，持续时间约</w:t>
            </w:r>
            <w:r>
              <w:rPr>
                <w:rFonts w:ascii="Times New Roman" w:hAnsi="Times New Roman"/>
                <w:sz w:val="18"/>
                <w:szCs w:val="18"/>
              </w:rPr>
              <w:t>1min-3min</w:t>
            </w:r>
            <w:r>
              <w:rPr>
                <w:rFonts w:ascii="Times New Roman" w:hAnsi="Times New Roman" w:hint="eastAsia"/>
                <w:sz w:val="18"/>
                <w:szCs w:val="18"/>
              </w:rPr>
              <w:t>。</w:t>
            </w:r>
            <w:r>
              <w:rPr>
                <w:rFonts w:ascii="Times New Roman" w:hAnsi="Times New Roman"/>
                <w:sz w:val="18"/>
                <w:szCs w:val="18"/>
              </w:rPr>
              <w:t xml:space="preserve"> </w:t>
            </w:r>
          </w:p>
        </w:tc>
      </w:tr>
    </w:tbl>
    <w:p w:rsidR="005750EA" w:rsidRDefault="005750EA" w:rsidP="005750EA">
      <w:pPr>
        <w:pStyle w:val="3"/>
        <w:rPr>
          <w:rFonts w:ascii="Times New Roman" w:hAnsi="Times New Roman" w:cs="Times New Roman"/>
        </w:rPr>
      </w:pPr>
      <w:bookmarkStart w:id="130" w:name="_Toc467483961"/>
      <w:r>
        <w:rPr>
          <w:rFonts w:ascii="Times New Roman" w:hAnsi="Times New Roman" w:cs="Times New Roman"/>
        </w:rPr>
        <w:t>6.2.4</w:t>
      </w:r>
      <w:r>
        <w:rPr>
          <w:rFonts w:ascii="Times New Roman" w:hAnsi="Times New Roman" w:cs="Times New Roman"/>
        </w:rPr>
        <w:tab/>
      </w:r>
      <w:r>
        <w:rPr>
          <w:rFonts w:ascii="Times New Roman" w:hAnsi="Times New Roman" w:hint="eastAsia"/>
        </w:rPr>
        <w:t>远红外加湿调试与试运行</w:t>
      </w:r>
      <w:bookmarkEnd w:id="130"/>
    </w:p>
    <w:p w:rsidR="005750EA" w:rsidRDefault="005750EA" w:rsidP="005750EA">
      <w:pPr>
        <w:pStyle w:val="af7"/>
        <w:numPr>
          <w:ilvl w:val="0"/>
          <w:numId w:val="87"/>
        </w:numPr>
        <w:ind w:firstLineChars="0"/>
        <w:rPr>
          <w:rFonts w:ascii="Times New Roman" w:hAnsi="Times New Roman"/>
        </w:rPr>
      </w:pPr>
      <w:r>
        <w:rPr>
          <w:rFonts w:ascii="Times New Roman" w:hAnsi="Times New Roman" w:hint="eastAsia"/>
        </w:rPr>
        <w:t>检查已为远红外加湿器配备独立的外部供水球阀，且处于关闭状态。</w:t>
      </w:r>
    </w:p>
    <w:p w:rsidR="005750EA" w:rsidRDefault="005750EA" w:rsidP="005750EA">
      <w:pPr>
        <w:pStyle w:val="af7"/>
        <w:numPr>
          <w:ilvl w:val="0"/>
          <w:numId w:val="87"/>
        </w:numPr>
        <w:ind w:firstLineChars="0"/>
        <w:rPr>
          <w:rFonts w:ascii="Times New Roman" w:hAnsi="Times New Roman"/>
        </w:rPr>
      </w:pPr>
      <w:r>
        <w:rPr>
          <w:rFonts w:ascii="Times New Roman" w:hAnsi="Times New Roman" w:hint="eastAsia"/>
        </w:rPr>
        <w:t>检查已为远红外加湿器配备独立的外部过滤器，过滤器不小于</w:t>
      </w:r>
      <w:r>
        <w:rPr>
          <w:rFonts w:ascii="Times New Roman" w:hAnsi="Times New Roman"/>
        </w:rPr>
        <w:t>40</w:t>
      </w:r>
      <w:r>
        <w:rPr>
          <w:rFonts w:ascii="Times New Roman" w:hAnsi="Times New Roman" w:hint="eastAsia"/>
        </w:rPr>
        <w:t>目。</w:t>
      </w:r>
    </w:p>
    <w:p w:rsidR="005750EA" w:rsidRDefault="005750EA" w:rsidP="005750EA">
      <w:pPr>
        <w:pStyle w:val="af7"/>
        <w:numPr>
          <w:ilvl w:val="0"/>
          <w:numId w:val="87"/>
        </w:numPr>
        <w:ind w:firstLineChars="0"/>
        <w:rPr>
          <w:rFonts w:ascii="Times New Roman" w:hAnsi="Times New Roman"/>
        </w:rPr>
      </w:pPr>
      <w:r>
        <w:rPr>
          <w:rFonts w:ascii="Times New Roman" w:hAnsi="Times New Roman" w:hint="eastAsia"/>
        </w:rPr>
        <w:t>外部供水管路检漏：逐步打开外部供水球阀，并随时注意水管周围是否有渗漏，如有请立即关闭供水球阀，并及时处理漏水及漏点。检漏完成后，关闭外部供水球阀。</w:t>
      </w:r>
    </w:p>
    <w:p w:rsidR="005750EA" w:rsidRDefault="005750EA" w:rsidP="005750EA">
      <w:pPr>
        <w:pStyle w:val="af7"/>
        <w:numPr>
          <w:ilvl w:val="0"/>
          <w:numId w:val="87"/>
        </w:numPr>
        <w:ind w:firstLineChars="0"/>
        <w:rPr>
          <w:rFonts w:ascii="Times New Roman" w:hAnsi="Times New Roman"/>
        </w:rPr>
      </w:pPr>
      <w:r>
        <w:rPr>
          <w:rFonts w:ascii="Times New Roman" w:hAnsi="Times New Roman" w:hint="eastAsia"/>
        </w:rPr>
        <w:t>调节球阀开度：开机上电后，远红外加湿器自动补水，慢慢旋开外部供水球阀，调至确保加湿器液面无大气泡生成且无小液滴溅起的最大旋开状态即可。</w:t>
      </w:r>
    </w:p>
    <w:p w:rsidR="005750EA" w:rsidRDefault="005750EA" w:rsidP="005750EA">
      <w:pPr>
        <w:pStyle w:val="af7"/>
        <w:numPr>
          <w:ilvl w:val="0"/>
          <w:numId w:val="87"/>
        </w:numPr>
        <w:ind w:firstLineChars="0"/>
        <w:rPr>
          <w:rFonts w:ascii="Times New Roman" w:hAnsi="Times New Roman"/>
        </w:rPr>
      </w:pPr>
      <w:r>
        <w:rPr>
          <w:rFonts w:ascii="Times New Roman" w:hAnsi="Times New Roman" w:hint="eastAsia"/>
        </w:rPr>
        <w:t>远红外加湿器检漏：确保加湿液面与溢流口平齐，检查渗漏时间约</w:t>
      </w:r>
      <w:r>
        <w:rPr>
          <w:rFonts w:ascii="Times New Roman" w:hAnsi="Times New Roman"/>
        </w:rPr>
        <w:t>3min~10min</w:t>
      </w:r>
      <w:r>
        <w:rPr>
          <w:rFonts w:ascii="Times New Roman" w:hAnsi="Times New Roman" w:hint="eastAsia"/>
        </w:rPr>
        <w:t>。检查接水盘、接水盘溢流口周围应无渗漏，如有请检查漏点并妥善处理。</w:t>
      </w:r>
    </w:p>
    <w:p w:rsidR="005750EA" w:rsidRDefault="005750EA" w:rsidP="005750EA">
      <w:pPr>
        <w:pStyle w:val="af7"/>
        <w:numPr>
          <w:ilvl w:val="0"/>
          <w:numId w:val="87"/>
        </w:numPr>
        <w:ind w:firstLineChars="0"/>
        <w:rPr>
          <w:rFonts w:ascii="Times New Roman" w:hAnsi="Times New Roman"/>
        </w:rPr>
      </w:pPr>
      <w:r>
        <w:rPr>
          <w:rFonts w:ascii="Times New Roman" w:hAnsi="Times New Roman" w:hint="eastAsia"/>
        </w:rPr>
        <w:t>开启加湿需求：调整温度设定值，使其等于室内环境温度值；调整设定湿度值，使其高于室内环境湿度值</w:t>
      </w:r>
      <w:r>
        <w:rPr>
          <w:rFonts w:ascii="Times New Roman" w:hAnsi="Times New Roman"/>
        </w:rPr>
        <w:t>10%RH</w:t>
      </w:r>
      <w:r>
        <w:rPr>
          <w:rFonts w:ascii="Times New Roman" w:hAnsi="Times New Roman" w:hint="eastAsia"/>
        </w:rPr>
        <w:t>。</w:t>
      </w:r>
    </w:p>
    <w:p w:rsidR="005750EA" w:rsidRDefault="005750EA" w:rsidP="005750EA">
      <w:pPr>
        <w:pStyle w:val="af7"/>
        <w:numPr>
          <w:ilvl w:val="0"/>
          <w:numId w:val="87"/>
        </w:numPr>
        <w:ind w:firstLineChars="0"/>
        <w:rPr>
          <w:rFonts w:ascii="Times New Roman" w:hAnsi="Times New Roman"/>
        </w:rPr>
      </w:pPr>
      <w:r>
        <w:rPr>
          <w:rFonts w:ascii="Times New Roman" w:hAnsi="Times New Roman" w:hint="eastAsia"/>
        </w:rPr>
        <w:t>加湿器接触器吸合，可听到接触器吸合的声音，之后加湿器启动。</w:t>
      </w:r>
    </w:p>
    <w:p w:rsidR="005750EA" w:rsidRDefault="005750EA" w:rsidP="005750EA">
      <w:pPr>
        <w:pStyle w:val="af7"/>
        <w:numPr>
          <w:ilvl w:val="0"/>
          <w:numId w:val="87"/>
        </w:numPr>
        <w:ind w:firstLineChars="0"/>
        <w:rPr>
          <w:rFonts w:ascii="Times New Roman" w:hAnsi="Times New Roman"/>
        </w:rPr>
      </w:pPr>
      <w:r>
        <w:rPr>
          <w:rFonts w:ascii="Times New Roman" w:hAnsi="Times New Roman" w:hint="eastAsia"/>
        </w:rPr>
        <w:t>约</w:t>
      </w:r>
      <w:r>
        <w:rPr>
          <w:rFonts w:ascii="Times New Roman" w:hAnsi="Times New Roman"/>
        </w:rPr>
        <w:t>3min~5min</w:t>
      </w:r>
      <w:r>
        <w:rPr>
          <w:rFonts w:ascii="Times New Roman" w:hAnsi="Times New Roman" w:hint="eastAsia"/>
        </w:rPr>
        <w:t>之后可在出风口看到蒸汽吹出，或明显感觉到出风口湿度高于室内环境湿度。</w:t>
      </w:r>
    </w:p>
    <w:p w:rsidR="005750EA" w:rsidRDefault="005750EA" w:rsidP="005750EA">
      <w:pPr>
        <w:pStyle w:val="af7"/>
        <w:numPr>
          <w:ilvl w:val="0"/>
          <w:numId w:val="87"/>
        </w:numPr>
        <w:ind w:firstLineChars="0"/>
        <w:rPr>
          <w:rFonts w:ascii="Times New Roman" w:hAnsi="Times New Roman"/>
        </w:rPr>
      </w:pPr>
      <w:r>
        <w:rPr>
          <w:rFonts w:ascii="Times New Roman" w:hAnsi="Times New Roman" w:hint="eastAsia"/>
        </w:rPr>
        <w:t>调整湿度设定值，使其低于室内环境湿度值。如加湿器停止运行，则表明加湿功能正常。</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88"/>
              </w:numPr>
              <w:ind w:firstLineChars="0"/>
              <w:rPr>
                <w:rFonts w:ascii="Times New Roman" w:hAnsi="Times New Roman"/>
                <w:sz w:val="18"/>
                <w:szCs w:val="18"/>
              </w:rPr>
            </w:pP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t xml:space="preserve">  </w:t>
            </w:r>
            <w:r>
              <w:rPr>
                <w:rFonts w:ascii="Times New Roman" w:hAnsi="Times New Roman" w:hint="eastAsia"/>
                <w:sz w:val="18"/>
                <w:szCs w:val="18"/>
              </w:rPr>
              <w:t>必须为远红外加湿器安装独立的外部供水球阀，方便日后加湿器的维修</w:t>
            </w:r>
            <w:r>
              <w:rPr>
                <w:rFonts w:ascii="Times New Roman" w:hAnsi="Times New Roman"/>
                <w:sz w:val="18"/>
                <w:szCs w:val="18"/>
              </w:rPr>
              <w:t>/</w:t>
            </w:r>
            <w:r>
              <w:rPr>
                <w:rFonts w:ascii="Times New Roman" w:hAnsi="Times New Roman" w:hint="eastAsia"/>
                <w:sz w:val="18"/>
                <w:szCs w:val="18"/>
              </w:rPr>
              <w:t>更换，并可调节外部供水压力，防止压力过高导致的漏水。</w:t>
            </w:r>
          </w:p>
          <w:p w:rsidR="005750EA" w:rsidRDefault="005750EA" w:rsidP="005750EA">
            <w:pPr>
              <w:pStyle w:val="af7"/>
              <w:numPr>
                <w:ilvl w:val="0"/>
                <w:numId w:val="88"/>
              </w:numPr>
              <w:ind w:firstLineChars="0"/>
              <w:rPr>
                <w:rFonts w:ascii="Times New Roman" w:hAnsi="Times New Roman"/>
                <w:sz w:val="18"/>
                <w:szCs w:val="18"/>
              </w:rPr>
            </w:pP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t xml:space="preserve">  </w:t>
            </w:r>
            <w:r>
              <w:rPr>
                <w:rFonts w:ascii="Times New Roman" w:hAnsi="Times New Roman" w:hint="eastAsia"/>
                <w:sz w:val="18"/>
                <w:szCs w:val="18"/>
              </w:rPr>
              <w:t>空调设备开机后，无论是否有加湿需求，远红外加湿器会自动供水。因此，未检漏或开机前应确保远红外加湿器外部供水球阀处于关闭状态。</w:t>
            </w:r>
            <w:r>
              <w:rPr>
                <w:rFonts w:ascii="Times New Roman" w:hAnsi="Times New Roman"/>
                <w:sz w:val="18"/>
                <w:szCs w:val="18"/>
              </w:rPr>
              <w:t xml:space="preserve"> </w:t>
            </w:r>
          </w:p>
          <w:p w:rsidR="005750EA" w:rsidRDefault="005750EA" w:rsidP="005750EA">
            <w:pPr>
              <w:pStyle w:val="af7"/>
              <w:numPr>
                <w:ilvl w:val="0"/>
                <w:numId w:val="88"/>
              </w:numPr>
              <w:ind w:firstLineChars="0"/>
              <w:rPr>
                <w:rFonts w:ascii="Times New Roman" w:hAnsi="Times New Roman"/>
                <w:sz w:val="18"/>
                <w:szCs w:val="18"/>
              </w:rPr>
            </w:pP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sym w:font="Wingdings" w:char="F053"/>
            </w:r>
            <w:r>
              <w:rPr>
                <w:rFonts w:ascii="Times New Roman" w:hAnsi="Times New Roman"/>
                <w:sz w:val="18"/>
                <w:szCs w:val="18"/>
              </w:rPr>
              <w:t xml:space="preserve">  </w:t>
            </w:r>
            <w:r>
              <w:rPr>
                <w:rFonts w:ascii="Times New Roman" w:hAnsi="Times New Roman" w:hint="eastAsia"/>
                <w:sz w:val="18"/>
                <w:szCs w:val="18"/>
              </w:rPr>
              <w:t>外部供水球阀开度调整完成后，需固定开度或进行警告标示，防止球阀开度被误调，而</w:t>
            </w:r>
            <w:r>
              <w:rPr>
                <w:rFonts w:ascii="Times New Roman" w:hAnsi="Times New Roman" w:hint="eastAsia"/>
                <w:sz w:val="18"/>
                <w:szCs w:val="18"/>
              </w:rPr>
              <w:lastRenderedPageBreak/>
              <w:t>造成无法加湿或漏水问题。</w:t>
            </w:r>
          </w:p>
        </w:tc>
      </w:tr>
    </w:tbl>
    <w:p w:rsidR="005750EA" w:rsidRDefault="005750EA" w:rsidP="005750EA">
      <w:pPr>
        <w:pStyle w:val="3"/>
        <w:rPr>
          <w:rFonts w:ascii="Times New Roman" w:hAnsi="Times New Roman" w:cs="Times New Roman"/>
        </w:rPr>
      </w:pPr>
      <w:bookmarkStart w:id="131" w:name="_Toc467483962"/>
      <w:r>
        <w:rPr>
          <w:rFonts w:ascii="Times New Roman" w:hAnsi="Times New Roman" w:cs="Times New Roman"/>
        </w:rPr>
        <w:lastRenderedPageBreak/>
        <w:t>6.2.5</w:t>
      </w:r>
      <w:r>
        <w:rPr>
          <w:rFonts w:ascii="Times New Roman" w:hAnsi="Times New Roman" w:cs="Times New Roman"/>
        </w:rPr>
        <w:tab/>
      </w:r>
      <w:r>
        <w:rPr>
          <w:rFonts w:ascii="Times New Roman" w:hAnsi="Times New Roman" w:hint="eastAsia"/>
        </w:rPr>
        <w:t>试运行操作简表</w:t>
      </w:r>
      <w:bookmarkEnd w:id="131"/>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 xml:space="preserve">6-2 </w:t>
      </w:r>
      <w:r>
        <w:rPr>
          <w:rFonts w:ascii="Times New Roman" w:hAnsi="Times New Roman" w:hint="eastAsia"/>
          <w:sz w:val="18"/>
          <w:szCs w:val="18"/>
        </w:rPr>
        <w:t>试运行设置简表</w:t>
      </w:r>
    </w:p>
    <w:tbl>
      <w:tblPr>
        <w:tblW w:w="8760" w:type="dxa"/>
        <w:tblLayout w:type="fixed"/>
        <w:tblLook w:val="00A0" w:firstRow="1" w:lastRow="0" w:firstColumn="1" w:lastColumn="0" w:noHBand="0" w:noVBand="0"/>
      </w:tblPr>
      <w:tblGrid>
        <w:gridCol w:w="674"/>
        <w:gridCol w:w="715"/>
        <w:gridCol w:w="1698"/>
        <w:gridCol w:w="1986"/>
        <w:gridCol w:w="1702"/>
        <w:gridCol w:w="1985"/>
      </w:tblGrid>
      <w:tr w:rsidR="005750EA" w:rsidTr="005750EA">
        <w:trPr>
          <w:trHeight w:val="270"/>
        </w:trPr>
        <w:tc>
          <w:tcPr>
            <w:tcW w:w="1388" w:type="dxa"/>
            <w:gridSpan w:val="2"/>
            <w:tcBorders>
              <w:top w:val="single" w:sz="4" w:space="0" w:color="auto"/>
              <w:left w:val="single" w:sz="4" w:space="0" w:color="auto"/>
              <w:bottom w:val="single" w:sz="4" w:space="0" w:color="auto"/>
              <w:right w:val="single" w:sz="4" w:space="0" w:color="000000"/>
            </w:tcBorders>
            <w:noWrap/>
            <w:vAlign w:val="center"/>
          </w:tcPr>
          <w:p w:rsidR="005750EA" w:rsidRDefault="005750EA">
            <w:pPr>
              <w:widowControl/>
              <w:rPr>
                <w:rFonts w:ascii="Times New Roman" w:hAnsi="Times New Roman"/>
                <w:color w:val="000000"/>
                <w:kern w:val="0"/>
                <w:sz w:val="18"/>
                <w:szCs w:val="18"/>
              </w:rPr>
            </w:pPr>
          </w:p>
        </w:tc>
        <w:tc>
          <w:tcPr>
            <w:tcW w:w="1697" w:type="dxa"/>
            <w:tcBorders>
              <w:top w:val="single" w:sz="4" w:space="0" w:color="auto"/>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制冷</w:t>
            </w:r>
          </w:p>
        </w:tc>
        <w:tc>
          <w:tcPr>
            <w:tcW w:w="1985" w:type="dxa"/>
            <w:tcBorders>
              <w:top w:val="single" w:sz="4" w:space="0" w:color="auto"/>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除湿</w:t>
            </w:r>
          </w:p>
        </w:tc>
        <w:tc>
          <w:tcPr>
            <w:tcW w:w="1701" w:type="dxa"/>
            <w:tcBorders>
              <w:top w:val="single" w:sz="4" w:space="0" w:color="auto"/>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加热</w:t>
            </w:r>
          </w:p>
        </w:tc>
        <w:tc>
          <w:tcPr>
            <w:tcW w:w="1984" w:type="dxa"/>
            <w:tcBorders>
              <w:top w:val="single" w:sz="4" w:space="0" w:color="auto"/>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加湿</w:t>
            </w:r>
          </w:p>
        </w:tc>
      </w:tr>
      <w:tr w:rsidR="005750EA" w:rsidTr="005750EA">
        <w:trPr>
          <w:trHeight w:val="270"/>
        </w:trPr>
        <w:tc>
          <w:tcPr>
            <w:tcW w:w="673" w:type="dxa"/>
            <w:vMerge w:val="restart"/>
            <w:tcBorders>
              <w:top w:val="nil"/>
              <w:left w:val="single" w:sz="4" w:space="0" w:color="auto"/>
              <w:bottom w:val="single" w:sz="4" w:space="0" w:color="000000"/>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启动设定</w:t>
            </w:r>
          </w:p>
        </w:tc>
        <w:tc>
          <w:tcPr>
            <w:tcW w:w="715"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温度</w:t>
            </w:r>
          </w:p>
        </w:tc>
        <w:tc>
          <w:tcPr>
            <w:tcW w:w="1697"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t-5</w:t>
            </w:r>
            <w:r>
              <w:rPr>
                <w:rFonts w:ascii="宋体" w:hAnsi="宋体" w:cs="宋体" w:hint="eastAsia"/>
                <w:color w:val="000000"/>
                <w:kern w:val="0"/>
                <w:sz w:val="18"/>
                <w:szCs w:val="18"/>
              </w:rPr>
              <w:t>℃</w:t>
            </w:r>
          </w:p>
        </w:tc>
        <w:tc>
          <w:tcPr>
            <w:tcW w:w="198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t</w:t>
            </w:r>
            <w:r>
              <w:rPr>
                <w:rFonts w:ascii="宋体" w:hAnsi="宋体" w:cs="宋体" w:hint="eastAsia"/>
                <w:color w:val="000000"/>
                <w:kern w:val="0"/>
                <w:sz w:val="18"/>
                <w:szCs w:val="18"/>
              </w:rPr>
              <w:t>℃</w:t>
            </w:r>
          </w:p>
        </w:tc>
        <w:tc>
          <w:tcPr>
            <w:tcW w:w="1701"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t+5</w:t>
            </w:r>
            <w:r>
              <w:rPr>
                <w:rFonts w:ascii="宋体" w:hAnsi="宋体" w:cs="宋体" w:hint="eastAsia"/>
                <w:color w:val="000000"/>
                <w:kern w:val="0"/>
                <w:sz w:val="18"/>
                <w:szCs w:val="18"/>
              </w:rPr>
              <w:t>℃</w:t>
            </w:r>
          </w:p>
        </w:tc>
        <w:tc>
          <w:tcPr>
            <w:tcW w:w="1984"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t</w:t>
            </w:r>
          </w:p>
        </w:tc>
      </w:tr>
      <w:tr w:rsidR="005750EA" w:rsidTr="005750EA">
        <w:trPr>
          <w:trHeight w:val="270"/>
        </w:trPr>
        <w:tc>
          <w:tcPr>
            <w:tcW w:w="1388" w:type="dxa"/>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715"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湿度</w:t>
            </w:r>
          </w:p>
        </w:tc>
        <w:tc>
          <w:tcPr>
            <w:tcW w:w="1697"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φ</w:t>
            </w:r>
          </w:p>
        </w:tc>
        <w:tc>
          <w:tcPr>
            <w:tcW w:w="198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φ-10%RH</w:t>
            </w:r>
          </w:p>
        </w:tc>
        <w:tc>
          <w:tcPr>
            <w:tcW w:w="1701"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φ</w:t>
            </w:r>
          </w:p>
        </w:tc>
        <w:tc>
          <w:tcPr>
            <w:tcW w:w="1984"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φ+10%RH</w:t>
            </w:r>
          </w:p>
        </w:tc>
      </w:tr>
      <w:tr w:rsidR="005750EA" w:rsidTr="005750EA">
        <w:trPr>
          <w:trHeight w:val="607"/>
        </w:trPr>
        <w:tc>
          <w:tcPr>
            <w:tcW w:w="1388"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启动判断</w:t>
            </w:r>
          </w:p>
        </w:tc>
        <w:tc>
          <w:tcPr>
            <w:tcW w:w="1697"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上电</w:t>
            </w:r>
            <w:r>
              <w:rPr>
                <w:rFonts w:ascii="Times New Roman" w:hAnsi="Times New Roman"/>
                <w:color w:val="000000"/>
                <w:kern w:val="0"/>
                <w:sz w:val="18"/>
                <w:szCs w:val="18"/>
              </w:rPr>
              <w:t>3min</w:t>
            </w:r>
            <w:r>
              <w:rPr>
                <w:rFonts w:ascii="Times New Roman" w:hAnsi="Times New Roman" w:hint="eastAsia"/>
                <w:color w:val="000000"/>
                <w:kern w:val="0"/>
                <w:sz w:val="18"/>
                <w:szCs w:val="18"/>
              </w:rPr>
              <w:t>后，可听到接触器动作声音，接着压缩机启动</w:t>
            </w:r>
          </w:p>
        </w:tc>
        <w:tc>
          <w:tcPr>
            <w:tcW w:w="198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上电</w:t>
            </w:r>
            <w:r>
              <w:rPr>
                <w:rFonts w:ascii="Times New Roman" w:hAnsi="Times New Roman"/>
                <w:color w:val="000000"/>
                <w:kern w:val="0"/>
                <w:sz w:val="18"/>
                <w:szCs w:val="18"/>
              </w:rPr>
              <w:t>3min</w:t>
            </w:r>
            <w:r>
              <w:rPr>
                <w:rFonts w:ascii="Times New Roman" w:hAnsi="Times New Roman" w:hint="eastAsia"/>
                <w:color w:val="000000"/>
                <w:kern w:val="0"/>
                <w:sz w:val="18"/>
                <w:szCs w:val="18"/>
              </w:rPr>
              <w:t>后，可听到接触器动作声音，接着压缩机启动；</w:t>
            </w:r>
            <w:r>
              <w:rPr>
                <w:rFonts w:ascii="Times New Roman" w:hAnsi="Times New Roman"/>
                <w:color w:val="000000"/>
                <w:kern w:val="0"/>
                <w:sz w:val="18"/>
                <w:szCs w:val="18"/>
              </w:rPr>
              <w:br/>
            </w:r>
            <w:r>
              <w:rPr>
                <w:rFonts w:ascii="Times New Roman" w:hAnsi="Times New Roman" w:hint="eastAsia"/>
                <w:color w:val="000000"/>
                <w:kern w:val="0"/>
                <w:sz w:val="18"/>
                <w:szCs w:val="18"/>
              </w:rPr>
              <w:t>或压缩机正在运行</w:t>
            </w:r>
          </w:p>
        </w:tc>
        <w:tc>
          <w:tcPr>
            <w:tcW w:w="1701"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可听到接触器动作声音，接着电加热器启动</w:t>
            </w:r>
          </w:p>
        </w:tc>
        <w:tc>
          <w:tcPr>
            <w:tcW w:w="1984"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可听到接触器动作声音，接着加湿器启动</w:t>
            </w:r>
          </w:p>
        </w:tc>
      </w:tr>
      <w:tr w:rsidR="005750EA" w:rsidTr="005750EA">
        <w:trPr>
          <w:trHeight w:val="1080"/>
        </w:trPr>
        <w:tc>
          <w:tcPr>
            <w:tcW w:w="1388"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出风状态</w:t>
            </w:r>
          </w:p>
        </w:tc>
        <w:tc>
          <w:tcPr>
            <w:tcW w:w="1697"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出风温度明显低于室内环境温度</w:t>
            </w:r>
          </w:p>
        </w:tc>
        <w:tc>
          <w:tcPr>
            <w:tcW w:w="198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出风温度明显低于室内环境温度</w:t>
            </w:r>
          </w:p>
        </w:tc>
        <w:tc>
          <w:tcPr>
            <w:tcW w:w="1701"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出风温度明显高于室内环境温度</w:t>
            </w:r>
          </w:p>
        </w:tc>
        <w:tc>
          <w:tcPr>
            <w:tcW w:w="1984"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加湿器启动</w:t>
            </w:r>
            <w:r>
              <w:rPr>
                <w:rFonts w:ascii="Times New Roman" w:hAnsi="Times New Roman"/>
                <w:color w:val="000000"/>
                <w:kern w:val="0"/>
                <w:sz w:val="18"/>
                <w:szCs w:val="18"/>
              </w:rPr>
              <w:t>3min~5min</w:t>
            </w:r>
            <w:r>
              <w:rPr>
                <w:rFonts w:ascii="Times New Roman" w:hAnsi="Times New Roman" w:hint="eastAsia"/>
                <w:color w:val="000000"/>
                <w:kern w:val="0"/>
                <w:sz w:val="18"/>
                <w:szCs w:val="18"/>
              </w:rPr>
              <w:t>后，出风湿度明显高于室内环境湿度；</w:t>
            </w:r>
            <w:r>
              <w:rPr>
                <w:rFonts w:ascii="Times New Roman" w:hAnsi="Times New Roman"/>
                <w:color w:val="000000"/>
                <w:kern w:val="0"/>
                <w:sz w:val="18"/>
                <w:szCs w:val="18"/>
              </w:rPr>
              <w:br/>
            </w:r>
            <w:r>
              <w:rPr>
                <w:rFonts w:ascii="Times New Roman" w:hAnsi="Times New Roman" w:hint="eastAsia"/>
                <w:color w:val="000000"/>
                <w:kern w:val="0"/>
                <w:sz w:val="18"/>
                <w:szCs w:val="18"/>
              </w:rPr>
              <w:t>或可看到细微白色水汽</w:t>
            </w:r>
          </w:p>
        </w:tc>
      </w:tr>
      <w:tr w:rsidR="005750EA" w:rsidTr="005750EA">
        <w:trPr>
          <w:trHeight w:val="270"/>
        </w:trPr>
        <w:tc>
          <w:tcPr>
            <w:tcW w:w="1388"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内机风量</w:t>
            </w:r>
          </w:p>
        </w:tc>
        <w:tc>
          <w:tcPr>
            <w:tcW w:w="1697"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高风</w:t>
            </w:r>
          </w:p>
        </w:tc>
        <w:tc>
          <w:tcPr>
            <w:tcW w:w="198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低风</w:t>
            </w:r>
          </w:p>
        </w:tc>
        <w:tc>
          <w:tcPr>
            <w:tcW w:w="1701"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高风</w:t>
            </w:r>
          </w:p>
        </w:tc>
        <w:tc>
          <w:tcPr>
            <w:tcW w:w="1984"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高风</w:t>
            </w:r>
          </w:p>
        </w:tc>
      </w:tr>
      <w:tr w:rsidR="005750EA" w:rsidTr="005750EA">
        <w:trPr>
          <w:trHeight w:val="270"/>
        </w:trPr>
        <w:tc>
          <w:tcPr>
            <w:tcW w:w="673" w:type="dxa"/>
            <w:vMerge w:val="restart"/>
            <w:tcBorders>
              <w:top w:val="nil"/>
              <w:left w:val="single" w:sz="4" w:space="0" w:color="auto"/>
              <w:bottom w:val="single" w:sz="4" w:space="0" w:color="000000"/>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停止设定</w:t>
            </w:r>
          </w:p>
        </w:tc>
        <w:tc>
          <w:tcPr>
            <w:tcW w:w="715"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温度</w:t>
            </w:r>
          </w:p>
        </w:tc>
        <w:tc>
          <w:tcPr>
            <w:tcW w:w="1697"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t+5</w:t>
            </w:r>
            <w:r>
              <w:rPr>
                <w:rFonts w:ascii="宋体" w:hAnsi="宋体" w:cs="宋体" w:hint="eastAsia"/>
                <w:color w:val="000000"/>
                <w:kern w:val="0"/>
                <w:sz w:val="18"/>
                <w:szCs w:val="18"/>
              </w:rPr>
              <w:t>℃</w:t>
            </w:r>
          </w:p>
        </w:tc>
        <w:tc>
          <w:tcPr>
            <w:tcW w:w="198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t</w:t>
            </w:r>
            <w:r>
              <w:rPr>
                <w:rFonts w:ascii="宋体" w:hAnsi="宋体" w:cs="宋体" w:hint="eastAsia"/>
                <w:color w:val="000000"/>
                <w:kern w:val="0"/>
                <w:sz w:val="18"/>
                <w:szCs w:val="18"/>
              </w:rPr>
              <w:t>℃</w:t>
            </w:r>
          </w:p>
        </w:tc>
        <w:tc>
          <w:tcPr>
            <w:tcW w:w="1701"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t-5</w:t>
            </w:r>
            <w:r>
              <w:rPr>
                <w:rFonts w:ascii="宋体" w:hAnsi="宋体" w:cs="宋体" w:hint="eastAsia"/>
                <w:color w:val="000000"/>
                <w:kern w:val="0"/>
                <w:sz w:val="18"/>
                <w:szCs w:val="18"/>
              </w:rPr>
              <w:t>℃</w:t>
            </w:r>
          </w:p>
        </w:tc>
        <w:tc>
          <w:tcPr>
            <w:tcW w:w="1984"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t</w:t>
            </w:r>
          </w:p>
        </w:tc>
      </w:tr>
      <w:tr w:rsidR="005750EA" w:rsidTr="005750EA">
        <w:trPr>
          <w:trHeight w:val="270"/>
        </w:trPr>
        <w:tc>
          <w:tcPr>
            <w:tcW w:w="1388" w:type="dxa"/>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color w:val="000000"/>
                <w:kern w:val="0"/>
                <w:sz w:val="18"/>
                <w:szCs w:val="18"/>
              </w:rPr>
            </w:pPr>
          </w:p>
        </w:tc>
        <w:tc>
          <w:tcPr>
            <w:tcW w:w="715"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湿度</w:t>
            </w:r>
          </w:p>
        </w:tc>
        <w:tc>
          <w:tcPr>
            <w:tcW w:w="1697"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φ</w:t>
            </w:r>
          </w:p>
        </w:tc>
        <w:tc>
          <w:tcPr>
            <w:tcW w:w="198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φ+10%RH</w:t>
            </w:r>
          </w:p>
        </w:tc>
        <w:tc>
          <w:tcPr>
            <w:tcW w:w="1701"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φ</w:t>
            </w:r>
          </w:p>
        </w:tc>
        <w:tc>
          <w:tcPr>
            <w:tcW w:w="1984"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φ-10%RH</w:t>
            </w:r>
          </w:p>
        </w:tc>
      </w:tr>
      <w:tr w:rsidR="005750EA" w:rsidTr="005750EA">
        <w:trPr>
          <w:trHeight w:val="270"/>
        </w:trPr>
        <w:tc>
          <w:tcPr>
            <w:tcW w:w="1388"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停止判定</w:t>
            </w:r>
          </w:p>
        </w:tc>
        <w:tc>
          <w:tcPr>
            <w:tcW w:w="1697"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压缩机停止运行</w:t>
            </w:r>
          </w:p>
        </w:tc>
        <w:tc>
          <w:tcPr>
            <w:tcW w:w="198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压缩机停止运行</w:t>
            </w:r>
          </w:p>
        </w:tc>
        <w:tc>
          <w:tcPr>
            <w:tcW w:w="1701"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电加热停止运行</w:t>
            </w:r>
          </w:p>
        </w:tc>
        <w:tc>
          <w:tcPr>
            <w:tcW w:w="1984"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加湿器停止运行</w:t>
            </w:r>
          </w:p>
        </w:tc>
      </w:tr>
      <w:tr w:rsidR="005750EA" w:rsidTr="005750EA">
        <w:trPr>
          <w:trHeight w:val="270"/>
        </w:trPr>
        <w:tc>
          <w:tcPr>
            <w:tcW w:w="1388"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恢复设置</w:t>
            </w:r>
          </w:p>
        </w:tc>
        <w:tc>
          <w:tcPr>
            <w:tcW w:w="1697"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温度、湿度设置值恢复为默认值或客户要求值</w:t>
            </w:r>
          </w:p>
        </w:tc>
        <w:tc>
          <w:tcPr>
            <w:tcW w:w="1985" w:type="dxa"/>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温度、湿度设置值恢复为默认值或客户要求值</w:t>
            </w:r>
          </w:p>
        </w:tc>
        <w:tc>
          <w:tcPr>
            <w:tcW w:w="1701" w:type="dxa"/>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温度、湿度设置值恢复为默认值或客户要求值</w:t>
            </w:r>
          </w:p>
        </w:tc>
        <w:tc>
          <w:tcPr>
            <w:tcW w:w="1984" w:type="dxa"/>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温度、湿度设置值恢复为默认值或客户要求值</w:t>
            </w:r>
          </w:p>
        </w:tc>
      </w:tr>
      <w:tr w:rsidR="005750EA" w:rsidTr="005750EA">
        <w:trPr>
          <w:trHeight w:val="270"/>
        </w:trPr>
        <w:tc>
          <w:tcPr>
            <w:tcW w:w="1388"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完成</w:t>
            </w:r>
          </w:p>
        </w:tc>
        <w:tc>
          <w:tcPr>
            <w:tcW w:w="1697"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制冷功能正常</w:t>
            </w:r>
          </w:p>
        </w:tc>
        <w:tc>
          <w:tcPr>
            <w:tcW w:w="198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除湿功能正常</w:t>
            </w:r>
          </w:p>
        </w:tc>
        <w:tc>
          <w:tcPr>
            <w:tcW w:w="1701"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加热功能正常</w:t>
            </w:r>
          </w:p>
        </w:tc>
        <w:tc>
          <w:tcPr>
            <w:tcW w:w="1984"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加湿功能正常</w:t>
            </w:r>
          </w:p>
        </w:tc>
      </w:tr>
    </w:tbl>
    <w:p w:rsidR="005750EA" w:rsidRDefault="005750EA" w:rsidP="005750EA">
      <w:pPr>
        <w:ind w:firstLine="36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89"/>
              </w:numPr>
              <w:ind w:firstLineChars="0"/>
              <w:rPr>
                <w:rFonts w:ascii="Times New Roman" w:hAnsi="Times New Roman"/>
                <w:sz w:val="18"/>
                <w:szCs w:val="18"/>
              </w:rPr>
            </w:pPr>
            <w:r>
              <w:rPr>
                <w:rFonts w:ascii="Times New Roman" w:hAnsi="Times New Roman" w:hint="eastAsia"/>
                <w:sz w:val="18"/>
                <w:szCs w:val="18"/>
              </w:rPr>
              <w:t>上表中：</w:t>
            </w:r>
          </w:p>
          <w:p w:rsidR="005750EA" w:rsidRDefault="005750EA">
            <w:pPr>
              <w:ind w:firstLineChars="600" w:firstLine="1080"/>
              <w:rPr>
                <w:rFonts w:ascii="Times New Roman" w:hAnsi="Times New Roman"/>
                <w:sz w:val="18"/>
                <w:szCs w:val="18"/>
              </w:rPr>
            </w:pPr>
            <w:r>
              <w:rPr>
                <w:rFonts w:ascii="Times New Roman" w:hAnsi="Times New Roman"/>
                <w:sz w:val="18"/>
                <w:szCs w:val="18"/>
              </w:rPr>
              <w:t xml:space="preserve">t —— </w:t>
            </w:r>
            <w:r>
              <w:rPr>
                <w:rFonts w:ascii="Times New Roman" w:hAnsi="Times New Roman" w:hint="eastAsia"/>
                <w:sz w:val="18"/>
                <w:szCs w:val="18"/>
              </w:rPr>
              <w:t>精密空调检测到的室内环境温度，单位为</w:t>
            </w:r>
            <w:r>
              <w:rPr>
                <w:rFonts w:ascii="宋体" w:hAnsi="宋体" w:cs="宋体" w:hint="eastAsia"/>
                <w:sz w:val="18"/>
                <w:szCs w:val="18"/>
              </w:rPr>
              <w:t>℃</w:t>
            </w:r>
          </w:p>
          <w:p w:rsidR="005750EA" w:rsidRDefault="005750EA">
            <w:pPr>
              <w:ind w:firstLineChars="600" w:firstLine="1080"/>
              <w:rPr>
                <w:rFonts w:ascii="Times New Roman" w:hAnsi="Times New Roman"/>
                <w:sz w:val="18"/>
                <w:szCs w:val="18"/>
              </w:rPr>
            </w:pPr>
            <w:r>
              <w:rPr>
                <w:rFonts w:ascii="Times New Roman" w:hAnsi="Times New Roman"/>
                <w:sz w:val="18"/>
                <w:szCs w:val="18"/>
              </w:rPr>
              <w:t xml:space="preserve">φ —— </w:t>
            </w:r>
            <w:r>
              <w:rPr>
                <w:rFonts w:ascii="Times New Roman" w:hAnsi="Times New Roman" w:hint="eastAsia"/>
                <w:sz w:val="18"/>
                <w:szCs w:val="18"/>
              </w:rPr>
              <w:t>精密空调检测到的室内环境湿度，单位为</w:t>
            </w:r>
            <w:r>
              <w:rPr>
                <w:rFonts w:ascii="Times New Roman" w:hAnsi="Times New Roman"/>
                <w:sz w:val="18"/>
                <w:szCs w:val="18"/>
              </w:rPr>
              <w:t>%RH</w:t>
            </w:r>
          </w:p>
          <w:p w:rsidR="005750EA" w:rsidRDefault="005750EA" w:rsidP="005750EA">
            <w:pPr>
              <w:pStyle w:val="af7"/>
              <w:numPr>
                <w:ilvl w:val="0"/>
                <w:numId w:val="89"/>
              </w:numPr>
              <w:ind w:firstLineChars="0"/>
              <w:rPr>
                <w:rFonts w:ascii="Times New Roman" w:hAnsi="Times New Roman"/>
                <w:sz w:val="18"/>
                <w:szCs w:val="18"/>
              </w:rPr>
            </w:pPr>
            <w:r>
              <w:rPr>
                <w:rFonts w:ascii="Times New Roman" w:hAnsi="Times New Roman" w:hint="eastAsia"/>
                <w:sz w:val="18"/>
                <w:szCs w:val="18"/>
              </w:rPr>
              <w:t>加湿功能检测时还需注意管路检漏及不同加湿器形式的特殊调试要求。</w:t>
            </w:r>
          </w:p>
        </w:tc>
      </w:tr>
    </w:tbl>
    <w:p w:rsidR="005750EA" w:rsidRDefault="005750EA" w:rsidP="005750EA">
      <w:pPr>
        <w:widowControl/>
        <w:jc w:val="left"/>
        <w:rPr>
          <w:rFonts w:ascii="Times New Roman" w:hAnsi="Times New Roman"/>
          <w:b/>
          <w:bCs/>
          <w:kern w:val="44"/>
          <w:sz w:val="44"/>
          <w:szCs w:val="44"/>
        </w:rPr>
      </w:pPr>
    </w:p>
    <w:p w:rsidR="005750EA" w:rsidRDefault="005750EA" w:rsidP="005750EA">
      <w:pPr>
        <w:widowControl/>
        <w:jc w:val="left"/>
        <w:rPr>
          <w:rFonts w:ascii="Times New Roman" w:hAnsi="Times New Roman"/>
          <w:b/>
          <w:bCs/>
          <w:kern w:val="44"/>
          <w:sz w:val="44"/>
          <w:szCs w:val="44"/>
        </w:rPr>
      </w:pPr>
      <w:r>
        <w:rPr>
          <w:rFonts w:ascii="Times New Roman" w:hAnsi="Times New Roman"/>
          <w:kern w:val="0"/>
        </w:rPr>
        <w:br w:type="page"/>
      </w:r>
    </w:p>
    <w:p w:rsidR="005750EA" w:rsidRDefault="005750EA" w:rsidP="005750EA">
      <w:pPr>
        <w:pStyle w:val="1"/>
        <w:jc w:val="center"/>
        <w:rPr>
          <w:rFonts w:ascii="Times New Roman" w:hAnsi="Times New Roman" w:cs="Times New Roman"/>
        </w:rPr>
      </w:pPr>
      <w:bookmarkStart w:id="132" w:name="_Toc467483963"/>
      <w:r>
        <w:rPr>
          <w:rFonts w:ascii="Times New Roman" w:hAnsi="Times New Roman" w:hint="eastAsia"/>
        </w:rPr>
        <w:lastRenderedPageBreak/>
        <w:t>第七章</w:t>
      </w:r>
      <w:r>
        <w:rPr>
          <w:rFonts w:ascii="Times New Roman" w:hAnsi="Times New Roman" w:cs="Times New Roman"/>
        </w:rPr>
        <w:tab/>
      </w:r>
      <w:r>
        <w:rPr>
          <w:rFonts w:ascii="Times New Roman" w:hAnsi="Times New Roman" w:hint="eastAsia"/>
        </w:rPr>
        <w:t>远程监控、群控功能</w:t>
      </w:r>
      <w:bookmarkEnd w:id="132"/>
    </w:p>
    <w:p w:rsidR="005750EA" w:rsidRDefault="005750EA" w:rsidP="005750EA">
      <w:pPr>
        <w:ind w:firstLine="420"/>
        <w:rPr>
          <w:rFonts w:ascii="Times New Roman" w:hAnsi="Times New Roman"/>
        </w:rPr>
      </w:pPr>
      <w:r>
        <w:rPr>
          <w:rFonts w:ascii="Times New Roman" w:hAnsi="Times New Roman" w:hint="eastAsia"/>
        </w:rPr>
        <w:t>海信精密空调程序协议符合</w:t>
      </w:r>
      <w:r>
        <w:rPr>
          <w:rFonts w:ascii="Times New Roman" w:hAnsi="Times New Roman"/>
        </w:rPr>
        <w:t>YD/T 1363</w:t>
      </w:r>
      <w:r>
        <w:rPr>
          <w:rFonts w:ascii="Times New Roman" w:hAnsi="Times New Roman" w:hint="eastAsia"/>
        </w:rPr>
        <w:t>《通信局（站）电源、空调及环境集中监控管理系统》，空调机组标配</w:t>
      </w:r>
      <w:r>
        <w:rPr>
          <w:rFonts w:ascii="Times New Roman" w:hAnsi="Times New Roman"/>
        </w:rPr>
        <w:t>RS485</w:t>
      </w:r>
      <w:r>
        <w:rPr>
          <w:rFonts w:ascii="Times New Roman" w:hAnsi="Times New Roman" w:hint="eastAsia"/>
        </w:rPr>
        <w:t>通讯接口。</w:t>
      </w:r>
    </w:p>
    <w:p w:rsidR="005750EA" w:rsidRDefault="005750EA" w:rsidP="005750EA">
      <w:pPr>
        <w:ind w:firstLine="420"/>
        <w:rPr>
          <w:rFonts w:ascii="Times New Roman" w:hAnsi="Times New Roman"/>
        </w:rPr>
      </w:pPr>
      <w:r>
        <w:rPr>
          <w:rFonts w:ascii="Times New Roman" w:hAnsi="Times New Roman" w:hint="eastAsia"/>
        </w:rPr>
        <w:t>本部分主要介绍远程监控</w:t>
      </w:r>
      <w:r>
        <w:rPr>
          <w:rFonts w:ascii="Times New Roman" w:hAnsi="Times New Roman"/>
        </w:rPr>
        <w:t>/</w:t>
      </w:r>
      <w:r>
        <w:rPr>
          <w:rFonts w:ascii="Times New Roman" w:hAnsi="Times New Roman" w:hint="eastAsia"/>
        </w:rPr>
        <w:t>群控功能的接线、操作与检测。</w:t>
      </w:r>
    </w:p>
    <w:p w:rsidR="005750EA" w:rsidRDefault="005750EA" w:rsidP="005750EA">
      <w:pPr>
        <w:pStyle w:val="2"/>
        <w:rPr>
          <w:rFonts w:ascii="Times New Roman" w:hAnsi="Times New Roman" w:cs="Times New Roman"/>
        </w:rPr>
      </w:pPr>
      <w:bookmarkStart w:id="133" w:name="_Toc467483964"/>
      <w:r>
        <w:rPr>
          <w:rFonts w:ascii="Times New Roman" w:hAnsi="Times New Roman" w:cs="Times New Roman"/>
        </w:rPr>
        <w:t>7.1</w:t>
      </w:r>
      <w:r>
        <w:rPr>
          <w:rFonts w:ascii="Times New Roman" w:hAnsi="Times New Roman" w:cs="Times New Roman"/>
        </w:rPr>
        <w:tab/>
      </w:r>
      <w:r>
        <w:rPr>
          <w:rFonts w:ascii="Times New Roman" w:hAnsi="Times New Roman" w:cs="Times New Roman"/>
        </w:rPr>
        <w:tab/>
      </w:r>
      <w:r>
        <w:rPr>
          <w:rFonts w:ascii="Times New Roman" w:hAnsi="Times New Roman" w:hint="eastAsia"/>
        </w:rPr>
        <w:t>远程监控接线与设置</w:t>
      </w:r>
      <w:bookmarkEnd w:id="133"/>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远程监控可实现四遥功能，维护人员在监控中心通过计算机即可及时了解现场空调的运行情况和报警信息。</w:t>
      </w:r>
    </w:p>
    <w:p w:rsidR="005750EA" w:rsidRDefault="005750EA" w:rsidP="005750EA">
      <w:pPr>
        <w:pStyle w:val="3"/>
        <w:rPr>
          <w:rFonts w:ascii="Times New Roman" w:hAnsi="Times New Roman" w:cs="Times New Roman"/>
        </w:rPr>
      </w:pPr>
      <w:bookmarkStart w:id="134" w:name="_Toc467483965"/>
      <w:bookmarkStart w:id="135" w:name="_Toc450823959"/>
      <w:r>
        <w:rPr>
          <w:rFonts w:ascii="Times New Roman" w:hAnsi="Times New Roman" w:cs="Times New Roman"/>
        </w:rPr>
        <w:t>7.1.1</w:t>
      </w:r>
      <w:r>
        <w:rPr>
          <w:rFonts w:ascii="Times New Roman" w:hAnsi="Times New Roman" w:cs="Times New Roman"/>
        </w:rPr>
        <w:tab/>
      </w:r>
      <w:r>
        <w:rPr>
          <w:rFonts w:ascii="Times New Roman" w:hAnsi="Times New Roman" w:hint="eastAsia"/>
        </w:rPr>
        <w:t>远程监控连接</w:t>
      </w:r>
      <w:bookmarkEnd w:id="134"/>
      <w:bookmarkEnd w:id="135"/>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远程监控实现需通过物理连接（接线）、控制器设置实现。</w:t>
      </w:r>
    </w:p>
    <w:p w:rsidR="005750EA" w:rsidRDefault="005750EA" w:rsidP="005750EA">
      <w:pPr>
        <w:pStyle w:val="13"/>
        <w:numPr>
          <w:ilvl w:val="0"/>
          <w:numId w:val="3"/>
        </w:numPr>
        <w:tabs>
          <w:tab w:val="left" w:pos="720"/>
        </w:tabs>
        <w:ind w:firstLineChars="0"/>
        <w:rPr>
          <w:rFonts w:ascii="Times New Roman" w:hAnsi="Times New Roman"/>
          <w:b/>
          <w:kern w:val="0"/>
          <w:szCs w:val="21"/>
        </w:rPr>
      </w:pPr>
      <w:r>
        <w:rPr>
          <w:rFonts w:ascii="Times New Roman" w:hAnsi="Times New Roman" w:hint="eastAsia"/>
          <w:b/>
          <w:kern w:val="0"/>
          <w:szCs w:val="21"/>
        </w:rPr>
        <w:t>计算机与从机接线</w:t>
      </w:r>
    </w:p>
    <w:p w:rsidR="005750EA" w:rsidRDefault="005750EA" w:rsidP="005750EA">
      <w:pPr>
        <w:rPr>
          <w:rFonts w:ascii="Times New Roman" w:hAnsi="Times New Roman"/>
        </w:rPr>
      </w:pPr>
      <w:r>
        <w:rPr>
          <w:rFonts w:ascii="Times New Roman" w:hAnsi="Times New Roman" w:hint="eastAsia"/>
        </w:rPr>
        <w:t>接线要求：</w:t>
      </w:r>
    </w:p>
    <w:p w:rsidR="005750EA" w:rsidRDefault="005750EA" w:rsidP="005750EA">
      <w:pPr>
        <w:ind w:firstLine="420"/>
        <w:rPr>
          <w:rFonts w:ascii="Times New Roman" w:hAnsi="Times New Roman"/>
        </w:rPr>
      </w:pPr>
      <w:r>
        <w:rPr>
          <w:rFonts w:ascii="Times New Roman" w:hAnsi="Times New Roman" w:hint="eastAsia"/>
        </w:rPr>
        <w:t>远程监控时计算机的</w:t>
      </w:r>
      <w:r>
        <w:rPr>
          <w:rFonts w:ascii="Times New Roman" w:hAnsi="Times New Roman"/>
        </w:rPr>
        <w:t>RS485</w:t>
      </w:r>
      <w:r>
        <w:rPr>
          <w:rFonts w:ascii="Times New Roman" w:hAnsi="Times New Roman" w:hint="eastAsia"/>
        </w:rPr>
        <w:t>监控线与所有从机（被监控空调机）上的上位机</w:t>
      </w:r>
      <w:r>
        <w:rPr>
          <w:rFonts w:ascii="Times New Roman" w:hAnsi="Times New Roman"/>
        </w:rPr>
        <w:t>RS485</w:t>
      </w:r>
      <w:r>
        <w:rPr>
          <w:rFonts w:ascii="Times New Roman" w:hAnsi="Times New Roman" w:hint="eastAsia"/>
        </w:rPr>
        <w:t>接口连接，接线可参考</w:t>
      </w:r>
      <w:hyperlink r:id="rId291" w:anchor="图71远程监控接线示意图" w:history="1">
        <w:r>
          <w:rPr>
            <w:rStyle w:val="a3"/>
            <w:rFonts w:hint="eastAsia"/>
            <w:color w:val="800080"/>
          </w:rPr>
          <w:t>图</w:t>
        </w:r>
        <w:r>
          <w:rPr>
            <w:rStyle w:val="a3"/>
            <w:color w:val="800080"/>
          </w:rPr>
          <w:t>7-1</w:t>
        </w:r>
        <w:r>
          <w:rPr>
            <w:rStyle w:val="a3"/>
            <w:rFonts w:hint="eastAsia"/>
            <w:color w:val="800080"/>
          </w:rPr>
          <w:t>远程监控接线示意图</w:t>
        </w:r>
      </w:hyperlink>
      <w:r>
        <w:rPr>
          <w:rFonts w:ascii="Times New Roman" w:hAnsi="Times New Roman" w:hint="eastAsia"/>
        </w:rPr>
        <w:t>，连接说明如下：</w:t>
      </w:r>
    </w:p>
    <w:p w:rsidR="005750EA" w:rsidRDefault="005750EA" w:rsidP="005750EA">
      <w:pPr>
        <w:pStyle w:val="13"/>
        <w:numPr>
          <w:ilvl w:val="0"/>
          <w:numId w:val="90"/>
        </w:numPr>
        <w:ind w:firstLineChars="0"/>
        <w:rPr>
          <w:rFonts w:ascii="Times New Roman" w:hAnsi="Times New Roman"/>
        </w:rPr>
      </w:pPr>
      <w:r>
        <w:rPr>
          <w:rFonts w:ascii="Times New Roman" w:hAnsi="Times New Roman" w:hint="eastAsia"/>
        </w:rPr>
        <w:t>计算机接口</w:t>
      </w:r>
      <w:r>
        <w:rPr>
          <w:rFonts w:ascii="Times New Roman" w:hAnsi="Times New Roman"/>
        </w:rPr>
        <w:t>RS485+</w:t>
      </w:r>
      <w:r>
        <w:rPr>
          <w:rFonts w:ascii="Times New Roman" w:hAnsi="Times New Roman" w:hint="eastAsia"/>
        </w:rPr>
        <w:t>或</w:t>
      </w:r>
      <w:r>
        <w:rPr>
          <w:rFonts w:ascii="Times New Roman" w:hAnsi="Times New Roman"/>
        </w:rPr>
        <w:t>A</w:t>
      </w:r>
      <w:r>
        <w:rPr>
          <w:rFonts w:ascii="Times New Roman" w:hAnsi="Times New Roman" w:hint="eastAsia"/>
        </w:rPr>
        <w:t>连接所有从机上位机接口的</w:t>
      </w:r>
      <w:r>
        <w:rPr>
          <w:rFonts w:ascii="Times New Roman" w:hAnsi="Times New Roman"/>
        </w:rPr>
        <w:t>RS485+</w:t>
      </w:r>
      <w:r>
        <w:rPr>
          <w:rFonts w:ascii="Times New Roman" w:hAnsi="Times New Roman" w:hint="eastAsia"/>
        </w:rPr>
        <w:t>或</w:t>
      </w:r>
      <w:r>
        <w:rPr>
          <w:rFonts w:ascii="Times New Roman" w:hAnsi="Times New Roman"/>
        </w:rPr>
        <w:t>A</w:t>
      </w:r>
      <w:r>
        <w:rPr>
          <w:rFonts w:ascii="Times New Roman" w:hAnsi="Times New Roman" w:hint="eastAsia"/>
        </w:rPr>
        <w:t>。</w:t>
      </w:r>
    </w:p>
    <w:p w:rsidR="005750EA" w:rsidRDefault="005750EA" w:rsidP="005750EA">
      <w:pPr>
        <w:pStyle w:val="13"/>
        <w:numPr>
          <w:ilvl w:val="0"/>
          <w:numId w:val="90"/>
        </w:numPr>
        <w:ind w:firstLineChars="0"/>
        <w:rPr>
          <w:rFonts w:ascii="Times New Roman" w:hAnsi="Times New Roman"/>
        </w:rPr>
      </w:pPr>
      <w:r>
        <w:rPr>
          <w:rFonts w:ascii="Times New Roman" w:hAnsi="Times New Roman" w:hint="eastAsia"/>
        </w:rPr>
        <w:t>计算机接口</w:t>
      </w:r>
      <w:r>
        <w:rPr>
          <w:rFonts w:ascii="Times New Roman" w:hAnsi="Times New Roman"/>
        </w:rPr>
        <w:t>RS485-</w:t>
      </w:r>
      <w:r>
        <w:rPr>
          <w:rFonts w:ascii="Times New Roman" w:hAnsi="Times New Roman" w:hint="eastAsia"/>
        </w:rPr>
        <w:t>或</w:t>
      </w:r>
      <w:r>
        <w:rPr>
          <w:rFonts w:ascii="Times New Roman" w:hAnsi="Times New Roman"/>
        </w:rPr>
        <w:t>B</w:t>
      </w:r>
      <w:r>
        <w:rPr>
          <w:rFonts w:ascii="Times New Roman" w:hAnsi="Times New Roman" w:hint="eastAsia"/>
        </w:rPr>
        <w:t>连接所有从机上位机接口的</w:t>
      </w:r>
      <w:r>
        <w:rPr>
          <w:rFonts w:ascii="Times New Roman" w:hAnsi="Times New Roman"/>
        </w:rPr>
        <w:t>RS485-</w:t>
      </w:r>
      <w:r>
        <w:rPr>
          <w:rFonts w:ascii="Times New Roman" w:hAnsi="Times New Roman" w:hint="eastAsia"/>
        </w:rPr>
        <w:t>或</w:t>
      </w:r>
      <w:r>
        <w:rPr>
          <w:rFonts w:ascii="Times New Roman" w:hAnsi="Times New Roman"/>
        </w:rPr>
        <w:t>B</w:t>
      </w:r>
      <w:r>
        <w:rPr>
          <w:rFonts w:ascii="Times New Roman" w:hAnsi="Times New Roman" w:hint="eastAsia"/>
        </w:rPr>
        <w:t>。</w:t>
      </w:r>
    </w:p>
    <w:p w:rsidR="005750EA" w:rsidRDefault="005750EA" w:rsidP="005750EA">
      <w:pPr>
        <w:pStyle w:val="13"/>
        <w:ind w:left="1080" w:firstLineChars="0" w:firstLine="0"/>
        <w:rPr>
          <w:rFonts w:ascii="Times New Roman" w:hAnsi="Times New Roman"/>
          <w:szCs w:val="21"/>
        </w:rPr>
      </w:pPr>
    </w:p>
    <w:tbl>
      <w:tblPr>
        <w:tblW w:w="8520" w:type="dxa"/>
        <w:tblBorders>
          <w:top w:val="single" w:sz="4" w:space="0" w:color="auto"/>
          <w:bottom w:val="single" w:sz="4" w:space="0" w:color="auto"/>
          <w:insideH w:val="single" w:sz="4" w:space="0" w:color="auto"/>
          <w:insideV w:val="single" w:sz="4" w:space="0" w:color="auto"/>
        </w:tblBorders>
        <w:tblLayout w:type="fixed"/>
        <w:tblLook w:val="00A0" w:firstRow="1" w:lastRow="0" w:firstColumn="1" w:lastColumn="0" w:noHBand="0" w:noVBand="0"/>
      </w:tblPr>
      <w:tblGrid>
        <w:gridCol w:w="8520"/>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4C5F73" w:rsidP="005750EA">
            <w:pPr>
              <w:pStyle w:val="13"/>
              <w:numPr>
                <w:ilvl w:val="0"/>
                <w:numId w:val="91"/>
              </w:numPr>
              <w:ind w:firstLineChars="0"/>
              <w:rPr>
                <w:rFonts w:ascii="Times New Roman" w:hAnsi="Times New Roman"/>
                <w:sz w:val="18"/>
                <w:szCs w:val="18"/>
              </w:rPr>
            </w:pPr>
            <w:hyperlink r:id="rId292" w:anchor="图71远程监控接线示意图" w:history="1">
              <w:r w:rsidR="005750EA">
                <w:rPr>
                  <w:rStyle w:val="a3"/>
                  <w:rFonts w:hint="eastAsia"/>
                  <w:sz w:val="18"/>
                  <w:szCs w:val="18"/>
                </w:rPr>
                <w:t>图</w:t>
              </w:r>
              <w:r w:rsidR="005750EA">
                <w:rPr>
                  <w:rStyle w:val="a3"/>
                  <w:sz w:val="18"/>
                  <w:szCs w:val="18"/>
                </w:rPr>
                <w:t>7-1</w:t>
              </w:r>
              <w:r w:rsidR="005750EA">
                <w:rPr>
                  <w:rStyle w:val="a3"/>
                  <w:rFonts w:hint="eastAsia"/>
                  <w:sz w:val="18"/>
                  <w:szCs w:val="18"/>
                </w:rPr>
                <w:t>远程监控接线示意图</w:t>
              </w:r>
            </w:hyperlink>
            <w:r w:rsidR="005750EA">
              <w:rPr>
                <w:rFonts w:ascii="Times New Roman" w:hAnsi="Times New Roman" w:hint="eastAsia"/>
                <w:sz w:val="18"/>
                <w:szCs w:val="18"/>
              </w:rPr>
              <w:t>为通过</w:t>
            </w:r>
            <w:r w:rsidR="005750EA">
              <w:rPr>
                <w:rFonts w:ascii="Times New Roman" w:hAnsi="Times New Roman"/>
                <w:sz w:val="18"/>
                <w:szCs w:val="18"/>
              </w:rPr>
              <w:t>“A”</w:t>
            </w:r>
            <w:r w:rsidR="005750EA">
              <w:rPr>
                <w:rFonts w:ascii="Times New Roman" w:hAnsi="Times New Roman" w:hint="eastAsia"/>
                <w:sz w:val="18"/>
                <w:szCs w:val="18"/>
              </w:rPr>
              <w:t>、</w:t>
            </w:r>
            <w:r w:rsidR="005750EA">
              <w:rPr>
                <w:rFonts w:ascii="Times New Roman" w:hAnsi="Times New Roman"/>
                <w:sz w:val="18"/>
                <w:szCs w:val="18"/>
              </w:rPr>
              <w:t>“B”</w:t>
            </w:r>
            <w:r w:rsidR="005750EA">
              <w:rPr>
                <w:rFonts w:ascii="Times New Roman" w:hAnsi="Times New Roman" w:hint="eastAsia"/>
                <w:sz w:val="18"/>
                <w:szCs w:val="18"/>
              </w:rPr>
              <w:t>接口接线，在实际接线中也可通过</w:t>
            </w:r>
            <w:r w:rsidR="005750EA">
              <w:rPr>
                <w:rFonts w:ascii="Times New Roman" w:hAnsi="Times New Roman"/>
                <w:sz w:val="18"/>
                <w:szCs w:val="18"/>
              </w:rPr>
              <w:t>“+”</w:t>
            </w:r>
            <w:r w:rsidR="005750EA">
              <w:rPr>
                <w:rFonts w:ascii="Times New Roman" w:hAnsi="Times New Roman" w:hint="eastAsia"/>
                <w:sz w:val="18"/>
                <w:szCs w:val="18"/>
              </w:rPr>
              <w:t>、</w:t>
            </w:r>
            <w:r w:rsidR="005750EA">
              <w:rPr>
                <w:rFonts w:ascii="Times New Roman" w:hAnsi="Times New Roman"/>
                <w:sz w:val="18"/>
                <w:szCs w:val="18"/>
              </w:rPr>
              <w:t>“-”</w:t>
            </w:r>
            <w:r w:rsidR="005750EA">
              <w:rPr>
                <w:rFonts w:ascii="Times New Roman" w:hAnsi="Times New Roman" w:hint="eastAsia"/>
                <w:sz w:val="18"/>
                <w:szCs w:val="18"/>
              </w:rPr>
              <w:t>接线。</w:t>
            </w:r>
          </w:p>
        </w:tc>
      </w:tr>
    </w:tbl>
    <w:p w:rsidR="005750EA" w:rsidRDefault="005750EA" w:rsidP="005750EA">
      <w:pPr>
        <w:rPr>
          <w:rFonts w:ascii="Times New Roman" w:hAnsi="Times New Roman"/>
        </w:rPr>
      </w:pPr>
    </w:p>
    <w:p w:rsidR="005750EA" w:rsidRDefault="005750EA" w:rsidP="005750EA">
      <w:pPr>
        <w:rPr>
          <w:rFonts w:ascii="Times New Roman" w:hAnsi="Times New Roman"/>
        </w:rPr>
      </w:pPr>
      <w:r>
        <w:rPr>
          <w:rFonts w:ascii="Times New Roman" w:hAnsi="Times New Roman"/>
        </w:rPr>
        <w:object w:dxaOrig="7380" w:dyaOrig="9105">
          <v:shape id="_x0000_i1070" type="#_x0000_t75" style="width:368.9pt;height:454.45pt" o:ole="">
            <v:imagedata r:id="rId293" o:title=""/>
            <o:lock v:ext="edit" aspectratio="f"/>
          </v:shape>
          <o:OLEObject Type="Embed" ProgID="Visio.Drawing.11" ShapeID="_x0000_i1070" DrawAspect="Content" ObjectID="_1645361438" r:id="rId294"/>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7-1</w:t>
      </w:r>
      <w:r>
        <w:rPr>
          <w:rFonts w:ascii="Times New Roman" w:hAnsi="Times New Roman"/>
          <w:sz w:val="18"/>
          <w:szCs w:val="18"/>
        </w:rPr>
        <w:tab/>
      </w:r>
      <w:bookmarkStart w:id="136" w:name="图71远程监控接线示意图"/>
      <w:bookmarkEnd w:id="136"/>
      <w:r>
        <w:rPr>
          <w:rFonts w:ascii="Times New Roman" w:hAnsi="Times New Roman" w:hint="eastAsia"/>
          <w:sz w:val="18"/>
          <w:szCs w:val="18"/>
        </w:rPr>
        <w:t>远程监控接线示意图</w:t>
      </w:r>
    </w:p>
    <w:p w:rsidR="005750EA" w:rsidRDefault="005750EA" w:rsidP="005750EA">
      <w:pPr>
        <w:pStyle w:val="3"/>
        <w:rPr>
          <w:rFonts w:ascii="Times New Roman" w:hAnsi="Times New Roman" w:cs="Times New Roman"/>
        </w:rPr>
      </w:pPr>
      <w:bookmarkStart w:id="137" w:name="_Toc467483966"/>
      <w:r>
        <w:rPr>
          <w:rFonts w:ascii="Times New Roman" w:hAnsi="Times New Roman" w:cs="Times New Roman"/>
        </w:rPr>
        <w:t>7.1.2</w:t>
      </w:r>
      <w:r>
        <w:rPr>
          <w:rFonts w:ascii="Times New Roman" w:hAnsi="Times New Roman" w:cs="Times New Roman"/>
        </w:rPr>
        <w:tab/>
      </w:r>
      <w:r>
        <w:rPr>
          <w:rFonts w:ascii="Times New Roman" w:hAnsi="Times New Roman" w:hint="eastAsia"/>
        </w:rPr>
        <w:t>远程监控设置</w:t>
      </w:r>
      <w:bookmarkEnd w:id="137"/>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远程监控设置硬件无需任何设置，接线完成后直接进入操作面板设置。</w:t>
      </w:r>
    </w:p>
    <w:p w:rsidR="005750EA" w:rsidRDefault="005750EA" w:rsidP="005750EA">
      <w:pPr>
        <w:pStyle w:val="af7"/>
        <w:numPr>
          <w:ilvl w:val="0"/>
          <w:numId w:val="3"/>
        </w:numPr>
        <w:ind w:firstLineChars="0"/>
        <w:rPr>
          <w:rFonts w:ascii="Times New Roman" w:hAnsi="Times New Roman"/>
          <w:b/>
          <w:kern w:val="0"/>
          <w:szCs w:val="21"/>
        </w:rPr>
      </w:pPr>
      <w:r>
        <w:rPr>
          <w:rFonts w:ascii="Times New Roman" w:hAnsi="Times New Roman" w:hint="eastAsia"/>
          <w:b/>
          <w:kern w:val="0"/>
          <w:szCs w:val="21"/>
        </w:rPr>
        <w:t>操作面板设置</w:t>
      </w:r>
    </w:p>
    <w:p w:rsidR="005750EA" w:rsidRDefault="005750EA" w:rsidP="005750EA">
      <w:pPr>
        <w:pStyle w:val="af7"/>
        <w:numPr>
          <w:ilvl w:val="1"/>
          <w:numId w:val="3"/>
        </w:numPr>
        <w:ind w:firstLineChars="0"/>
        <w:rPr>
          <w:rFonts w:ascii="Times New Roman" w:hAnsi="Times New Roman"/>
          <w:b/>
        </w:rPr>
      </w:pPr>
      <w:r>
        <w:rPr>
          <w:rFonts w:ascii="Times New Roman" w:hAnsi="Times New Roman" w:hint="eastAsia"/>
          <w:b/>
        </w:rPr>
        <w:t>被监控机（从机）地址设置</w:t>
      </w:r>
    </w:p>
    <w:p w:rsidR="005750EA" w:rsidRDefault="005750EA" w:rsidP="005750EA">
      <w:pPr>
        <w:ind w:firstLine="420"/>
        <w:rPr>
          <w:rFonts w:ascii="Times New Roman" w:hAnsi="Times New Roman"/>
        </w:rPr>
      </w:pPr>
      <w:r>
        <w:rPr>
          <w:rFonts w:ascii="Times New Roman" w:hAnsi="Times New Roman" w:hint="eastAsia"/>
        </w:rPr>
        <w:t>见</w:t>
      </w:r>
      <w:hyperlink r:id="rId295" w:anchor="_4.4_系统设置" w:history="1">
        <w:r>
          <w:rPr>
            <w:rStyle w:val="a3"/>
          </w:rPr>
          <w:t xml:space="preserve">4.4 </w:t>
        </w:r>
        <w:r>
          <w:rPr>
            <w:rStyle w:val="a3"/>
            <w:rFonts w:hint="eastAsia"/>
          </w:rPr>
          <w:t>系统设置</w:t>
        </w:r>
      </w:hyperlink>
      <w:r>
        <w:rPr>
          <w:rFonts w:ascii="Times New Roman" w:hAnsi="Times New Roman" w:hint="eastAsia"/>
        </w:rPr>
        <w:t>中</w:t>
      </w:r>
      <w:hyperlink r:id="rId296" w:anchor="系统设置联控设置" w:history="1">
        <w:r>
          <w:rPr>
            <w:rStyle w:val="a3"/>
            <w:rFonts w:hint="eastAsia"/>
          </w:rPr>
          <w:t>系统设置</w:t>
        </w:r>
        <w:r>
          <w:rPr>
            <w:rStyle w:val="a3"/>
          </w:rPr>
          <w:t>→</w:t>
        </w:r>
        <w:r>
          <w:rPr>
            <w:rStyle w:val="a3"/>
            <w:rFonts w:hint="eastAsia"/>
          </w:rPr>
          <w:t>联控设置</w:t>
        </w:r>
      </w:hyperlink>
      <w:r>
        <w:rPr>
          <w:rFonts w:ascii="Times New Roman" w:hAnsi="Times New Roman" w:hint="eastAsia"/>
        </w:rPr>
        <w:t>中的相关描述。</w:t>
      </w:r>
    </w:p>
    <w:p w:rsidR="005750EA" w:rsidRDefault="005750EA" w:rsidP="005750EA">
      <w:pPr>
        <w:pStyle w:val="af7"/>
        <w:numPr>
          <w:ilvl w:val="1"/>
          <w:numId w:val="3"/>
        </w:numPr>
        <w:ind w:firstLineChars="0"/>
        <w:rPr>
          <w:rFonts w:ascii="Times New Roman" w:hAnsi="Times New Roman"/>
          <w:b/>
        </w:rPr>
      </w:pPr>
      <w:r>
        <w:rPr>
          <w:rFonts w:ascii="Times New Roman" w:hAnsi="Times New Roman" w:hint="eastAsia"/>
          <w:b/>
        </w:rPr>
        <w:t>设置说明：</w:t>
      </w:r>
    </w:p>
    <w:p w:rsidR="005750EA" w:rsidRDefault="005750EA" w:rsidP="005750EA">
      <w:pPr>
        <w:pStyle w:val="13"/>
        <w:numPr>
          <w:ilvl w:val="0"/>
          <w:numId w:val="92"/>
        </w:numPr>
        <w:ind w:firstLineChars="0"/>
        <w:rPr>
          <w:rFonts w:ascii="Times New Roman" w:hAnsi="Times New Roman"/>
        </w:rPr>
      </w:pPr>
      <w:r>
        <w:rPr>
          <w:rFonts w:ascii="Times New Roman" w:hAnsi="Times New Roman" w:hint="eastAsia"/>
        </w:rPr>
        <w:t>输入密码或直接按确认键，依次选择</w:t>
      </w:r>
      <w:r>
        <w:rPr>
          <w:rFonts w:ascii="Times New Roman" w:hAnsi="Times New Roman"/>
        </w:rPr>
        <w:t>“</w:t>
      </w:r>
      <w:r>
        <w:rPr>
          <w:rFonts w:ascii="Times New Roman" w:hAnsi="Times New Roman" w:hint="eastAsia"/>
        </w:rPr>
        <w:t>系统设置</w:t>
      </w:r>
      <w:r>
        <w:rPr>
          <w:rFonts w:ascii="Times New Roman" w:hAnsi="Times New Roman"/>
        </w:rPr>
        <w:t>→</w:t>
      </w:r>
      <w:r>
        <w:rPr>
          <w:rFonts w:ascii="Times New Roman" w:hAnsi="Times New Roman" w:hint="eastAsia"/>
        </w:rPr>
        <w:t>联控设置</w:t>
      </w:r>
      <w:r>
        <w:rPr>
          <w:rFonts w:ascii="Times New Roman" w:hAnsi="Times New Roman"/>
        </w:rPr>
        <w:t>”</w:t>
      </w:r>
      <w:r>
        <w:rPr>
          <w:rFonts w:ascii="Times New Roman" w:hAnsi="Times New Roman" w:hint="eastAsia"/>
        </w:rPr>
        <w:t>，进入远程监控设置所示界面。</w:t>
      </w:r>
    </w:p>
    <w:p w:rsidR="005750EA" w:rsidRDefault="005750EA" w:rsidP="005750EA">
      <w:pPr>
        <w:pStyle w:val="13"/>
        <w:numPr>
          <w:ilvl w:val="0"/>
          <w:numId w:val="92"/>
        </w:numPr>
        <w:ind w:firstLineChars="0"/>
        <w:rPr>
          <w:rFonts w:ascii="Times New Roman" w:hAnsi="Times New Roman"/>
        </w:rPr>
      </w:pPr>
      <w:r>
        <w:rPr>
          <w:rFonts w:ascii="Times New Roman" w:hAnsi="Times New Roman" w:hint="eastAsia"/>
        </w:rPr>
        <w:t>按</w:t>
      </w:r>
      <w:r>
        <w:rPr>
          <w:rFonts w:ascii="Times New Roman" w:hAnsi="Times New Roman"/>
        </w:rPr>
        <w:t>“</w:t>
      </w:r>
      <w:r>
        <w:rPr>
          <w:rFonts w:ascii="Times New Roman" w:hAnsi="Times New Roman" w:hint="eastAsia"/>
        </w:rPr>
        <w:t>向上</w:t>
      </w:r>
      <w:r>
        <w:rPr>
          <w:rFonts w:ascii="Times New Roman" w:hAnsi="Times New Roman"/>
        </w:rPr>
        <w:t>”</w:t>
      </w:r>
      <w:r>
        <w:rPr>
          <w:rFonts w:ascii="Times New Roman" w:hAnsi="Times New Roman" w:hint="eastAsia"/>
        </w:rPr>
        <w:t>或</w:t>
      </w:r>
      <w:r>
        <w:rPr>
          <w:rFonts w:ascii="Times New Roman" w:hAnsi="Times New Roman"/>
        </w:rPr>
        <w:t>“</w:t>
      </w:r>
      <w:r>
        <w:rPr>
          <w:rFonts w:ascii="Times New Roman" w:hAnsi="Times New Roman" w:hint="eastAsia"/>
        </w:rPr>
        <w:t>向下</w:t>
      </w:r>
      <w:r>
        <w:rPr>
          <w:rFonts w:ascii="Times New Roman" w:hAnsi="Times New Roman"/>
        </w:rPr>
        <w:t>”</w:t>
      </w:r>
      <w:r>
        <w:rPr>
          <w:rFonts w:ascii="Times New Roman" w:hAnsi="Times New Roman" w:hint="eastAsia"/>
        </w:rPr>
        <w:t>键设置被监控空调机地址。</w:t>
      </w:r>
    </w:p>
    <w:p w:rsidR="005750EA" w:rsidRDefault="005750EA" w:rsidP="005750EA">
      <w:pPr>
        <w:pStyle w:val="2"/>
        <w:rPr>
          <w:rFonts w:ascii="Times New Roman" w:hAnsi="Times New Roman" w:cs="Times New Roman"/>
        </w:rPr>
      </w:pPr>
      <w:bookmarkStart w:id="138" w:name="_Toc467483967"/>
      <w:r>
        <w:rPr>
          <w:rFonts w:ascii="Times New Roman" w:hAnsi="Times New Roman" w:cs="Times New Roman"/>
        </w:rPr>
        <w:lastRenderedPageBreak/>
        <w:t>7.2</w:t>
      </w:r>
      <w:r>
        <w:rPr>
          <w:rFonts w:ascii="Times New Roman" w:hAnsi="Times New Roman" w:cs="Times New Roman"/>
        </w:rPr>
        <w:tab/>
      </w:r>
      <w:r>
        <w:rPr>
          <w:rFonts w:ascii="Times New Roman" w:hAnsi="Times New Roman" w:cs="Times New Roman"/>
        </w:rPr>
        <w:tab/>
      </w:r>
      <w:r>
        <w:rPr>
          <w:rFonts w:ascii="Times New Roman" w:hAnsi="Times New Roman" w:hint="eastAsia"/>
        </w:rPr>
        <w:t>群控组网与设置</w:t>
      </w:r>
      <w:bookmarkEnd w:id="138"/>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精密系列具备强大的群控功能，最多可实现</w:t>
      </w:r>
      <w:r>
        <w:rPr>
          <w:rFonts w:ascii="Times New Roman" w:hAnsi="Times New Roman"/>
        </w:rPr>
        <w:t>16</w:t>
      </w:r>
      <w:r>
        <w:rPr>
          <w:rFonts w:ascii="Times New Roman" w:hAnsi="Times New Roman" w:hint="eastAsia"/>
        </w:rPr>
        <w:t>台机器的组网设置。群控实现需通过物理连接（接线）、控制器设置实现。</w:t>
      </w:r>
    </w:p>
    <w:p w:rsidR="005750EA" w:rsidRDefault="005750EA" w:rsidP="005750EA">
      <w:pPr>
        <w:pStyle w:val="3"/>
        <w:rPr>
          <w:rFonts w:ascii="Times New Roman" w:hAnsi="Times New Roman" w:cs="Times New Roman"/>
        </w:rPr>
      </w:pPr>
      <w:bookmarkStart w:id="139" w:name="_Toc467483968"/>
      <w:bookmarkStart w:id="140" w:name="_Toc450823962"/>
      <w:r>
        <w:rPr>
          <w:rFonts w:ascii="Times New Roman" w:hAnsi="Times New Roman" w:cs="Times New Roman"/>
        </w:rPr>
        <w:t>7.2.1</w:t>
      </w:r>
      <w:r>
        <w:rPr>
          <w:rFonts w:ascii="Times New Roman" w:hAnsi="Times New Roman" w:cs="Times New Roman"/>
        </w:rPr>
        <w:tab/>
      </w:r>
      <w:r>
        <w:rPr>
          <w:rFonts w:ascii="Times New Roman" w:hAnsi="Times New Roman" w:hint="eastAsia"/>
        </w:rPr>
        <w:t>群控功能说明</w:t>
      </w:r>
      <w:bookmarkEnd w:id="139"/>
      <w:bookmarkEnd w:id="140"/>
    </w:p>
    <w:p w:rsidR="005750EA" w:rsidRDefault="005750EA" w:rsidP="005750EA">
      <w:pPr>
        <w:pStyle w:val="13"/>
        <w:numPr>
          <w:ilvl w:val="0"/>
          <w:numId w:val="3"/>
        </w:numPr>
        <w:tabs>
          <w:tab w:val="left" w:pos="720"/>
        </w:tabs>
        <w:ind w:firstLineChars="0"/>
        <w:rPr>
          <w:rFonts w:ascii="Times New Roman" w:hAnsi="Times New Roman"/>
          <w:b/>
          <w:kern w:val="0"/>
          <w:szCs w:val="21"/>
        </w:rPr>
      </w:pPr>
      <w:r>
        <w:rPr>
          <w:rFonts w:ascii="Times New Roman" w:hAnsi="Times New Roman" w:hint="eastAsia"/>
          <w:b/>
          <w:kern w:val="0"/>
          <w:szCs w:val="21"/>
        </w:rPr>
        <w:t>轮值均衡运行</w:t>
      </w:r>
    </w:p>
    <w:p w:rsidR="005750EA" w:rsidRDefault="005750EA" w:rsidP="005750EA">
      <w:pPr>
        <w:pStyle w:val="13"/>
        <w:numPr>
          <w:ilvl w:val="1"/>
          <w:numId w:val="3"/>
        </w:numPr>
        <w:tabs>
          <w:tab w:val="left" w:pos="1069"/>
        </w:tabs>
        <w:ind w:firstLineChars="0"/>
        <w:rPr>
          <w:rFonts w:ascii="Times New Roman" w:hAnsi="Times New Roman"/>
        </w:rPr>
      </w:pPr>
      <w:r>
        <w:rPr>
          <w:rFonts w:ascii="Times New Roman" w:hAnsi="Times New Roman" w:hint="eastAsia"/>
        </w:rPr>
        <w:t>安装</w:t>
      </w:r>
      <w:r>
        <w:rPr>
          <w:rFonts w:ascii="Times New Roman" w:hAnsi="Times New Roman"/>
        </w:rPr>
        <w:t>N+M</w:t>
      </w:r>
      <w:r>
        <w:rPr>
          <w:rFonts w:ascii="Times New Roman" w:hAnsi="Times New Roman" w:hint="eastAsia"/>
        </w:rPr>
        <w:t>台空调，其中</w:t>
      </w:r>
      <w:r>
        <w:rPr>
          <w:rFonts w:ascii="Times New Roman" w:hAnsi="Times New Roman"/>
        </w:rPr>
        <w:t>N</w:t>
      </w:r>
      <w:r>
        <w:rPr>
          <w:rFonts w:ascii="Times New Roman" w:hAnsi="Times New Roman" w:hint="eastAsia"/>
        </w:rPr>
        <w:t>台为工作机数量、</w:t>
      </w:r>
      <w:r>
        <w:rPr>
          <w:rFonts w:ascii="Times New Roman" w:hAnsi="Times New Roman"/>
        </w:rPr>
        <w:t>M</w:t>
      </w:r>
      <w:r>
        <w:rPr>
          <w:rFonts w:ascii="Times New Roman" w:hAnsi="Times New Roman" w:hint="eastAsia"/>
        </w:rPr>
        <w:t>为备份数量。按照时间切换</w:t>
      </w:r>
      <w:r>
        <w:rPr>
          <w:rFonts w:ascii="Times New Roman" w:hAnsi="Times New Roman"/>
        </w:rPr>
        <w:t>M</w:t>
      </w:r>
      <w:r>
        <w:rPr>
          <w:rFonts w:ascii="Times New Roman" w:hAnsi="Times New Roman" w:hint="eastAsia"/>
        </w:rPr>
        <w:t>台备份，以达到</w:t>
      </w:r>
      <w:r>
        <w:rPr>
          <w:rFonts w:ascii="Times New Roman" w:hAnsi="Times New Roman"/>
        </w:rPr>
        <w:t>N+M</w:t>
      </w:r>
      <w:r>
        <w:rPr>
          <w:rFonts w:ascii="Times New Roman" w:hAnsi="Times New Roman" w:hint="eastAsia"/>
        </w:rPr>
        <w:t>台空调运行时间均衡的目的。</w:t>
      </w:r>
    </w:p>
    <w:p w:rsidR="005750EA" w:rsidRDefault="005750EA" w:rsidP="005750EA">
      <w:pPr>
        <w:pStyle w:val="13"/>
        <w:numPr>
          <w:ilvl w:val="0"/>
          <w:numId w:val="3"/>
        </w:numPr>
        <w:tabs>
          <w:tab w:val="left" w:pos="720"/>
        </w:tabs>
        <w:ind w:firstLineChars="0"/>
        <w:rPr>
          <w:rFonts w:ascii="Times New Roman" w:hAnsi="Times New Roman"/>
          <w:b/>
          <w:kern w:val="0"/>
          <w:szCs w:val="21"/>
        </w:rPr>
      </w:pPr>
      <w:r>
        <w:rPr>
          <w:rFonts w:ascii="Times New Roman" w:hAnsi="Times New Roman" w:hint="eastAsia"/>
          <w:b/>
          <w:kern w:val="0"/>
          <w:szCs w:val="21"/>
        </w:rPr>
        <w:t>备份切换运行</w:t>
      </w:r>
    </w:p>
    <w:p w:rsidR="005750EA" w:rsidRDefault="005750EA" w:rsidP="005750EA">
      <w:pPr>
        <w:pStyle w:val="13"/>
        <w:numPr>
          <w:ilvl w:val="1"/>
          <w:numId w:val="3"/>
        </w:numPr>
        <w:tabs>
          <w:tab w:val="left" w:pos="1069"/>
        </w:tabs>
        <w:ind w:firstLineChars="0"/>
        <w:rPr>
          <w:rFonts w:ascii="Times New Roman" w:hAnsi="Times New Roman"/>
        </w:rPr>
      </w:pPr>
      <w:r>
        <w:rPr>
          <w:rFonts w:ascii="Times New Roman" w:hAnsi="Times New Roman" w:hint="eastAsia"/>
        </w:rPr>
        <w:t>安装</w:t>
      </w:r>
      <w:r>
        <w:rPr>
          <w:rFonts w:ascii="Times New Roman" w:hAnsi="Times New Roman"/>
        </w:rPr>
        <w:t>N+M</w:t>
      </w:r>
      <w:r>
        <w:rPr>
          <w:rFonts w:ascii="Times New Roman" w:hAnsi="Times New Roman" w:hint="eastAsia"/>
        </w:rPr>
        <w:t>台空调，其中</w:t>
      </w:r>
      <w:r>
        <w:rPr>
          <w:rFonts w:ascii="Times New Roman" w:hAnsi="Times New Roman"/>
        </w:rPr>
        <w:t>N</w:t>
      </w:r>
      <w:r>
        <w:rPr>
          <w:rFonts w:ascii="Times New Roman" w:hAnsi="Times New Roman" w:hint="eastAsia"/>
        </w:rPr>
        <w:t>台为工作机数量、</w:t>
      </w:r>
      <w:r>
        <w:rPr>
          <w:rFonts w:ascii="Times New Roman" w:hAnsi="Times New Roman"/>
        </w:rPr>
        <w:t>M</w:t>
      </w:r>
      <w:r>
        <w:rPr>
          <w:rFonts w:ascii="Times New Roman" w:hAnsi="Times New Roman" w:hint="eastAsia"/>
        </w:rPr>
        <w:t>为备份数量。当工作机</w:t>
      </w:r>
      <w:r>
        <w:rPr>
          <w:rFonts w:ascii="Times New Roman" w:hAnsi="Times New Roman"/>
        </w:rPr>
        <w:t>N</w:t>
      </w:r>
      <w:r>
        <w:rPr>
          <w:rFonts w:ascii="Times New Roman" w:hAnsi="Times New Roman" w:hint="eastAsia"/>
        </w:rPr>
        <w:t>中一台或多台故障或维修停机时，备份</w:t>
      </w:r>
      <w:r>
        <w:rPr>
          <w:rFonts w:ascii="Times New Roman" w:hAnsi="Times New Roman"/>
        </w:rPr>
        <w:t>M</w:t>
      </w:r>
      <w:r>
        <w:rPr>
          <w:rFonts w:ascii="Times New Roman" w:hAnsi="Times New Roman" w:hint="eastAsia"/>
        </w:rPr>
        <w:t>中一台或多台自动转换为工作机运行，避免房间内温度、湿度失控。</w:t>
      </w:r>
    </w:p>
    <w:p w:rsidR="005750EA" w:rsidRDefault="005750EA" w:rsidP="005750EA">
      <w:pPr>
        <w:pStyle w:val="13"/>
        <w:numPr>
          <w:ilvl w:val="0"/>
          <w:numId w:val="3"/>
        </w:numPr>
        <w:tabs>
          <w:tab w:val="left" w:pos="720"/>
        </w:tabs>
        <w:ind w:firstLineChars="0"/>
        <w:rPr>
          <w:rFonts w:ascii="Times New Roman" w:hAnsi="Times New Roman"/>
          <w:b/>
          <w:kern w:val="0"/>
          <w:szCs w:val="21"/>
        </w:rPr>
      </w:pPr>
      <w:r>
        <w:rPr>
          <w:rFonts w:ascii="Times New Roman" w:hAnsi="Times New Roman" w:hint="eastAsia"/>
          <w:b/>
          <w:kern w:val="0"/>
          <w:szCs w:val="21"/>
        </w:rPr>
        <w:t>层叠负荷运行</w:t>
      </w:r>
    </w:p>
    <w:p w:rsidR="005750EA" w:rsidRDefault="005750EA" w:rsidP="005750EA">
      <w:pPr>
        <w:pStyle w:val="13"/>
        <w:numPr>
          <w:ilvl w:val="1"/>
          <w:numId w:val="3"/>
        </w:numPr>
        <w:tabs>
          <w:tab w:val="left" w:pos="1069"/>
        </w:tabs>
        <w:ind w:firstLineChars="0"/>
        <w:rPr>
          <w:rFonts w:ascii="Times New Roman" w:hAnsi="Times New Roman"/>
        </w:rPr>
      </w:pPr>
      <w:r>
        <w:rPr>
          <w:rFonts w:ascii="Times New Roman" w:hAnsi="Times New Roman" w:hint="eastAsia"/>
        </w:rPr>
        <w:t>同一群控网组内，根据空调区负荷变化自动调整运行机数量，避免出现过热</w:t>
      </w:r>
      <w:r>
        <w:rPr>
          <w:rFonts w:ascii="Times New Roman" w:hAnsi="Times New Roman"/>
        </w:rPr>
        <w:t>/</w:t>
      </w:r>
      <w:r>
        <w:rPr>
          <w:rFonts w:ascii="Times New Roman" w:hAnsi="Times New Roman" w:hint="eastAsia"/>
        </w:rPr>
        <w:t>过冷</w:t>
      </w:r>
      <w:r>
        <w:rPr>
          <w:rFonts w:ascii="Times New Roman" w:hAnsi="Times New Roman"/>
        </w:rPr>
        <w:t>/</w:t>
      </w:r>
      <w:r>
        <w:rPr>
          <w:rFonts w:ascii="Times New Roman" w:hAnsi="Times New Roman" w:hint="eastAsia"/>
        </w:rPr>
        <w:t>高湿</w:t>
      </w:r>
      <w:r>
        <w:rPr>
          <w:rFonts w:ascii="Times New Roman" w:hAnsi="Times New Roman"/>
        </w:rPr>
        <w:t>/</w:t>
      </w:r>
      <w:r>
        <w:rPr>
          <w:rFonts w:ascii="Times New Roman" w:hAnsi="Times New Roman" w:hint="eastAsia"/>
        </w:rPr>
        <w:t>低湿区，同时达到节能的目的。</w:t>
      </w:r>
    </w:p>
    <w:p w:rsidR="005750EA" w:rsidRDefault="005750EA" w:rsidP="005750EA">
      <w:pPr>
        <w:pStyle w:val="13"/>
        <w:numPr>
          <w:ilvl w:val="0"/>
          <w:numId w:val="3"/>
        </w:numPr>
        <w:tabs>
          <w:tab w:val="left" w:pos="720"/>
        </w:tabs>
        <w:ind w:firstLineChars="0"/>
        <w:rPr>
          <w:rFonts w:ascii="Times New Roman" w:hAnsi="Times New Roman"/>
          <w:b/>
          <w:kern w:val="0"/>
          <w:szCs w:val="21"/>
        </w:rPr>
      </w:pPr>
      <w:r>
        <w:rPr>
          <w:rFonts w:ascii="Times New Roman" w:hAnsi="Times New Roman" w:hint="eastAsia"/>
          <w:b/>
          <w:kern w:val="0"/>
          <w:szCs w:val="21"/>
        </w:rPr>
        <w:t>防止竞争运行</w:t>
      </w:r>
    </w:p>
    <w:p w:rsidR="005750EA" w:rsidRDefault="005750EA" w:rsidP="005750EA">
      <w:pPr>
        <w:pStyle w:val="13"/>
        <w:numPr>
          <w:ilvl w:val="1"/>
          <w:numId w:val="3"/>
        </w:numPr>
        <w:tabs>
          <w:tab w:val="left" w:pos="1069"/>
        </w:tabs>
        <w:ind w:firstLineChars="0"/>
        <w:rPr>
          <w:rFonts w:ascii="Times New Roman" w:hAnsi="Times New Roman"/>
        </w:rPr>
      </w:pPr>
      <w:r>
        <w:rPr>
          <w:rFonts w:ascii="Times New Roman" w:hAnsi="Times New Roman" w:hint="eastAsia"/>
        </w:rPr>
        <w:t>同一群控网组内，防止不同机组同时运行制冷和制热、加湿和除湿，减少能量浪费，满足机房均衡。</w:t>
      </w:r>
    </w:p>
    <w:p w:rsidR="005750EA" w:rsidRDefault="005750EA" w:rsidP="005750EA">
      <w:pPr>
        <w:pStyle w:val="13"/>
        <w:numPr>
          <w:ilvl w:val="0"/>
          <w:numId w:val="3"/>
        </w:numPr>
        <w:tabs>
          <w:tab w:val="left" w:pos="720"/>
        </w:tabs>
        <w:ind w:firstLineChars="0"/>
        <w:rPr>
          <w:rFonts w:ascii="Times New Roman" w:hAnsi="Times New Roman"/>
          <w:b/>
          <w:kern w:val="0"/>
          <w:szCs w:val="21"/>
        </w:rPr>
      </w:pPr>
      <w:r>
        <w:rPr>
          <w:rFonts w:ascii="Times New Roman" w:hAnsi="Times New Roman" w:hint="eastAsia"/>
          <w:b/>
          <w:kern w:val="0"/>
          <w:szCs w:val="21"/>
        </w:rPr>
        <w:t>自组织运行</w:t>
      </w:r>
    </w:p>
    <w:p w:rsidR="005750EA" w:rsidRDefault="005750EA" w:rsidP="005750EA">
      <w:pPr>
        <w:pStyle w:val="13"/>
        <w:numPr>
          <w:ilvl w:val="1"/>
          <w:numId w:val="3"/>
        </w:numPr>
        <w:tabs>
          <w:tab w:val="left" w:pos="1069"/>
        </w:tabs>
        <w:ind w:firstLineChars="0"/>
        <w:rPr>
          <w:rFonts w:ascii="Times New Roman" w:hAnsi="Times New Roman"/>
        </w:rPr>
      </w:pPr>
      <w:r>
        <w:rPr>
          <w:rFonts w:ascii="Times New Roman" w:hAnsi="Times New Roman" w:hint="eastAsia"/>
        </w:rPr>
        <w:t>同一群控网组内，因组网变更或部分机器联网故障导致机组数量增加或减少时，系统会自动重新判断并将新加入的机器自动加入网络运行。</w:t>
      </w:r>
    </w:p>
    <w:p w:rsidR="005750EA" w:rsidRDefault="005750EA" w:rsidP="005750EA">
      <w:pPr>
        <w:pStyle w:val="13"/>
        <w:numPr>
          <w:ilvl w:val="1"/>
          <w:numId w:val="3"/>
        </w:numPr>
        <w:tabs>
          <w:tab w:val="left" w:pos="1069"/>
        </w:tabs>
        <w:ind w:firstLineChars="0"/>
        <w:rPr>
          <w:rFonts w:ascii="Times New Roman" w:hAnsi="Times New Roman"/>
        </w:rPr>
      </w:pPr>
      <w:r>
        <w:rPr>
          <w:rFonts w:ascii="Times New Roman" w:hAnsi="Times New Roman" w:hint="eastAsia"/>
        </w:rPr>
        <w:t>对于断电或者消失的机型也会从网络中排除，重新动态组织，防止因数量变化导致无法满足机房环境调节需求。</w:t>
      </w:r>
    </w:p>
    <w:p w:rsidR="005750EA" w:rsidRDefault="005750EA" w:rsidP="005750EA">
      <w:pPr>
        <w:pStyle w:val="13"/>
        <w:numPr>
          <w:ilvl w:val="0"/>
          <w:numId w:val="3"/>
        </w:numPr>
        <w:tabs>
          <w:tab w:val="left" w:pos="720"/>
        </w:tabs>
        <w:ind w:firstLineChars="0"/>
        <w:rPr>
          <w:rFonts w:ascii="Times New Roman" w:hAnsi="Times New Roman"/>
          <w:b/>
          <w:kern w:val="0"/>
          <w:szCs w:val="21"/>
        </w:rPr>
      </w:pPr>
      <w:r>
        <w:rPr>
          <w:rFonts w:ascii="Times New Roman" w:hAnsi="Times New Roman" w:hint="eastAsia"/>
          <w:b/>
          <w:kern w:val="0"/>
          <w:szCs w:val="21"/>
        </w:rPr>
        <w:t>组合运行</w:t>
      </w:r>
    </w:p>
    <w:p w:rsidR="005750EA" w:rsidRDefault="005750EA" w:rsidP="005750EA">
      <w:pPr>
        <w:pStyle w:val="13"/>
        <w:numPr>
          <w:ilvl w:val="1"/>
          <w:numId w:val="3"/>
        </w:numPr>
        <w:tabs>
          <w:tab w:val="left" w:pos="1069"/>
        </w:tabs>
        <w:ind w:firstLineChars="0"/>
        <w:rPr>
          <w:rFonts w:ascii="Times New Roman" w:hAnsi="Times New Roman"/>
        </w:rPr>
      </w:pPr>
      <w:r>
        <w:rPr>
          <w:rFonts w:ascii="Times New Roman" w:hAnsi="Times New Roman" w:hint="eastAsia"/>
        </w:rPr>
        <w:t>上述控制方式组合运行</w:t>
      </w:r>
      <w:r>
        <w:rPr>
          <w:rFonts w:ascii="Times New Roman" w:hAnsi="Times New Roman"/>
        </w:rPr>
        <w:tab/>
      </w:r>
    </w:p>
    <w:p w:rsidR="005750EA" w:rsidRDefault="005750EA" w:rsidP="005750EA">
      <w:pPr>
        <w:pStyle w:val="13"/>
        <w:numPr>
          <w:ilvl w:val="1"/>
          <w:numId w:val="3"/>
        </w:numPr>
        <w:tabs>
          <w:tab w:val="left" w:pos="1069"/>
        </w:tabs>
        <w:ind w:firstLineChars="0"/>
        <w:rPr>
          <w:rFonts w:ascii="Times New Roman" w:hAnsi="Times New Roman"/>
        </w:rPr>
      </w:pPr>
      <w:r>
        <w:rPr>
          <w:rFonts w:ascii="Times New Roman" w:hAnsi="Times New Roman" w:hint="eastAsia"/>
        </w:rPr>
        <w:t>可以根据需求进行多项组合或全部组合运行，既满足群控要求，又可有效保证机房整体控制。</w:t>
      </w:r>
    </w:p>
    <w:p w:rsidR="005750EA" w:rsidRDefault="005750EA" w:rsidP="005750EA">
      <w:pPr>
        <w:pStyle w:val="3"/>
        <w:rPr>
          <w:rFonts w:ascii="Times New Roman" w:hAnsi="Times New Roman" w:cs="Times New Roman"/>
        </w:rPr>
      </w:pPr>
      <w:bookmarkStart w:id="141" w:name="_Toc467483969"/>
      <w:r>
        <w:rPr>
          <w:rFonts w:ascii="Times New Roman" w:hAnsi="Times New Roman" w:cs="Times New Roman"/>
        </w:rPr>
        <w:t>7.2.2</w:t>
      </w:r>
      <w:r>
        <w:rPr>
          <w:rFonts w:ascii="Times New Roman" w:hAnsi="Times New Roman" w:cs="Times New Roman"/>
        </w:rPr>
        <w:tab/>
      </w:r>
      <w:r>
        <w:rPr>
          <w:rFonts w:ascii="Times New Roman" w:hAnsi="Times New Roman" w:hint="eastAsia"/>
        </w:rPr>
        <w:t>群控组网接线</w:t>
      </w:r>
      <w:bookmarkEnd w:id="141"/>
    </w:p>
    <w:p w:rsidR="005750EA" w:rsidRDefault="005750EA" w:rsidP="005750EA">
      <w:pPr>
        <w:pStyle w:val="13"/>
        <w:numPr>
          <w:ilvl w:val="0"/>
          <w:numId w:val="3"/>
        </w:numPr>
        <w:tabs>
          <w:tab w:val="left" w:pos="720"/>
        </w:tabs>
        <w:ind w:firstLineChars="0"/>
        <w:rPr>
          <w:rFonts w:ascii="Times New Roman" w:hAnsi="Times New Roman"/>
          <w:b/>
          <w:kern w:val="0"/>
          <w:szCs w:val="21"/>
        </w:rPr>
      </w:pPr>
      <w:r>
        <w:rPr>
          <w:rFonts w:ascii="Times New Roman" w:hAnsi="Times New Roman" w:hint="eastAsia"/>
          <w:b/>
          <w:kern w:val="0"/>
          <w:szCs w:val="21"/>
        </w:rPr>
        <w:t>主机与从机之间接线</w:t>
      </w:r>
    </w:p>
    <w:p w:rsidR="005750EA" w:rsidRDefault="005750EA" w:rsidP="005750EA">
      <w:pPr>
        <w:rPr>
          <w:rFonts w:ascii="Times New Roman" w:hAnsi="Times New Roman"/>
        </w:rPr>
      </w:pPr>
      <w:r>
        <w:rPr>
          <w:rFonts w:ascii="Times New Roman" w:hAnsi="Times New Roman" w:hint="eastAsia"/>
        </w:rPr>
        <w:t>接线要求：</w:t>
      </w:r>
    </w:p>
    <w:p w:rsidR="005750EA" w:rsidRDefault="005750EA" w:rsidP="005750EA">
      <w:pPr>
        <w:ind w:firstLine="420"/>
        <w:rPr>
          <w:rFonts w:ascii="Times New Roman" w:hAnsi="Times New Roman"/>
        </w:rPr>
      </w:pPr>
      <w:r>
        <w:rPr>
          <w:rFonts w:ascii="Times New Roman" w:hAnsi="Times New Roman" w:hint="eastAsia"/>
        </w:rPr>
        <w:t>联控时需将主机多机备份接口的</w:t>
      </w:r>
      <w:r>
        <w:rPr>
          <w:rFonts w:ascii="Times New Roman" w:hAnsi="Times New Roman"/>
        </w:rPr>
        <w:t>RS485</w:t>
      </w:r>
      <w:r>
        <w:rPr>
          <w:rFonts w:ascii="Times New Roman" w:hAnsi="Times New Roman" w:hint="eastAsia"/>
        </w:rPr>
        <w:t>监控线与从机的</w:t>
      </w:r>
      <w:r w:rsidR="00EB326E">
        <w:rPr>
          <w:rFonts w:ascii="Times New Roman" w:hAnsi="Times New Roman" w:hint="eastAsia"/>
        </w:rPr>
        <w:t>多机备份接口</w:t>
      </w:r>
      <w:r>
        <w:rPr>
          <w:rFonts w:ascii="Times New Roman" w:hAnsi="Times New Roman"/>
        </w:rPr>
        <w:t>RS485</w:t>
      </w:r>
      <w:r>
        <w:rPr>
          <w:rFonts w:ascii="Times New Roman" w:hAnsi="Times New Roman" w:hint="eastAsia"/>
        </w:rPr>
        <w:t>接口连接，接线可参考</w:t>
      </w:r>
      <w:hyperlink r:id="rId297" w:anchor="图73群控接线示意图" w:history="1">
        <w:r>
          <w:rPr>
            <w:rStyle w:val="a3"/>
            <w:rFonts w:hint="eastAsia"/>
            <w:szCs w:val="21"/>
          </w:rPr>
          <w:t>图</w:t>
        </w:r>
        <w:r>
          <w:rPr>
            <w:rStyle w:val="a3"/>
            <w:szCs w:val="21"/>
          </w:rPr>
          <w:t>7-3</w:t>
        </w:r>
        <w:r>
          <w:rPr>
            <w:rStyle w:val="a3"/>
            <w:rFonts w:hint="eastAsia"/>
            <w:szCs w:val="21"/>
          </w:rPr>
          <w:t>群控接线示意图</w:t>
        </w:r>
      </w:hyperlink>
      <w:r>
        <w:rPr>
          <w:rFonts w:ascii="Times New Roman" w:hAnsi="Times New Roman" w:hint="eastAsia"/>
        </w:rPr>
        <w:t>进行连接，连接说明如下：</w:t>
      </w:r>
    </w:p>
    <w:p w:rsidR="005750EA" w:rsidRDefault="005750EA" w:rsidP="005750EA">
      <w:pPr>
        <w:pStyle w:val="13"/>
        <w:numPr>
          <w:ilvl w:val="0"/>
          <w:numId w:val="93"/>
        </w:numPr>
        <w:ind w:firstLineChars="0"/>
        <w:rPr>
          <w:rFonts w:ascii="Times New Roman" w:hAnsi="Times New Roman"/>
        </w:rPr>
      </w:pPr>
      <w:r>
        <w:rPr>
          <w:rFonts w:ascii="Times New Roman" w:hAnsi="Times New Roman" w:hint="eastAsia"/>
        </w:rPr>
        <w:t>主机多机备份接口</w:t>
      </w:r>
      <w:r>
        <w:rPr>
          <w:rFonts w:ascii="Times New Roman" w:hAnsi="Times New Roman"/>
        </w:rPr>
        <w:t>RS485+</w:t>
      </w:r>
      <w:r>
        <w:rPr>
          <w:rFonts w:ascii="Times New Roman" w:hAnsi="Times New Roman" w:hint="eastAsia"/>
        </w:rPr>
        <w:t>或</w:t>
      </w:r>
      <w:r>
        <w:rPr>
          <w:rFonts w:ascii="Times New Roman" w:hAnsi="Times New Roman"/>
        </w:rPr>
        <w:t>A</w:t>
      </w:r>
      <w:r>
        <w:rPr>
          <w:rFonts w:ascii="Times New Roman" w:hAnsi="Times New Roman" w:hint="eastAsia"/>
        </w:rPr>
        <w:t>连接所有从机</w:t>
      </w:r>
      <w:r w:rsidR="00EB326E">
        <w:rPr>
          <w:rFonts w:ascii="Times New Roman" w:hAnsi="Times New Roman" w:hint="eastAsia"/>
        </w:rPr>
        <w:t>多机备份</w:t>
      </w:r>
      <w:r>
        <w:rPr>
          <w:rFonts w:ascii="Times New Roman" w:hAnsi="Times New Roman" w:hint="eastAsia"/>
        </w:rPr>
        <w:t>接口的</w:t>
      </w:r>
      <w:r>
        <w:rPr>
          <w:rFonts w:ascii="Times New Roman" w:hAnsi="Times New Roman"/>
        </w:rPr>
        <w:t>RS485+</w:t>
      </w:r>
      <w:r>
        <w:rPr>
          <w:rFonts w:ascii="Times New Roman" w:hAnsi="Times New Roman" w:hint="eastAsia"/>
        </w:rPr>
        <w:t>或</w:t>
      </w:r>
      <w:r>
        <w:rPr>
          <w:rFonts w:ascii="Times New Roman" w:hAnsi="Times New Roman"/>
        </w:rPr>
        <w:t>A</w:t>
      </w:r>
      <w:r>
        <w:rPr>
          <w:rFonts w:ascii="Times New Roman" w:hAnsi="Times New Roman" w:hint="eastAsia"/>
        </w:rPr>
        <w:t>。</w:t>
      </w:r>
    </w:p>
    <w:p w:rsidR="005750EA" w:rsidRDefault="005750EA" w:rsidP="005750EA">
      <w:pPr>
        <w:pStyle w:val="13"/>
        <w:numPr>
          <w:ilvl w:val="0"/>
          <w:numId w:val="93"/>
        </w:numPr>
        <w:ind w:firstLineChars="0"/>
        <w:rPr>
          <w:rFonts w:ascii="Times New Roman" w:hAnsi="Times New Roman"/>
        </w:rPr>
      </w:pPr>
      <w:r>
        <w:rPr>
          <w:rFonts w:ascii="Times New Roman" w:hAnsi="Times New Roman" w:hint="eastAsia"/>
        </w:rPr>
        <w:t>主机多机备份接口</w:t>
      </w:r>
      <w:r>
        <w:rPr>
          <w:rFonts w:ascii="Times New Roman" w:hAnsi="Times New Roman"/>
        </w:rPr>
        <w:t>RS485-</w:t>
      </w:r>
      <w:r>
        <w:rPr>
          <w:rFonts w:ascii="Times New Roman" w:hAnsi="Times New Roman" w:hint="eastAsia"/>
        </w:rPr>
        <w:t>或</w:t>
      </w:r>
      <w:r>
        <w:rPr>
          <w:rFonts w:ascii="Times New Roman" w:hAnsi="Times New Roman"/>
        </w:rPr>
        <w:t>B</w:t>
      </w:r>
      <w:r>
        <w:rPr>
          <w:rFonts w:ascii="Times New Roman" w:hAnsi="Times New Roman" w:hint="eastAsia"/>
        </w:rPr>
        <w:t>连接所有从机</w:t>
      </w:r>
      <w:r w:rsidR="00EB326E">
        <w:rPr>
          <w:rFonts w:ascii="Times New Roman" w:hAnsi="Times New Roman" w:hint="eastAsia"/>
        </w:rPr>
        <w:t>多机备份</w:t>
      </w:r>
      <w:r>
        <w:rPr>
          <w:rFonts w:ascii="Times New Roman" w:hAnsi="Times New Roman" w:hint="eastAsia"/>
        </w:rPr>
        <w:t>接口的</w:t>
      </w:r>
      <w:r>
        <w:rPr>
          <w:rFonts w:ascii="Times New Roman" w:hAnsi="Times New Roman"/>
        </w:rPr>
        <w:t>RS485-</w:t>
      </w:r>
      <w:r>
        <w:rPr>
          <w:rFonts w:ascii="Times New Roman" w:hAnsi="Times New Roman" w:hint="eastAsia"/>
        </w:rPr>
        <w:t>或</w:t>
      </w:r>
      <w:r>
        <w:rPr>
          <w:rFonts w:ascii="Times New Roman" w:hAnsi="Times New Roman"/>
        </w:rPr>
        <w:t>B</w:t>
      </w:r>
      <w:r>
        <w:rPr>
          <w:rFonts w:ascii="Times New Roman" w:hAnsi="Times New Roman" w:hint="eastAsia"/>
        </w:rPr>
        <w:t>。</w:t>
      </w:r>
    </w:p>
    <w:p w:rsidR="005750EA" w:rsidRDefault="00DA3C23" w:rsidP="005750EA">
      <w:pPr>
        <w:spacing w:afterLines="50" w:after="156"/>
        <w:jc w:val="center"/>
        <w:rPr>
          <w:rFonts w:ascii="Times New Roman" w:hAnsi="Times New Roman"/>
        </w:rPr>
      </w:pPr>
      <w:r>
        <w:rPr>
          <w:rFonts w:ascii="Times New Roman" w:hAnsi="Times New Roman"/>
        </w:rPr>
        <w:object w:dxaOrig="7536" w:dyaOrig="10296">
          <v:shape id="_x0000_i1071" type="#_x0000_t75" style="width:376.35pt;height:514.3pt" o:ole="">
            <v:imagedata r:id="rId298" o:title=""/>
            <o:lock v:ext="edit" aspectratio="f"/>
          </v:shape>
          <o:OLEObject Type="Embed" ProgID="Visio.Drawing.11" ShapeID="_x0000_i1071" DrawAspect="Content" ObjectID="_1645361439" r:id="rId299"/>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7-3</w:t>
      </w:r>
      <w:bookmarkStart w:id="142" w:name="图73群控接线示意图"/>
      <w:bookmarkEnd w:id="142"/>
      <w:r>
        <w:rPr>
          <w:rFonts w:ascii="Times New Roman" w:hAnsi="Times New Roman"/>
          <w:sz w:val="18"/>
          <w:szCs w:val="18"/>
        </w:rPr>
        <w:tab/>
      </w:r>
      <w:r>
        <w:rPr>
          <w:rFonts w:ascii="Times New Roman" w:hAnsi="Times New Roman" w:hint="eastAsia"/>
          <w:sz w:val="18"/>
          <w:szCs w:val="18"/>
        </w:rPr>
        <w:t>群控接线示意图</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94"/>
              </w:numPr>
              <w:ind w:firstLineChars="0"/>
              <w:rPr>
                <w:rFonts w:ascii="Times New Roman" w:hAnsi="Times New Roman"/>
                <w:sz w:val="18"/>
                <w:szCs w:val="18"/>
              </w:rPr>
            </w:pPr>
            <w:r>
              <w:rPr>
                <w:rFonts w:ascii="Times New Roman" w:hAnsi="Times New Roman" w:hint="eastAsia"/>
                <w:sz w:val="18"/>
                <w:szCs w:val="18"/>
              </w:rPr>
              <w:t>接线需采用</w:t>
            </w:r>
            <w:r>
              <w:rPr>
                <w:rFonts w:ascii="Times New Roman" w:hAnsi="Times New Roman"/>
                <w:sz w:val="18"/>
                <w:szCs w:val="18"/>
              </w:rPr>
              <w:t>≥0.75mm</w:t>
            </w:r>
            <w:r>
              <w:rPr>
                <w:rFonts w:ascii="Times New Roman" w:hAnsi="Times New Roman"/>
                <w:sz w:val="18"/>
                <w:szCs w:val="18"/>
                <w:vertAlign w:val="superscript"/>
              </w:rPr>
              <w:t>2</w:t>
            </w:r>
            <w:r>
              <w:rPr>
                <w:rFonts w:ascii="Times New Roman" w:hAnsi="Times New Roman" w:hint="eastAsia"/>
                <w:sz w:val="18"/>
                <w:szCs w:val="18"/>
              </w:rPr>
              <w:t>的屏蔽双绞线。</w:t>
            </w:r>
          </w:p>
          <w:p w:rsidR="005750EA" w:rsidRDefault="005750EA" w:rsidP="005750EA">
            <w:pPr>
              <w:pStyle w:val="af7"/>
              <w:numPr>
                <w:ilvl w:val="0"/>
                <w:numId w:val="94"/>
              </w:numPr>
              <w:ind w:firstLineChars="0"/>
              <w:rPr>
                <w:rFonts w:ascii="Times New Roman" w:hAnsi="Times New Roman"/>
                <w:sz w:val="18"/>
                <w:szCs w:val="18"/>
              </w:rPr>
            </w:pPr>
            <w:r>
              <w:rPr>
                <w:rFonts w:ascii="Times New Roman" w:hAnsi="Times New Roman" w:hint="eastAsia"/>
                <w:sz w:val="18"/>
                <w:szCs w:val="18"/>
              </w:rPr>
              <w:t>布线需要满足</w:t>
            </w:r>
            <w:r>
              <w:rPr>
                <w:rFonts w:ascii="Times New Roman" w:hAnsi="Times New Roman"/>
                <w:sz w:val="18"/>
                <w:szCs w:val="18"/>
              </w:rPr>
              <w:t>485</w:t>
            </w:r>
            <w:r>
              <w:rPr>
                <w:rFonts w:ascii="Times New Roman" w:hAnsi="Times New Roman" w:hint="eastAsia"/>
                <w:sz w:val="18"/>
                <w:szCs w:val="18"/>
              </w:rPr>
              <w:t>网络布线要求</w:t>
            </w:r>
          </w:p>
        </w:tc>
      </w:tr>
    </w:tbl>
    <w:p w:rsidR="005750EA" w:rsidRDefault="005750EA" w:rsidP="005750EA">
      <w:pPr>
        <w:pStyle w:val="3"/>
        <w:rPr>
          <w:rFonts w:ascii="Times New Roman" w:hAnsi="Times New Roman" w:cs="Times New Roman"/>
        </w:rPr>
      </w:pPr>
      <w:bookmarkStart w:id="143" w:name="_7.2.3群控组网设置"/>
      <w:bookmarkStart w:id="144" w:name="_Toc467483970"/>
      <w:bookmarkEnd w:id="143"/>
      <w:r>
        <w:rPr>
          <w:rFonts w:ascii="Times New Roman" w:hAnsi="Times New Roman" w:cs="Times New Roman"/>
        </w:rPr>
        <w:t>7.2.3</w:t>
      </w:r>
      <w:r>
        <w:rPr>
          <w:rFonts w:ascii="Times New Roman" w:hAnsi="Times New Roman" w:cs="Times New Roman"/>
        </w:rPr>
        <w:tab/>
      </w:r>
      <w:r>
        <w:rPr>
          <w:rFonts w:ascii="Times New Roman" w:hAnsi="Times New Roman" w:hint="eastAsia"/>
        </w:rPr>
        <w:t>群控组网设置</w:t>
      </w:r>
      <w:bookmarkEnd w:id="144"/>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群控组网设置含硬件上的拨码设置、操作面板上主机</w:t>
      </w:r>
      <w:r>
        <w:rPr>
          <w:rFonts w:ascii="Times New Roman" w:hAnsi="Times New Roman"/>
        </w:rPr>
        <w:t>/</w:t>
      </w:r>
      <w:r>
        <w:rPr>
          <w:rFonts w:ascii="Times New Roman" w:hAnsi="Times New Roman" w:hint="eastAsia"/>
        </w:rPr>
        <w:t>从机设置和层叠负荷设置等，共三部分。</w:t>
      </w:r>
    </w:p>
    <w:p w:rsidR="005750EA" w:rsidRDefault="005750EA" w:rsidP="005750EA">
      <w:pPr>
        <w:pStyle w:val="af7"/>
        <w:numPr>
          <w:ilvl w:val="0"/>
          <w:numId w:val="3"/>
        </w:numPr>
        <w:ind w:firstLineChars="0"/>
        <w:rPr>
          <w:rFonts w:ascii="Times New Roman" w:hAnsi="Times New Roman"/>
          <w:b/>
          <w:kern w:val="0"/>
          <w:szCs w:val="21"/>
        </w:rPr>
      </w:pPr>
      <w:r>
        <w:rPr>
          <w:rFonts w:ascii="Times New Roman" w:hAnsi="Times New Roman" w:hint="eastAsia"/>
          <w:b/>
          <w:kern w:val="0"/>
          <w:szCs w:val="21"/>
        </w:rPr>
        <w:lastRenderedPageBreak/>
        <w:t>硬件设置</w:t>
      </w:r>
    </w:p>
    <w:p w:rsidR="005750EA" w:rsidRDefault="005750EA" w:rsidP="005750EA">
      <w:pPr>
        <w:pStyle w:val="af7"/>
        <w:numPr>
          <w:ilvl w:val="1"/>
          <w:numId w:val="3"/>
        </w:numPr>
        <w:ind w:firstLineChars="0"/>
        <w:rPr>
          <w:rFonts w:ascii="Times New Roman" w:hAnsi="Times New Roman"/>
          <w:b/>
        </w:rPr>
      </w:pPr>
      <w:bookmarkStart w:id="145" w:name="群控组网设置主机、从机设置"/>
      <w:bookmarkEnd w:id="145"/>
      <w:r>
        <w:rPr>
          <w:rFonts w:ascii="Times New Roman" w:hAnsi="Times New Roman" w:hint="eastAsia"/>
          <w:b/>
        </w:rPr>
        <w:t>主机、从机设置</w:t>
      </w:r>
    </w:p>
    <w:p w:rsidR="005750EA" w:rsidRDefault="005750EA" w:rsidP="005750EA">
      <w:pPr>
        <w:ind w:firstLine="420"/>
        <w:rPr>
          <w:rFonts w:ascii="Times New Roman" w:hAnsi="Times New Roman"/>
        </w:rPr>
      </w:pPr>
      <w:r>
        <w:rPr>
          <w:rFonts w:ascii="Times New Roman" w:hAnsi="Times New Roman" w:hint="eastAsia"/>
        </w:rPr>
        <w:t>设置位于显示板上，拨码如图</w:t>
      </w:r>
      <w:hyperlink r:id="rId300" w:anchor="图74组网拨码设置" w:history="1">
        <w:r>
          <w:rPr>
            <w:rStyle w:val="a3"/>
            <w:rFonts w:hint="eastAsia"/>
          </w:rPr>
          <w:t>图</w:t>
        </w:r>
        <w:r>
          <w:rPr>
            <w:rStyle w:val="a3"/>
          </w:rPr>
          <w:t>7-4</w:t>
        </w:r>
        <w:r>
          <w:rPr>
            <w:rStyle w:val="a3"/>
            <w:rFonts w:hint="eastAsia"/>
          </w:rPr>
          <w:t>组网拨码</w:t>
        </w:r>
      </w:hyperlink>
      <w:r>
        <w:rPr>
          <w:rFonts w:ascii="Times New Roman" w:hAnsi="Times New Roman" w:hint="eastAsia"/>
        </w:rPr>
        <w:t>中所示。</w:t>
      </w:r>
    </w:p>
    <w:p w:rsidR="005750EA" w:rsidRDefault="005750EA" w:rsidP="005750EA">
      <w:pPr>
        <w:jc w:val="center"/>
        <w:rPr>
          <w:rFonts w:ascii="Times New Roman" w:hAnsi="Times New Roman"/>
        </w:rPr>
      </w:pPr>
      <w:r>
        <w:rPr>
          <w:rFonts w:ascii="Times New Roman" w:hAnsi="Times New Roman"/>
          <w:noProof/>
        </w:rPr>
        <w:drawing>
          <wp:inline distT="0" distB="0" distL="0" distR="0">
            <wp:extent cx="3381375" cy="1504950"/>
            <wp:effectExtent l="0" t="0" r="9525" b="0"/>
            <wp:docPr id="1" name="图片 1" descr="说明: img_20160811_100416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说明: img_20160811_100416_副本"/>
                    <pic:cNvPicPr>
                      <a:picLocks noChangeAspect="1" noChangeArrowheads="1"/>
                    </pic:cNvPicPr>
                  </pic:nvPicPr>
                  <pic:blipFill>
                    <a:blip r:embed="rId301">
                      <a:extLst>
                        <a:ext uri="{28A0092B-C50C-407E-A947-70E740481C1C}">
                          <a14:useLocalDpi xmlns:a14="http://schemas.microsoft.com/office/drawing/2010/main" val="0"/>
                        </a:ext>
                      </a:extLst>
                    </a:blip>
                    <a:srcRect l="8246" r="10353" b="8997"/>
                    <a:stretch>
                      <a:fillRect/>
                    </a:stretch>
                  </pic:blipFill>
                  <pic:spPr bwMode="auto">
                    <a:xfrm>
                      <a:off x="0" y="0"/>
                      <a:ext cx="3381375" cy="1504950"/>
                    </a:xfrm>
                    <a:prstGeom prst="rect">
                      <a:avLst/>
                    </a:prstGeom>
                    <a:noFill/>
                    <a:ln>
                      <a:noFill/>
                    </a:ln>
                  </pic:spPr>
                </pic:pic>
              </a:graphicData>
            </a:graphic>
          </wp:inline>
        </w:drawing>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7-4</w:t>
      </w:r>
      <w:r>
        <w:rPr>
          <w:rFonts w:ascii="Times New Roman" w:hAnsi="Times New Roman"/>
          <w:sz w:val="18"/>
          <w:szCs w:val="18"/>
        </w:rPr>
        <w:tab/>
      </w:r>
      <w:bookmarkStart w:id="146" w:name="图74组网拨码设置"/>
      <w:bookmarkEnd w:id="146"/>
      <w:r>
        <w:rPr>
          <w:rFonts w:ascii="Times New Roman" w:hAnsi="Times New Roman" w:hint="eastAsia"/>
          <w:sz w:val="18"/>
          <w:szCs w:val="18"/>
        </w:rPr>
        <w:t>组网拨码</w:t>
      </w:r>
    </w:p>
    <w:p w:rsidR="005750EA" w:rsidRDefault="005750EA" w:rsidP="005750EA">
      <w:pPr>
        <w:pStyle w:val="af7"/>
        <w:numPr>
          <w:ilvl w:val="1"/>
          <w:numId w:val="3"/>
        </w:numPr>
        <w:ind w:firstLineChars="0"/>
        <w:rPr>
          <w:rFonts w:ascii="Times New Roman" w:hAnsi="Times New Roman"/>
          <w:b/>
        </w:rPr>
      </w:pPr>
      <w:r>
        <w:rPr>
          <w:rFonts w:ascii="Times New Roman" w:hAnsi="Times New Roman" w:hint="eastAsia"/>
          <w:b/>
        </w:rPr>
        <w:t>拨码设置说明</w:t>
      </w:r>
    </w:p>
    <w:p w:rsidR="005750EA" w:rsidRDefault="005750EA" w:rsidP="005750EA">
      <w:pPr>
        <w:pStyle w:val="af7"/>
        <w:numPr>
          <w:ilvl w:val="3"/>
          <w:numId w:val="83"/>
        </w:numPr>
        <w:ind w:firstLineChars="0"/>
        <w:rPr>
          <w:rFonts w:ascii="Times New Roman" w:hAnsi="Times New Roman"/>
        </w:rPr>
      </w:pPr>
      <w:r>
        <w:rPr>
          <w:rFonts w:ascii="Times New Roman" w:hAnsi="Times New Roman" w:hint="eastAsia"/>
        </w:rPr>
        <w:t>当本机为主机时将</w:t>
      </w:r>
      <w:r>
        <w:rPr>
          <w:rFonts w:ascii="Times New Roman" w:hAnsi="Times New Roman"/>
        </w:rPr>
        <w:t>S102-4</w:t>
      </w:r>
      <w:r>
        <w:rPr>
          <w:rFonts w:ascii="Times New Roman" w:hAnsi="Times New Roman" w:hint="eastAsia"/>
        </w:rPr>
        <w:t>拨码拨至</w:t>
      </w:r>
      <w:r>
        <w:rPr>
          <w:rFonts w:ascii="Times New Roman" w:hAnsi="Times New Roman"/>
        </w:rPr>
        <w:t>on</w:t>
      </w:r>
      <w:r>
        <w:rPr>
          <w:rFonts w:ascii="Times New Roman" w:hAnsi="Times New Roman" w:hint="eastAsia"/>
        </w:rPr>
        <w:t>位置。</w:t>
      </w:r>
    </w:p>
    <w:p w:rsidR="005750EA" w:rsidRDefault="005750EA" w:rsidP="005750EA">
      <w:pPr>
        <w:pStyle w:val="af7"/>
        <w:numPr>
          <w:ilvl w:val="3"/>
          <w:numId w:val="83"/>
        </w:numPr>
        <w:ind w:firstLineChars="0"/>
        <w:rPr>
          <w:rFonts w:ascii="Times New Roman" w:hAnsi="Times New Roman"/>
        </w:rPr>
      </w:pPr>
      <w:r>
        <w:rPr>
          <w:rFonts w:ascii="Times New Roman" w:hAnsi="Times New Roman" w:hint="eastAsia"/>
        </w:rPr>
        <w:t>当本机为从机时将</w:t>
      </w:r>
      <w:r>
        <w:rPr>
          <w:rFonts w:ascii="Times New Roman" w:hAnsi="Times New Roman"/>
        </w:rPr>
        <w:t>S102-4</w:t>
      </w:r>
      <w:r>
        <w:rPr>
          <w:rFonts w:ascii="Times New Roman" w:hAnsi="Times New Roman" w:hint="eastAsia"/>
        </w:rPr>
        <w:t>拨码拨至</w:t>
      </w:r>
      <w:r>
        <w:rPr>
          <w:rFonts w:ascii="Times New Roman" w:hAnsi="Times New Roman"/>
        </w:rPr>
        <w:t>off</w:t>
      </w:r>
      <w:r>
        <w:rPr>
          <w:rFonts w:ascii="Times New Roman" w:hAnsi="Times New Roman" w:hint="eastAsia"/>
        </w:rPr>
        <w:t>位置。</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95"/>
              </w:numPr>
              <w:ind w:firstLineChars="0"/>
              <w:rPr>
                <w:rFonts w:ascii="Times New Roman" w:hAnsi="Times New Roman"/>
                <w:sz w:val="18"/>
                <w:szCs w:val="18"/>
              </w:rPr>
            </w:pPr>
            <w:r>
              <w:rPr>
                <w:rFonts w:ascii="Times New Roman" w:hAnsi="Times New Roman" w:hint="eastAsia"/>
                <w:sz w:val="18"/>
                <w:szCs w:val="18"/>
              </w:rPr>
              <w:t>其它拨码未经授权不可改动，否则将导致运行故障！</w:t>
            </w:r>
          </w:p>
          <w:p w:rsidR="005750EA" w:rsidRDefault="005750EA" w:rsidP="005750EA">
            <w:pPr>
              <w:pStyle w:val="af7"/>
              <w:numPr>
                <w:ilvl w:val="0"/>
                <w:numId w:val="95"/>
              </w:numPr>
              <w:ind w:firstLineChars="0"/>
              <w:rPr>
                <w:rFonts w:ascii="Times New Roman" w:hAnsi="Times New Roman"/>
                <w:sz w:val="18"/>
                <w:szCs w:val="18"/>
              </w:rPr>
            </w:pPr>
            <w:r>
              <w:rPr>
                <w:rFonts w:ascii="Times New Roman" w:hAnsi="Times New Roman" w:hint="eastAsia"/>
                <w:sz w:val="18"/>
                <w:szCs w:val="18"/>
              </w:rPr>
              <w:t>不同机型与</w:t>
            </w:r>
            <w:hyperlink r:id="rId302" w:anchor="图74组网拨码设置" w:history="1">
              <w:r>
                <w:rPr>
                  <w:rStyle w:val="a3"/>
                  <w:rFonts w:hint="eastAsia"/>
                  <w:sz w:val="18"/>
                  <w:szCs w:val="18"/>
                </w:rPr>
                <w:t>图</w:t>
              </w:r>
              <w:r>
                <w:rPr>
                  <w:rStyle w:val="a3"/>
                  <w:sz w:val="18"/>
                  <w:szCs w:val="18"/>
                </w:rPr>
                <w:t>7-4</w:t>
              </w:r>
              <w:r>
                <w:rPr>
                  <w:rStyle w:val="a3"/>
                  <w:rFonts w:hint="eastAsia"/>
                  <w:sz w:val="18"/>
                  <w:szCs w:val="18"/>
                </w:rPr>
                <w:t>组网拨码</w:t>
              </w:r>
            </w:hyperlink>
            <w:r>
              <w:rPr>
                <w:rFonts w:ascii="Times New Roman" w:hAnsi="Times New Roman" w:hint="eastAsia"/>
                <w:sz w:val="18"/>
                <w:szCs w:val="18"/>
              </w:rPr>
              <w:t>中拨码状态可能不同，以机器内贴接线图规定的拨码为准。</w:t>
            </w:r>
          </w:p>
        </w:tc>
      </w:tr>
    </w:tbl>
    <w:p w:rsidR="005750EA" w:rsidRDefault="005750EA" w:rsidP="005750EA">
      <w:pPr>
        <w:pStyle w:val="13"/>
        <w:numPr>
          <w:ilvl w:val="0"/>
          <w:numId w:val="3"/>
        </w:numPr>
        <w:tabs>
          <w:tab w:val="left" w:pos="720"/>
        </w:tabs>
        <w:ind w:firstLineChars="0"/>
        <w:rPr>
          <w:rFonts w:ascii="Times New Roman" w:hAnsi="Times New Roman"/>
          <w:b/>
          <w:kern w:val="0"/>
          <w:szCs w:val="21"/>
        </w:rPr>
      </w:pPr>
      <w:r>
        <w:rPr>
          <w:rFonts w:ascii="Times New Roman" w:hAnsi="Times New Roman" w:hint="eastAsia"/>
          <w:b/>
          <w:kern w:val="0"/>
          <w:szCs w:val="21"/>
        </w:rPr>
        <w:t>操作面板设置</w:t>
      </w:r>
      <w:r>
        <w:rPr>
          <w:rFonts w:ascii="Times New Roman" w:hAnsi="Times New Roman"/>
          <w:b/>
          <w:kern w:val="0"/>
          <w:szCs w:val="21"/>
        </w:rPr>
        <w:t>1——</w:t>
      </w:r>
      <w:r>
        <w:rPr>
          <w:rFonts w:ascii="Times New Roman" w:hAnsi="Times New Roman" w:hint="eastAsia"/>
          <w:b/>
          <w:kern w:val="0"/>
          <w:szCs w:val="21"/>
        </w:rPr>
        <w:t>主机</w:t>
      </w:r>
      <w:r>
        <w:rPr>
          <w:rFonts w:ascii="Times New Roman" w:hAnsi="Times New Roman"/>
          <w:b/>
          <w:kern w:val="0"/>
          <w:szCs w:val="21"/>
        </w:rPr>
        <w:t>/</w:t>
      </w:r>
      <w:r>
        <w:rPr>
          <w:rFonts w:ascii="Times New Roman" w:hAnsi="Times New Roman" w:hint="eastAsia"/>
          <w:b/>
          <w:kern w:val="0"/>
          <w:szCs w:val="21"/>
        </w:rPr>
        <w:t>从机设置</w:t>
      </w:r>
    </w:p>
    <w:p w:rsidR="005750EA" w:rsidRDefault="005750EA" w:rsidP="005750EA">
      <w:pPr>
        <w:pStyle w:val="13"/>
        <w:numPr>
          <w:ilvl w:val="1"/>
          <w:numId w:val="3"/>
        </w:numPr>
        <w:tabs>
          <w:tab w:val="left" w:pos="1069"/>
        </w:tabs>
        <w:ind w:firstLineChars="0"/>
        <w:rPr>
          <w:rFonts w:ascii="Times New Roman" w:hAnsi="Times New Roman"/>
          <w:b/>
        </w:rPr>
      </w:pPr>
      <w:r>
        <w:rPr>
          <w:rFonts w:ascii="Times New Roman" w:hAnsi="Times New Roman" w:hint="eastAsia"/>
          <w:b/>
        </w:rPr>
        <w:t>主机、群组运行设置</w:t>
      </w:r>
    </w:p>
    <w:p w:rsidR="005750EA" w:rsidRDefault="005750EA" w:rsidP="005750EA">
      <w:pPr>
        <w:ind w:firstLine="420"/>
        <w:rPr>
          <w:rFonts w:ascii="Times New Roman" w:hAnsi="Times New Roman"/>
        </w:rPr>
      </w:pPr>
      <w:r>
        <w:rPr>
          <w:rFonts w:ascii="Times New Roman" w:hAnsi="Times New Roman" w:hint="eastAsia"/>
        </w:rPr>
        <w:t>输入密码或直接按确认键，依次选择</w:t>
      </w:r>
      <w:r>
        <w:rPr>
          <w:rFonts w:ascii="Times New Roman" w:hAnsi="Times New Roman"/>
        </w:rPr>
        <w:t>“</w:t>
      </w:r>
      <w:r>
        <w:rPr>
          <w:rFonts w:ascii="Times New Roman" w:hAnsi="Times New Roman" w:hint="eastAsia"/>
        </w:rPr>
        <w:t>系统设置</w:t>
      </w:r>
      <w:r>
        <w:rPr>
          <w:rFonts w:ascii="Times New Roman" w:hAnsi="Times New Roman"/>
        </w:rPr>
        <w:t>→</w:t>
      </w:r>
      <w:r>
        <w:rPr>
          <w:rFonts w:ascii="Times New Roman" w:hAnsi="Times New Roman" w:hint="eastAsia"/>
        </w:rPr>
        <w:t>联控设置</w:t>
      </w:r>
      <w:r>
        <w:rPr>
          <w:rFonts w:ascii="Times New Roman" w:hAnsi="Times New Roman"/>
        </w:rPr>
        <w:t>”</w:t>
      </w:r>
      <w:r>
        <w:rPr>
          <w:rFonts w:ascii="Times New Roman" w:hAnsi="Times New Roman" w:hint="eastAsia"/>
        </w:rPr>
        <w:t>，依次进入</w:t>
      </w:r>
      <w:hyperlink r:id="rId303" w:anchor="图75群控中主机设置界面" w:history="1">
        <w:r>
          <w:rPr>
            <w:rStyle w:val="a3"/>
            <w:rFonts w:hint="eastAsia"/>
          </w:rPr>
          <w:t>图</w:t>
        </w:r>
        <w:r>
          <w:rPr>
            <w:rStyle w:val="a3"/>
          </w:rPr>
          <w:t>7-5</w:t>
        </w:r>
        <w:r>
          <w:rPr>
            <w:rStyle w:val="a3"/>
            <w:rFonts w:hint="eastAsia"/>
          </w:rPr>
          <w:t>群控中主机设置</w:t>
        </w:r>
      </w:hyperlink>
      <w:r>
        <w:rPr>
          <w:rFonts w:ascii="Times New Roman" w:hAnsi="Times New Roman" w:hint="eastAsia"/>
        </w:rPr>
        <w:t>所示界面。</w:t>
      </w:r>
    </w:p>
    <w:p w:rsidR="005750EA" w:rsidRDefault="005750EA" w:rsidP="005750EA">
      <w:pPr>
        <w:spacing w:afterLines="50" w:after="156"/>
        <w:jc w:val="center"/>
        <w:rPr>
          <w:rFonts w:ascii="Times New Roman" w:hAnsi="Times New Roman"/>
          <w:sz w:val="18"/>
          <w:szCs w:val="18"/>
        </w:rPr>
      </w:pPr>
      <w:r>
        <w:rPr>
          <w:rFonts w:ascii="Times New Roman" w:hAnsi="Times New Roman"/>
        </w:rPr>
        <w:object w:dxaOrig="8295" w:dyaOrig="1290">
          <v:shape id="_x0000_i1072" type="#_x0000_t75" style="width:414.7pt;height:64.5pt" o:ole="">
            <v:imagedata r:id="rId304" o:title=""/>
          </v:shape>
          <o:OLEObject Type="Embed" ProgID="Visio.Drawing.11" ShapeID="_x0000_i1072" DrawAspect="Content" ObjectID="_1645361440" r:id="rId305"/>
        </w:object>
      </w:r>
      <w:r>
        <w:rPr>
          <w:rFonts w:ascii="Times New Roman" w:hAnsi="Times New Roman" w:hint="eastAsia"/>
          <w:sz w:val="18"/>
          <w:szCs w:val="18"/>
        </w:rPr>
        <w:t>图</w:t>
      </w:r>
      <w:r>
        <w:rPr>
          <w:rFonts w:ascii="Times New Roman" w:hAnsi="Times New Roman"/>
          <w:sz w:val="18"/>
          <w:szCs w:val="18"/>
        </w:rPr>
        <w:t>7-5</w:t>
      </w:r>
      <w:bookmarkStart w:id="147" w:name="图75群控中主机设置界面"/>
      <w:bookmarkEnd w:id="147"/>
      <w:r>
        <w:rPr>
          <w:rFonts w:ascii="Times New Roman" w:hAnsi="Times New Roman"/>
          <w:sz w:val="18"/>
          <w:szCs w:val="18"/>
        </w:rPr>
        <w:tab/>
      </w:r>
      <w:r>
        <w:rPr>
          <w:rFonts w:ascii="Times New Roman" w:hAnsi="Times New Roman" w:hint="eastAsia"/>
          <w:sz w:val="18"/>
          <w:szCs w:val="18"/>
        </w:rPr>
        <w:t>群控中主机设置</w:t>
      </w:r>
    </w:p>
    <w:p w:rsidR="005750EA" w:rsidRDefault="004B17CB" w:rsidP="005750EA">
      <w:pPr>
        <w:pStyle w:val="13"/>
        <w:numPr>
          <w:ilvl w:val="1"/>
          <w:numId w:val="3"/>
        </w:numPr>
        <w:tabs>
          <w:tab w:val="left" w:pos="1069"/>
        </w:tabs>
        <w:ind w:firstLineChars="0"/>
        <w:rPr>
          <w:rFonts w:ascii="Times New Roman" w:hAnsi="Times New Roman"/>
          <w:b/>
        </w:rPr>
      </w:pPr>
      <w:r>
        <w:rPr>
          <w:rFonts w:ascii="Times New Roman" w:hAnsi="Times New Roman" w:hint="eastAsia"/>
          <w:b/>
        </w:rPr>
        <w:t>从机联控</w:t>
      </w:r>
      <w:r w:rsidR="005750EA">
        <w:rPr>
          <w:rFonts w:ascii="Times New Roman" w:hAnsi="Times New Roman" w:hint="eastAsia"/>
          <w:b/>
        </w:rPr>
        <w:t>设置</w:t>
      </w:r>
    </w:p>
    <w:p w:rsidR="005750EA" w:rsidRDefault="005750EA" w:rsidP="005750EA">
      <w:pPr>
        <w:ind w:firstLine="420"/>
        <w:rPr>
          <w:rFonts w:ascii="Times New Roman" w:hAnsi="Times New Roman"/>
        </w:rPr>
      </w:pPr>
      <w:r>
        <w:rPr>
          <w:rFonts w:ascii="Times New Roman" w:hAnsi="Times New Roman" w:hint="eastAsia"/>
        </w:rPr>
        <w:t>输入密码或直接按确认键，依次选择</w:t>
      </w:r>
      <w:r>
        <w:rPr>
          <w:rFonts w:ascii="Times New Roman" w:hAnsi="Times New Roman"/>
        </w:rPr>
        <w:t>“</w:t>
      </w:r>
      <w:r>
        <w:rPr>
          <w:rFonts w:ascii="Times New Roman" w:hAnsi="Times New Roman" w:hint="eastAsia"/>
        </w:rPr>
        <w:t>系统运行</w:t>
      </w:r>
      <w:r>
        <w:rPr>
          <w:rFonts w:ascii="Times New Roman" w:hAnsi="Times New Roman"/>
        </w:rPr>
        <w:t>→</w:t>
      </w:r>
      <w:r>
        <w:rPr>
          <w:rFonts w:ascii="Times New Roman" w:hAnsi="Times New Roman" w:hint="eastAsia"/>
        </w:rPr>
        <w:t>联控设置</w:t>
      </w:r>
      <w:r>
        <w:rPr>
          <w:rFonts w:ascii="Times New Roman" w:hAnsi="Times New Roman"/>
        </w:rPr>
        <w:t>”</w:t>
      </w:r>
      <w:r>
        <w:rPr>
          <w:rFonts w:ascii="Times New Roman" w:hAnsi="Times New Roman" w:hint="eastAsia"/>
        </w:rPr>
        <w:t>，依次进入</w:t>
      </w:r>
      <w:hyperlink r:id="rId306" w:anchor="图76群控中从机设置界面" w:history="1">
        <w:r>
          <w:rPr>
            <w:rStyle w:val="a3"/>
            <w:rFonts w:hint="eastAsia"/>
          </w:rPr>
          <w:t>图</w:t>
        </w:r>
        <w:r>
          <w:rPr>
            <w:rStyle w:val="a3"/>
          </w:rPr>
          <w:t>7-6</w:t>
        </w:r>
        <w:r>
          <w:rPr>
            <w:rStyle w:val="a3"/>
            <w:rFonts w:hint="eastAsia"/>
          </w:rPr>
          <w:t>群控中从机设置</w:t>
        </w:r>
      </w:hyperlink>
      <w:r>
        <w:rPr>
          <w:rFonts w:ascii="Times New Roman" w:hAnsi="Times New Roman" w:hint="eastAsia"/>
        </w:rPr>
        <w:t>所示界面，对从机地址进行设置</w:t>
      </w:r>
      <w:r w:rsidR="00276050">
        <w:rPr>
          <w:rFonts w:ascii="Times New Roman" w:hAnsi="Times New Roman" w:hint="eastAsia"/>
        </w:rPr>
        <w:t>，同时</w:t>
      </w:r>
      <w:r w:rsidR="004B17CB">
        <w:rPr>
          <w:rFonts w:ascii="Times New Roman" w:hAnsi="Times New Roman" w:hint="eastAsia"/>
        </w:rPr>
        <w:t>将联控功能设置为“开启”</w:t>
      </w:r>
      <w:r>
        <w:rPr>
          <w:rFonts w:ascii="Times New Roman" w:hAnsi="Times New Roman" w:hint="eastAsia"/>
        </w:rPr>
        <w:t>。</w:t>
      </w:r>
    </w:p>
    <w:p w:rsidR="005750EA" w:rsidRDefault="00DA3C23" w:rsidP="005750EA">
      <w:pPr>
        <w:jc w:val="center"/>
        <w:rPr>
          <w:rFonts w:ascii="Times New Roman" w:hAnsi="Times New Roman"/>
        </w:rPr>
      </w:pPr>
      <w:r>
        <w:rPr>
          <w:rFonts w:ascii="Times New Roman" w:hAnsi="Times New Roman"/>
        </w:rPr>
        <w:object w:dxaOrig="9084" w:dyaOrig="1428">
          <v:shape id="_x0000_i1073" type="#_x0000_t75" style="width:454.45pt;height:71.05pt" o:ole="">
            <v:imagedata r:id="rId307" o:title=""/>
          </v:shape>
          <o:OLEObject Type="Embed" ProgID="Visio.Drawing.11" ShapeID="_x0000_i1073" DrawAspect="Content" ObjectID="_1645361441" r:id="rId308"/>
        </w:object>
      </w:r>
      <w:r w:rsidR="005750EA">
        <w:rPr>
          <w:rFonts w:ascii="Times New Roman" w:hAnsi="Times New Roman" w:hint="eastAsia"/>
          <w:sz w:val="18"/>
          <w:szCs w:val="18"/>
        </w:rPr>
        <w:t>图</w:t>
      </w:r>
      <w:r w:rsidR="005750EA">
        <w:rPr>
          <w:rFonts w:ascii="Times New Roman" w:hAnsi="Times New Roman"/>
          <w:sz w:val="18"/>
          <w:szCs w:val="18"/>
        </w:rPr>
        <w:t>7-6</w:t>
      </w:r>
      <w:bookmarkStart w:id="148" w:name="图76群控中从机设置界面"/>
      <w:bookmarkEnd w:id="148"/>
      <w:r w:rsidR="005750EA">
        <w:rPr>
          <w:rFonts w:ascii="Times New Roman" w:hAnsi="Times New Roman"/>
          <w:sz w:val="18"/>
          <w:szCs w:val="18"/>
        </w:rPr>
        <w:tab/>
      </w:r>
      <w:r w:rsidR="005750EA">
        <w:rPr>
          <w:rFonts w:ascii="Times New Roman" w:hAnsi="Times New Roman" w:hint="eastAsia"/>
          <w:sz w:val="18"/>
          <w:szCs w:val="18"/>
        </w:rPr>
        <w:t>群控中从机设置</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RPr="00825CE3"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13"/>
              <w:numPr>
                <w:ilvl w:val="0"/>
                <w:numId w:val="96"/>
              </w:numPr>
              <w:ind w:firstLineChars="0"/>
              <w:rPr>
                <w:rFonts w:ascii="Times New Roman" w:hAnsi="Times New Roman"/>
                <w:sz w:val="18"/>
                <w:szCs w:val="18"/>
              </w:rPr>
            </w:pPr>
            <w:r>
              <w:rPr>
                <w:rFonts w:ascii="Times New Roman" w:hAnsi="Times New Roman" w:hint="eastAsia"/>
                <w:sz w:val="18"/>
                <w:szCs w:val="18"/>
              </w:rPr>
              <w:t>主机地址：在群控中无效，仅在有远程监控需求时有效。</w:t>
            </w:r>
          </w:p>
          <w:p w:rsidR="005750EA" w:rsidRDefault="005750EA" w:rsidP="005750EA">
            <w:pPr>
              <w:pStyle w:val="13"/>
              <w:numPr>
                <w:ilvl w:val="0"/>
                <w:numId w:val="96"/>
              </w:numPr>
              <w:ind w:firstLineChars="0"/>
              <w:rPr>
                <w:rFonts w:ascii="Times New Roman" w:hAnsi="Times New Roman"/>
                <w:sz w:val="18"/>
                <w:szCs w:val="18"/>
              </w:rPr>
            </w:pPr>
            <w:r>
              <w:rPr>
                <w:rFonts w:ascii="Times New Roman" w:hAnsi="Times New Roman" w:hint="eastAsia"/>
                <w:sz w:val="18"/>
                <w:szCs w:val="18"/>
              </w:rPr>
              <w:t>切换周期：群组工作时间切换周期。</w:t>
            </w:r>
          </w:p>
          <w:p w:rsidR="005750EA" w:rsidRDefault="005750EA" w:rsidP="005750EA">
            <w:pPr>
              <w:pStyle w:val="13"/>
              <w:numPr>
                <w:ilvl w:val="0"/>
                <w:numId w:val="96"/>
              </w:numPr>
              <w:ind w:firstLineChars="0"/>
              <w:rPr>
                <w:rFonts w:ascii="Times New Roman" w:hAnsi="Times New Roman"/>
                <w:sz w:val="18"/>
                <w:szCs w:val="18"/>
              </w:rPr>
            </w:pPr>
            <w:r>
              <w:rPr>
                <w:rFonts w:ascii="Times New Roman" w:hAnsi="Times New Roman" w:hint="eastAsia"/>
                <w:sz w:val="18"/>
                <w:szCs w:val="18"/>
              </w:rPr>
              <w:t>同时工作：本组群控系统中同时工作的机器数量。如机房安装</w:t>
            </w:r>
            <w:r>
              <w:rPr>
                <w:rFonts w:ascii="Times New Roman" w:hAnsi="Times New Roman"/>
                <w:sz w:val="18"/>
                <w:szCs w:val="18"/>
              </w:rPr>
              <w:t>1</w:t>
            </w:r>
            <w:r w:rsidR="00ED56BD">
              <w:rPr>
                <w:rFonts w:ascii="Times New Roman" w:hAnsi="Times New Roman"/>
                <w:sz w:val="18"/>
                <w:szCs w:val="18"/>
              </w:rPr>
              <w:t>6</w:t>
            </w:r>
            <w:r>
              <w:rPr>
                <w:rFonts w:ascii="Times New Roman" w:hAnsi="Times New Roman" w:hint="eastAsia"/>
                <w:sz w:val="18"/>
                <w:szCs w:val="18"/>
              </w:rPr>
              <w:t>台机器，其中</w:t>
            </w:r>
            <w:r>
              <w:rPr>
                <w:rFonts w:ascii="Times New Roman" w:hAnsi="Times New Roman"/>
                <w:sz w:val="18"/>
                <w:szCs w:val="18"/>
              </w:rPr>
              <w:t>N=</w:t>
            </w:r>
            <w:r w:rsidR="00ED56BD">
              <w:rPr>
                <w:rFonts w:ascii="Times New Roman" w:hAnsi="Times New Roman"/>
                <w:sz w:val="18"/>
                <w:szCs w:val="18"/>
              </w:rPr>
              <w:t>2</w:t>
            </w:r>
            <w:r>
              <w:rPr>
                <w:rFonts w:ascii="Times New Roman" w:hAnsi="Times New Roman" w:hint="eastAsia"/>
                <w:sz w:val="18"/>
                <w:szCs w:val="18"/>
              </w:rPr>
              <w:t>为工作机器数量、</w:t>
            </w:r>
            <w:r w:rsidR="00ED56BD">
              <w:rPr>
                <w:rFonts w:ascii="Times New Roman" w:hAnsi="Times New Roman"/>
                <w:sz w:val="18"/>
                <w:szCs w:val="18"/>
              </w:rPr>
              <w:t>M=1</w:t>
            </w:r>
            <w:r w:rsidR="0049327B">
              <w:rPr>
                <w:rFonts w:ascii="Times New Roman" w:hAnsi="Times New Roman"/>
                <w:sz w:val="18"/>
                <w:szCs w:val="18"/>
              </w:rPr>
              <w:t>4</w:t>
            </w:r>
            <w:r>
              <w:rPr>
                <w:rFonts w:ascii="Times New Roman" w:hAnsi="Times New Roman" w:hint="eastAsia"/>
                <w:sz w:val="18"/>
                <w:szCs w:val="18"/>
              </w:rPr>
              <w:t>为冗余机器（备份机）。可设置</w:t>
            </w:r>
            <w:r w:rsidR="00236DA6">
              <w:rPr>
                <w:rFonts w:ascii="Times New Roman" w:hAnsi="Times New Roman" w:hint="eastAsia"/>
                <w:sz w:val="18"/>
                <w:szCs w:val="18"/>
              </w:rPr>
              <w:t>最大</w:t>
            </w:r>
            <w:r>
              <w:rPr>
                <w:rFonts w:ascii="Times New Roman" w:hAnsi="Times New Roman" w:hint="eastAsia"/>
                <w:sz w:val="18"/>
                <w:szCs w:val="18"/>
              </w:rPr>
              <w:t>同时工作机器数量为</w:t>
            </w:r>
            <w:r w:rsidR="00236DA6">
              <w:rPr>
                <w:rFonts w:ascii="Times New Roman" w:hAnsi="Times New Roman"/>
                <w:sz w:val="18"/>
                <w:szCs w:val="18"/>
              </w:rPr>
              <w:t>16</w:t>
            </w:r>
            <w:r>
              <w:rPr>
                <w:rFonts w:ascii="Times New Roman" w:hAnsi="Times New Roman" w:hint="eastAsia"/>
                <w:sz w:val="18"/>
                <w:szCs w:val="18"/>
              </w:rPr>
              <w:t>台。</w:t>
            </w:r>
          </w:p>
          <w:p w:rsidR="005750EA" w:rsidRDefault="005750EA" w:rsidP="005750EA">
            <w:pPr>
              <w:pStyle w:val="13"/>
              <w:numPr>
                <w:ilvl w:val="0"/>
                <w:numId w:val="96"/>
              </w:numPr>
              <w:ind w:firstLineChars="0"/>
              <w:rPr>
                <w:rFonts w:ascii="Times New Roman" w:hAnsi="Times New Roman"/>
                <w:sz w:val="18"/>
                <w:szCs w:val="18"/>
              </w:rPr>
            </w:pPr>
            <w:r>
              <w:rPr>
                <w:rFonts w:ascii="Times New Roman" w:hAnsi="Times New Roman" w:hint="eastAsia"/>
                <w:sz w:val="18"/>
                <w:szCs w:val="18"/>
              </w:rPr>
              <w:t>在线数量：不可设置，用于监控本群组中在线机器数量。首次上电</w:t>
            </w:r>
            <w:r>
              <w:rPr>
                <w:rFonts w:ascii="Times New Roman" w:hAnsi="Times New Roman"/>
                <w:sz w:val="18"/>
                <w:szCs w:val="18"/>
              </w:rPr>
              <w:t>6min</w:t>
            </w:r>
            <w:r>
              <w:rPr>
                <w:rFonts w:ascii="Times New Roman" w:hAnsi="Times New Roman" w:hint="eastAsia"/>
                <w:sz w:val="18"/>
                <w:szCs w:val="18"/>
              </w:rPr>
              <w:t>内主机检测从机数量，</w:t>
            </w:r>
            <w:r>
              <w:rPr>
                <w:rFonts w:ascii="Times New Roman" w:hAnsi="Times New Roman" w:hint="eastAsia"/>
                <w:sz w:val="18"/>
                <w:szCs w:val="18"/>
              </w:rPr>
              <w:lastRenderedPageBreak/>
              <w:t>此时显示为</w:t>
            </w:r>
            <w:r>
              <w:rPr>
                <w:rFonts w:ascii="Times New Roman" w:hAnsi="Times New Roman"/>
                <w:sz w:val="18"/>
                <w:szCs w:val="18"/>
              </w:rPr>
              <w:t>“</w:t>
            </w:r>
            <w:r>
              <w:rPr>
                <w:rFonts w:ascii="Times New Roman" w:hAnsi="Times New Roman" w:hint="eastAsia"/>
                <w:sz w:val="18"/>
                <w:szCs w:val="18"/>
              </w:rPr>
              <w:t>检测中</w:t>
            </w:r>
            <w:r>
              <w:rPr>
                <w:rFonts w:ascii="Times New Roman" w:hAnsi="Times New Roman"/>
                <w:sz w:val="18"/>
                <w:szCs w:val="18"/>
              </w:rPr>
              <w:t>”</w:t>
            </w:r>
            <w:r>
              <w:rPr>
                <w:rFonts w:ascii="Times New Roman" w:hAnsi="Times New Roman" w:hint="eastAsia"/>
                <w:sz w:val="18"/>
                <w:szCs w:val="18"/>
              </w:rPr>
              <w:t>，</w:t>
            </w:r>
            <w:r>
              <w:rPr>
                <w:rFonts w:ascii="Times New Roman" w:hAnsi="Times New Roman"/>
                <w:sz w:val="18"/>
                <w:szCs w:val="18"/>
              </w:rPr>
              <w:t>6min</w:t>
            </w:r>
            <w:r>
              <w:rPr>
                <w:rFonts w:ascii="Times New Roman" w:hAnsi="Times New Roman" w:hint="eastAsia"/>
                <w:sz w:val="18"/>
                <w:szCs w:val="18"/>
              </w:rPr>
              <w:t>后显示当前在线数量。也可根据检测在线数量与实际设置数量是否一致来判断接线或从机地址设置是否有问题。</w:t>
            </w:r>
          </w:p>
          <w:p w:rsidR="005750EA" w:rsidRDefault="005750EA" w:rsidP="005750EA">
            <w:pPr>
              <w:pStyle w:val="13"/>
              <w:numPr>
                <w:ilvl w:val="0"/>
                <w:numId w:val="96"/>
              </w:numPr>
              <w:ind w:firstLineChars="0"/>
              <w:rPr>
                <w:rFonts w:ascii="Times New Roman" w:hAnsi="Times New Roman"/>
                <w:sz w:val="18"/>
                <w:szCs w:val="18"/>
              </w:rPr>
            </w:pPr>
            <w:r>
              <w:rPr>
                <w:rFonts w:ascii="Times New Roman" w:hAnsi="Times New Roman" w:hint="eastAsia"/>
                <w:sz w:val="18"/>
                <w:szCs w:val="18"/>
              </w:rPr>
              <w:t>从机数量：最多可设置</w:t>
            </w:r>
            <w:r>
              <w:rPr>
                <w:rFonts w:ascii="Times New Roman" w:hAnsi="Times New Roman"/>
                <w:sz w:val="18"/>
                <w:szCs w:val="18"/>
              </w:rPr>
              <w:t>15</w:t>
            </w:r>
            <w:r>
              <w:rPr>
                <w:rFonts w:ascii="Times New Roman" w:hAnsi="Times New Roman" w:hint="eastAsia"/>
                <w:sz w:val="18"/>
                <w:szCs w:val="18"/>
              </w:rPr>
              <w:t>台从机。</w:t>
            </w:r>
          </w:p>
          <w:p w:rsidR="005750EA" w:rsidRDefault="005750EA" w:rsidP="005750EA">
            <w:pPr>
              <w:pStyle w:val="13"/>
              <w:numPr>
                <w:ilvl w:val="0"/>
                <w:numId w:val="96"/>
              </w:numPr>
              <w:ind w:firstLineChars="0"/>
              <w:rPr>
                <w:rFonts w:ascii="Times New Roman" w:hAnsi="Times New Roman"/>
                <w:sz w:val="18"/>
                <w:szCs w:val="18"/>
              </w:rPr>
            </w:pPr>
            <w:r>
              <w:rPr>
                <w:rFonts w:ascii="Times New Roman" w:hAnsi="Times New Roman" w:hint="eastAsia"/>
                <w:sz w:val="18"/>
                <w:szCs w:val="18"/>
              </w:rPr>
              <w:t>在线数量</w:t>
            </w:r>
            <w:r>
              <w:rPr>
                <w:rFonts w:ascii="Times New Roman" w:hAnsi="Times New Roman"/>
                <w:sz w:val="18"/>
                <w:szCs w:val="18"/>
              </w:rPr>
              <w:t>=</w:t>
            </w:r>
            <w:r>
              <w:rPr>
                <w:rFonts w:ascii="Times New Roman" w:hAnsi="Times New Roman" w:hint="eastAsia"/>
                <w:sz w:val="18"/>
                <w:szCs w:val="18"/>
              </w:rPr>
              <w:t>从机数量（设置数量）</w:t>
            </w:r>
            <w:r>
              <w:rPr>
                <w:rFonts w:ascii="Times New Roman" w:hAnsi="Times New Roman"/>
                <w:sz w:val="18"/>
                <w:szCs w:val="18"/>
              </w:rPr>
              <w:t>+</w:t>
            </w:r>
            <w:r>
              <w:rPr>
                <w:rFonts w:ascii="Times New Roman" w:hAnsi="Times New Roman" w:hint="eastAsia"/>
                <w:sz w:val="18"/>
                <w:szCs w:val="18"/>
              </w:rPr>
              <w:t>主机数量（</w:t>
            </w:r>
            <w:r>
              <w:rPr>
                <w:rFonts w:ascii="Times New Roman" w:hAnsi="Times New Roman"/>
                <w:sz w:val="18"/>
                <w:szCs w:val="18"/>
              </w:rPr>
              <w:t>1</w:t>
            </w:r>
            <w:r>
              <w:rPr>
                <w:rFonts w:ascii="Times New Roman" w:hAnsi="Times New Roman" w:hint="eastAsia"/>
                <w:sz w:val="18"/>
                <w:szCs w:val="18"/>
              </w:rPr>
              <w:t>台）。</w:t>
            </w:r>
          </w:p>
          <w:p w:rsidR="005750EA" w:rsidRDefault="005750EA" w:rsidP="005750EA">
            <w:pPr>
              <w:pStyle w:val="af7"/>
              <w:numPr>
                <w:ilvl w:val="0"/>
                <w:numId w:val="96"/>
              </w:numPr>
              <w:ind w:firstLineChars="0"/>
              <w:rPr>
                <w:rFonts w:ascii="Times New Roman" w:hAnsi="Times New Roman"/>
                <w:sz w:val="18"/>
                <w:szCs w:val="18"/>
              </w:rPr>
            </w:pPr>
            <w:r>
              <w:rPr>
                <w:rFonts w:ascii="Times New Roman" w:hAnsi="Times New Roman" w:hint="eastAsia"/>
                <w:sz w:val="18"/>
                <w:szCs w:val="18"/>
              </w:rPr>
              <w:t>从机地址：可在</w:t>
            </w:r>
            <w:r>
              <w:rPr>
                <w:rFonts w:ascii="Times New Roman" w:hAnsi="Times New Roman"/>
                <w:sz w:val="18"/>
                <w:szCs w:val="18"/>
              </w:rPr>
              <w:t>1~15</w:t>
            </w:r>
            <w:r>
              <w:rPr>
                <w:rFonts w:ascii="Times New Roman" w:hAnsi="Times New Roman" w:hint="eastAsia"/>
                <w:sz w:val="18"/>
                <w:szCs w:val="18"/>
              </w:rPr>
              <w:t>之间设置，不可重复设置，否则检测到的在线数量与实际设置不符。从机地址设置为</w:t>
            </w:r>
            <w:r>
              <w:rPr>
                <w:rFonts w:ascii="Times New Roman" w:hAnsi="Times New Roman"/>
                <w:sz w:val="18"/>
                <w:szCs w:val="18"/>
              </w:rPr>
              <w:t>15</w:t>
            </w:r>
            <w:r>
              <w:rPr>
                <w:rFonts w:ascii="Times New Roman" w:hAnsi="Times New Roman" w:hint="eastAsia"/>
                <w:sz w:val="18"/>
                <w:szCs w:val="18"/>
              </w:rPr>
              <w:t>以上则无效。</w:t>
            </w:r>
          </w:p>
          <w:p w:rsidR="004B17CB" w:rsidRPr="00B555C8" w:rsidRDefault="004B17CB" w:rsidP="005750EA">
            <w:pPr>
              <w:pStyle w:val="af7"/>
              <w:numPr>
                <w:ilvl w:val="0"/>
                <w:numId w:val="96"/>
              </w:numPr>
              <w:ind w:firstLineChars="0"/>
              <w:rPr>
                <w:rFonts w:ascii="Times New Roman" w:hAnsi="Times New Roman"/>
                <w:sz w:val="18"/>
                <w:szCs w:val="18"/>
              </w:rPr>
            </w:pPr>
            <w:r w:rsidRPr="00B555C8">
              <w:rPr>
                <w:rFonts w:ascii="Times New Roman" w:hAnsi="Times New Roman" w:hint="eastAsia"/>
                <w:sz w:val="18"/>
                <w:szCs w:val="18"/>
              </w:rPr>
              <w:t>联控功能：</w:t>
            </w:r>
            <w:r w:rsidR="00884A75" w:rsidRPr="00B555C8">
              <w:rPr>
                <w:rFonts w:ascii="Times New Roman" w:hAnsi="Times New Roman" w:hint="eastAsia"/>
                <w:sz w:val="18"/>
                <w:szCs w:val="18"/>
              </w:rPr>
              <w:t>空调设备作为</w:t>
            </w:r>
            <w:r w:rsidRPr="00B555C8">
              <w:rPr>
                <w:rFonts w:ascii="Times New Roman" w:hAnsi="Times New Roman" w:hint="eastAsia"/>
                <w:sz w:val="18"/>
                <w:szCs w:val="18"/>
              </w:rPr>
              <w:t>群控从机</w:t>
            </w:r>
            <w:r w:rsidR="00276050" w:rsidRPr="00B555C8">
              <w:rPr>
                <w:rFonts w:ascii="Times New Roman" w:hAnsi="Times New Roman" w:hint="eastAsia"/>
                <w:sz w:val="18"/>
                <w:szCs w:val="18"/>
              </w:rPr>
              <w:t>时</w:t>
            </w:r>
            <w:r w:rsidR="00884A75" w:rsidRPr="00B555C8">
              <w:rPr>
                <w:rFonts w:ascii="Times New Roman" w:hAnsi="Times New Roman" w:hint="eastAsia"/>
                <w:sz w:val="18"/>
                <w:szCs w:val="18"/>
              </w:rPr>
              <w:t>必须将</w:t>
            </w:r>
            <w:r w:rsidR="00276050" w:rsidRPr="00B555C8">
              <w:rPr>
                <w:rFonts w:ascii="Times New Roman" w:hAnsi="Times New Roman" w:hint="eastAsia"/>
                <w:sz w:val="18"/>
                <w:szCs w:val="18"/>
              </w:rPr>
              <w:t>联控功能设置为“开启”，否则无法作为群控从机实现群控功能</w:t>
            </w:r>
            <w:r w:rsidR="00B555C8">
              <w:rPr>
                <w:rFonts w:ascii="Times New Roman" w:hAnsi="Times New Roman" w:hint="eastAsia"/>
                <w:sz w:val="18"/>
                <w:szCs w:val="18"/>
              </w:rPr>
              <w:t>，</w:t>
            </w:r>
            <w:r w:rsidR="00B555C8" w:rsidRPr="00B555C8">
              <w:rPr>
                <w:rFonts w:ascii="Times New Roman" w:hAnsi="Times New Roman" w:hint="eastAsia"/>
                <w:sz w:val="18"/>
                <w:szCs w:val="18"/>
              </w:rPr>
              <w:t>联控功能设置为“开启”</w:t>
            </w:r>
            <w:r w:rsidR="00B555C8">
              <w:rPr>
                <w:rFonts w:ascii="Times New Roman" w:hAnsi="Times New Roman" w:hint="eastAsia"/>
                <w:sz w:val="18"/>
                <w:szCs w:val="18"/>
              </w:rPr>
              <w:t>，</w:t>
            </w:r>
            <w:r w:rsidR="00825CE3">
              <w:rPr>
                <w:rFonts w:ascii="Times New Roman" w:hAnsi="Times New Roman" w:hint="eastAsia"/>
                <w:sz w:val="18"/>
                <w:szCs w:val="18"/>
              </w:rPr>
              <w:t>群控</w:t>
            </w:r>
            <w:r w:rsidR="00B555C8">
              <w:rPr>
                <w:rFonts w:ascii="Times New Roman" w:hAnsi="Times New Roman" w:hint="eastAsia"/>
                <w:sz w:val="18"/>
                <w:szCs w:val="18"/>
              </w:rPr>
              <w:t>主从机通信故障</w:t>
            </w:r>
            <w:r w:rsidR="00825CE3">
              <w:rPr>
                <w:rFonts w:ascii="Times New Roman" w:hAnsi="Times New Roman" w:hint="eastAsia"/>
                <w:sz w:val="18"/>
                <w:szCs w:val="18"/>
              </w:rPr>
              <w:t>则</w:t>
            </w:r>
            <w:r w:rsidR="00B555C8">
              <w:rPr>
                <w:rFonts w:ascii="Times New Roman" w:hAnsi="Times New Roman" w:hint="eastAsia"/>
                <w:sz w:val="18"/>
                <w:szCs w:val="18"/>
              </w:rPr>
              <w:t>从机自行开机运行</w:t>
            </w:r>
            <w:r w:rsidR="00276050" w:rsidRPr="00B555C8">
              <w:rPr>
                <w:rFonts w:ascii="Times New Roman" w:hAnsi="Times New Roman" w:hint="eastAsia"/>
                <w:sz w:val="18"/>
                <w:szCs w:val="18"/>
              </w:rPr>
              <w:t>。</w:t>
            </w:r>
          </w:p>
        </w:tc>
      </w:tr>
    </w:tbl>
    <w:p w:rsidR="005750EA" w:rsidRDefault="005750EA" w:rsidP="005750EA">
      <w:pPr>
        <w:pStyle w:val="af7"/>
        <w:ind w:left="1200" w:firstLineChars="0" w:firstLine="0"/>
        <w:rPr>
          <w:rFonts w:ascii="Times New Roman" w:hAnsi="Times New Roman"/>
        </w:rPr>
      </w:pPr>
    </w:p>
    <w:p w:rsidR="005750EA" w:rsidRDefault="005750EA" w:rsidP="005750EA">
      <w:pPr>
        <w:pStyle w:val="13"/>
        <w:numPr>
          <w:ilvl w:val="0"/>
          <w:numId w:val="3"/>
        </w:numPr>
        <w:tabs>
          <w:tab w:val="left" w:pos="720"/>
        </w:tabs>
        <w:ind w:firstLineChars="0"/>
        <w:rPr>
          <w:rFonts w:ascii="Times New Roman" w:hAnsi="Times New Roman"/>
          <w:b/>
          <w:kern w:val="0"/>
          <w:szCs w:val="21"/>
        </w:rPr>
      </w:pPr>
      <w:bookmarkStart w:id="149" w:name="层叠负荷设置（报警设置）"/>
      <w:bookmarkEnd w:id="149"/>
      <w:r>
        <w:rPr>
          <w:rFonts w:ascii="Times New Roman" w:hAnsi="Times New Roman" w:hint="eastAsia"/>
          <w:b/>
          <w:kern w:val="0"/>
          <w:szCs w:val="21"/>
        </w:rPr>
        <w:t>操作面板设置</w:t>
      </w:r>
      <w:r>
        <w:rPr>
          <w:rFonts w:ascii="Times New Roman" w:hAnsi="Times New Roman"/>
          <w:b/>
          <w:kern w:val="0"/>
          <w:szCs w:val="21"/>
        </w:rPr>
        <w:t>2——</w:t>
      </w:r>
      <w:r>
        <w:rPr>
          <w:rFonts w:ascii="Times New Roman" w:hAnsi="Times New Roman" w:hint="eastAsia"/>
          <w:b/>
          <w:kern w:val="0"/>
          <w:szCs w:val="21"/>
        </w:rPr>
        <w:t>层叠负荷设置（报警设置）</w:t>
      </w:r>
    </w:p>
    <w:p w:rsidR="005750EA" w:rsidRDefault="005750EA" w:rsidP="005750EA">
      <w:pPr>
        <w:pStyle w:val="13"/>
        <w:numPr>
          <w:ilvl w:val="1"/>
          <w:numId w:val="3"/>
        </w:numPr>
        <w:tabs>
          <w:tab w:val="left" w:pos="1069"/>
        </w:tabs>
        <w:ind w:firstLineChars="0"/>
        <w:rPr>
          <w:rFonts w:ascii="Times New Roman" w:hAnsi="Times New Roman"/>
          <w:b/>
        </w:rPr>
      </w:pPr>
      <w:r>
        <w:rPr>
          <w:rFonts w:ascii="Times New Roman" w:hAnsi="Times New Roman" w:hint="eastAsia"/>
          <w:b/>
        </w:rPr>
        <w:t>层叠有效</w:t>
      </w:r>
      <w:r>
        <w:rPr>
          <w:rFonts w:ascii="Times New Roman" w:hAnsi="Times New Roman"/>
          <w:b/>
        </w:rPr>
        <w:t>/</w:t>
      </w:r>
      <w:r>
        <w:rPr>
          <w:rFonts w:ascii="Times New Roman" w:hAnsi="Times New Roman" w:hint="eastAsia"/>
          <w:b/>
        </w:rPr>
        <w:t>无效设置</w:t>
      </w:r>
    </w:p>
    <w:p w:rsidR="005750EA" w:rsidRDefault="005750EA" w:rsidP="005750EA">
      <w:pPr>
        <w:ind w:firstLine="420"/>
        <w:rPr>
          <w:rFonts w:ascii="Times New Roman" w:hAnsi="Times New Roman"/>
        </w:rPr>
      </w:pPr>
      <w:r>
        <w:rPr>
          <w:rFonts w:ascii="Times New Roman" w:hAnsi="Times New Roman" w:hint="eastAsia"/>
        </w:rPr>
        <w:t>输入密码或直接按确认键，依次选择</w:t>
      </w:r>
      <w:r>
        <w:rPr>
          <w:rFonts w:ascii="Times New Roman" w:hAnsi="Times New Roman"/>
        </w:rPr>
        <w:t>“</w:t>
      </w:r>
      <w:r>
        <w:rPr>
          <w:rFonts w:ascii="Times New Roman" w:hAnsi="Times New Roman" w:hint="eastAsia"/>
        </w:rPr>
        <w:t>报警信息</w:t>
      </w:r>
      <w:r>
        <w:rPr>
          <w:rFonts w:ascii="Times New Roman" w:hAnsi="Times New Roman"/>
        </w:rPr>
        <w:t>→</w:t>
      </w:r>
      <w:r>
        <w:rPr>
          <w:rFonts w:ascii="Times New Roman" w:hAnsi="Times New Roman" w:hint="eastAsia"/>
        </w:rPr>
        <w:t>报警设置</w:t>
      </w:r>
      <w:r>
        <w:rPr>
          <w:rFonts w:ascii="Times New Roman" w:hAnsi="Times New Roman"/>
        </w:rPr>
        <w:t>”</w:t>
      </w:r>
      <w:r>
        <w:rPr>
          <w:rFonts w:ascii="Times New Roman" w:hAnsi="Times New Roman" w:hint="eastAsia"/>
        </w:rPr>
        <w:t>，依次进入</w:t>
      </w:r>
      <w:hyperlink r:id="rId309" w:anchor="图77群控中层叠有效无效设置" w:history="1">
        <w:r>
          <w:rPr>
            <w:rStyle w:val="a3"/>
            <w:rFonts w:hint="eastAsia"/>
          </w:rPr>
          <w:t>图</w:t>
        </w:r>
        <w:r>
          <w:rPr>
            <w:rStyle w:val="a3"/>
          </w:rPr>
          <w:t>7-7</w:t>
        </w:r>
        <w:r>
          <w:rPr>
            <w:rStyle w:val="a3"/>
            <w:rFonts w:hint="eastAsia"/>
          </w:rPr>
          <w:t>群控中层叠有效无效设置</w:t>
        </w:r>
      </w:hyperlink>
      <w:r>
        <w:rPr>
          <w:rFonts w:ascii="Times New Roman" w:hAnsi="Times New Roman" w:hint="eastAsia"/>
        </w:rPr>
        <w:t>所示界面，根据需要设置高温</w:t>
      </w:r>
      <w:r>
        <w:rPr>
          <w:rFonts w:ascii="Times New Roman" w:hAnsi="Times New Roman"/>
        </w:rPr>
        <w:t>/</w:t>
      </w:r>
      <w:r>
        <w:rPr>
          <w:rFonts w:ascii="Times New Roman" w:hAnsi="Times New Roman" w:hint="eastAsia"/>
        </w:rPr>
        <w:t>低温</w:t>
      </w:r>
      <w:r>
        <w:rPr>
          <w:rFonts w:ascii="Times New Roman" w:hAnsi="Times New Roman"/>
        </w:rPr>
        <w:t>/</w:t>
      </w:r>
      <w:r>
        <w:rPr>
          <w:rFonts w:ascii="Times New Roman" w:hAnsi="Times New Roman" w:hint="eastAsia"/>
        </w:rPr>
        <w:t>高湿</w:t>
      </w:r>
      <w:r>
        <w:rPr>
          <w:rFonts w:ascii="Times New Roman" w:hAnsi="Times New Roman"/>
        </w:rPr>
        <w:t>/</w:t>
      </w:r>
      <w:r>
        <w:rPr>
          <w:rFonts w:ascii="Times New Roman" w:hAnsi="Times New Roman" w:hint="eastAsia"/>
        </w:rPr>
        <w:t>低湿报警</w:t>
      </w:r>
      <w:r>
        <w:rPr>
          <w:rFonts w:ascii="Times New Roman" w:hAnsi="Times New Roman"/>
        </w:rPr>
        <w:t>“</w:t>
      </w:r>
      <w:r>
        <w:rPr>
          <w:rFonts w:ascii="Times New Roman" w:hAnsi="Times New Roman" w:hint="eastAsia"/>
        </w:rPr>
        <w:t>有效</w:t>
      </w:r>
      <w:r>
        <w:rPr>
          <w:rFonts w:ascii="Times New Roman" w:hAnsi="Times New Roman"/>
        </w:rPr>
        <w:t>”</w:t>
      </w:r>
      <w:r>
        <w:rPr>
          <w:rFonts w:ascii="Times New Roman" w:hAnsi="Times New Roman" w:hint="eastAsia"/>
        </w:rPr>
        <w:t>或</w:t>
      </w:r>
      <w:r>
        <w:rPr>
          <w:rFonts w:ascii="Times New Roman" w:hAnsi="Times New Roman"/>
        </w:rPr>
        <w:t>“</w:t>
      </w:r>
      <w:r>
        <w:rPr>
          <w:rFonts w:ascii="Times New Roman" w:hAnsi="Times New Roman" w:hint="eastAsia"/>
        </w:rPr>
        <w:t>无效</w:t>
      </w:r>
      <w:r>
        <w:rPr>
          <w:rFonts w:ascii="Times New Roman" w:hAnsi="Times New Roman"/>
        </w:rPr>
        <w:t>”</w:t>
      </w:r>
      <w:r>
        <w:rPr>
          <w:rFonts w:ascii="Times New Roman" w:hAnsi="Times New Roman" w:hint="eastAsia"/>
        </w:rPr>
        <w:t>。</w:t>
      </w:r>
    </w:p>
    <w:p w:rsidR="005750EA" w:rsidRDefault="005750EA" w:rsidP="005750EA">
      <w:pPr>
        <w:rPr>
          <w:rFonts w:ascii="Times New Roman" w:hAnsi="Times New Roman"/>
        </w:rPr>
      </w:pPr>
      <w:r>
        <w:rPr>
          <w:rFonts w:ascii="Times New Roman" w:hAnsi="Times New Roman"/>
        </w:rPr>
        <w:object w:dxaOrig="8310" w:dyaOrig="1320">
          <v:shape id="_x0000_i1074" type="#_x0000_t75" style="width:414.7pt;height:65.9pt" o:ole="">
            <v:imagedata r:id="rId310" o:title=""/>
            <o:lock v:ext="edit" aspectratio="f"/>
          </v:shape>
          <o:OLEObject Type="Embed" ProgID="Visio.Drawing.11" ShapeID="_x0000_i1074" DrawAspect="Content" ObjectID="_1645361442" r:id="rId311"/>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7-7</w:t>
      </w:r>
      <w:bookmarkStart w:id="150" w:name="图77群控中层叠有效无效设置"/>
      <w:bookmarkEnd w:id="150"/>
      <w:r>
        <w:rPr>
          <w:rFonts w:ascii="Times New Roman" w:hAnsi="Times New Roman"/>
          <w:sz w:val="18"/>
          <w:szCs w:val="18"/>
        </w:rPr>
        <w:tab/>
      </w:r>
      <w:r>
        <w:rPr>
          <w:rFonts w:ascii="Times New Roman" w:hAnsi="Times New Roman" w:hint="eastAsia"/>
          <w:sz w:val="18"/>
          <w:szCs w:val="18"/>
        </w:rPr>
        <w:t>群控中层叠有效</w:t>
      </w:r>
      <w:r>
        <w:rPr>
          <w:rFonts w:ascii="Times New Roman" w:hAnsi="Times New Roman"/>
          <w:sz w:val="18"/>
          <w:szCs w:val="18"/>
        </w:rPr>
        <w:t>/</w:t>
      </w:r>
      <w:r>
        <w:rPr>
          <w:rFonts w:ascii="Times New Roman" w:hAnsi="Times New Roman" w:hint="eastAsia"/>
          <w:sz w:val="18"/>
          <w:szCs w:val="18"/>
        </w:rPr>
        <w:t>无效设置</w:t>
      </w:r>
    </w:p>
    <w:p w:rsidR="005750EA" w:rsidRDefault="005750EA" w:rsidP="005750EA">
      <w:pPr>
        <w:pStyle w:val="13"/>
        <w:numPr>
          <w:ilvl w:val="1"/>
          <w:numId w:val="3"/>
        </w:numPr>
        <w:tabs>
          <w:tab w:val="left" w:pos="1069"/>
        </w:tabs>
        <w:ind w:firstLineChars="0"/>
        <w:rPr>
          <w:rFonts w:ascii="Times New Roman" w:hAnsi="Times New Roman"/>
          <w:b/>
        </w:rPr>
      </w:pPr>
      <w:r>
        <w:rPr>
          <w:rFonts w:ascii="Times New Roman" w:hAnsi="Times New Roman" w:hint="eastAsia"/>
          <w:b/>
        </w:rPr>
        <w:t>层叠有效区间设置</w:t>
      </w:r>
    </w:p>
    <w:p w:rsidR="005750EA" w:rsidRDefault="005750EA" w:rsidP="005750EA">
      <w:pPr>
        <w:ind w:firstLine="420"/>
        <w:rPr>
          <w:rFonts w:ascii="Times New Roman" w:hAnsi="Times New Roman"/>
        </w:rPr>
      </w:pPr>
      <w:r>
        <w:rPr>
          <w:rFonts w:ascii="Times New Roman" w:hAnsi="Times New Roman" w:hint="eastAsia"/>
        </w:rPr>
        <w:t>输入密码或直接按确认键，依次选择</w:t>
      </w:r>
      <w:r>
        <w:rPr>
          <w:rFonts w:ascii="Times New Roman" w:hAnsi="Times New Roman"/>
        </w:rPr>
        <w:t>“</w:t>
      </w:r>
      <w:r>
        <w:rPr>
          <w:rFonts w:ascii="Times New Roman" w:hAnsi="Times New Roman" w:hint="eastAsia"/>
        </w:rPr>
        <w:t>运行设置</w:t>
      </w:r>
      <w:r>
        <w:rPr>
          <w:rFonts w:ascii="Times New Roman" w:hAnsi="Times New Roman"/>
        </w:rPr>
        <w:t>→</w:t>
      </w:r>
      <w:r>
        <w:rPr>
          <w:rFonts w:ascii="Times New Roman" w:hAnsi="Times New Roman" w:hint="eastAsia"/>
        </w:rPr>
        <w:t>超限设置</w:t>
      </w:r>
      <w:r>
        <w:rPr>
          <w:rFonts w:ascii="Times New Roman" w:hAnsi="Times New Roman"/>
        </w:rPr>
        <w:t>”</w:t>
      </w:r>
      <w:r>
        <w:rPr>
          <w:rFonts w:ascii="Times New Roman" w:hAnsi="Times New Roman" w:hint="eastAsia"/>
        </w:rPr>
        <w:t>，依次进入</w:t>
      </w:r>
      <w:hyperlink r:id="rId312" w:anchor="图78群控中层叠有效区间设置" w:history="1">
        <w:r>
          <w:rPr>
            <w:rStyle w:val="a3"/>
            <w:rFonts w:hint="eastAsia"/>
          </w:rPr>
          <w:t>图</w:t>
        </w:r>
        <w:r>
          <w:rPr>
            <w:rStyle w:val="a3"/>
          </w:rPr>
          <w:t>7-8</w:t>
        </w:r>
        <w:r>
          <w:rPr>
            <w:rStyle w:val="a3"/>
            <w:rFonts w:hint="eastAsia"/>
          </w:rPr>
          <w:t>群控中层叠有效区间设置</w:t>
        </w:r>
      </w:hyperlink>
      <w:r>
        <w:rPr>
          <w:rFonts w:ascii="Times New Roman" w:hAnsi="Times New Roman" w:hint="eastAsia"/>
        </w:rPr>
        <w:t>所示界面，根据需要设置高温</w:t>
      </w:r>
      <w:r>
        <w:rPr>
          <w:rFonts w:ascii="Times New Roman" w:hAnsi="Times New Roman"/>
        </w:rPr>
        <w:t>/</w:t>
      </w:r>
      <w:r>
        <w:rPr>
          <w:rFonts w:ascii="Times New Roman" w:hAnsi="Times New Roman" w:hint="eastAsia"/>
        </w:rPr>
        <w:t>低温</w:t>
      </w:r>
      <w:r>
        <w:rPr>
          <w:rFonts w:ascii="Times New Roman" w:hAnsi="Times New Roman"/>
        </w:rPr>
        <w:t>/</w:t>
      </w:r>
      <w:r>
        <w:rPr>
          <w:rFonts w:ascii="Times New Roman" w:hAnsi="Times New Roman" w:hint="eastAsia"/>
        </w:rPr>
        <w:t>高湿</w:t>
      </w:r>
      <w:r>
        <w:rPr>
          <w:rFonts w:ascii="Times New Roman" w:hAnsi="Times New Roman"/>
        </w:rPr>
        <w:t>/</w:t>
      </w:r>
      <w:r>
        <w:rPr>
          <w:rFonts w:ascii="Times New Roman" w:hAnsi="Times New Roman" w:hint="eastAsia"/>
        </w:rPr>
        <w:t>低湿报警值。</w:t>
      </w:r>
    </w:p>
    <w:p w:rsidR="005750EA" w:rsidRDefault="005750EA" w:rsidP="005750EA">
      <w:pPr>
        <w:rPr>
          <w:rFonts w:ascii="Times New Roman" w:hAnsi="Times New Roman"/>
        </w:rPr>
      </w:pPr>
      <w:r>
        <w:rPr>
          <w:rFonts w:ascii="Times New Roman" w:hAnsi="Times New Roman"/>
        </w:rPr>
        <w:object w:dxaOrig="8295" w:dyaOrig="1320">
          <v:shape id="_x0000_i1075" type="#_x0000_t75" style="width:414.7pt;height:65.9pt" o:ole="">
            <v:imagedata r:id="rId313" o:title=""/>
            <o:lock v:ext="edit" aspectratio="f"/>
          </v:shape>
          <o:OLEObject Type="Embed" ProgID="Visio.Drawing.11" ShapeID="_x0000_i1075" DrawAspect="Content" ObjectID="_1645361443" r:id="rId314"/>
        </w:object>
      </w:r>
    </w:p>
    <w:p w:rsidR="005750EA" w:rsidRDefault="005750EA" w:rsidP="005750EA">
      <w:pPr>
        <w:spacing w:afterLines="50" w:after="156"/>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sz w:val="18"/>
          <w:szCs w:val="18"/>
        </w:rPr>
        <w:t>7-8</w:t>
      </w:r>
      <w:bookmarkStart w:id="151" w:name="图78群控中层叠有效区间设置"/>
      <w:bookmarkEnd w:id="151"/>
      <w:r>
        <w:rPr>
          <w:rFonts w:ascii="Times New Roman" w:hAnsi="Times New Roman"/>
          <w:sz w:val="18"/>
          <w:szCs w:val="18"/>
        </w:rPr>
        <w:tab/>
      </w:r>
      <w:r>
        <w:rPr>
          <w:rFonts w:ascii="Times New Roman" w:hAnsi="Times New Roman" w:hint="eastAsia"/>
          <w:sz w:val="18"/>
          <w:szCs w:val="18"/>
        </w:rPr>
        <w:t>群控中层叠有效区间设置</w:t>
      </w:r>
    </w:p>
    <w:p w:rsidR="005750EA" w:rsidRDefault="005750EA" w:rsidP="005750EA">
      <w:pPr>
        <w:pStyle w:val="13"/>
        <w:numPr>
          <w:ilvl w:val="1"/>
          <w:numId w:val="3"/>
        </w:numPr>
        <w:tabs>
          <w:tab w:val="left" w:pos="1069"/>
        </w:tabs>
        <w:ind w:firstLineChars="0"/>
        <w:rPr>
          <w:rFonts w:ascii="Times New Roman" w:hAnsi="Times New Roman"/>
          <w:b/>
        </w:rPr>
      </w:pPr>
      <w:r>
        <w:rPr>
          <w:rFonts w:ascii="Times New Roman" w:hAnsi="Times New Roman" w:hint="eastAsia"/>
          <w:b/>
        </w:rPr>
        <w:t>群控中层叠设置作用</w:t>
      </w:r>
    </w:p>
    <w:p w:rsidR="005750EA" w:rsidRDefault="005750EA" w:rsidP="005750EA">
      <w:pPr>
        <w:ind w:firstLine="420"/>
        <w:rPr>
          <w:rFonts w:ascii="Times New Roman" w:hAnsi="Times New Roman"/>
        </w:rPr>
      </w:pPr>
      <w:r>
        <w:rPr>
          <w:rFonts w:ascii="Times New Roman" w:hAnsi="Times New Roman" w:hint="eastAsia"/>
        </w:rPr>
        <w:t>在同一群控网络内，根据机房内热负荷的变化自动调整机组的运行数量，避免热岛出现，同时达到节能目的。</w:t>
      </w:r>
    </w:p>
    <w:p w:rsidR="005750EA" w:rsidRDefault="005750EA" w:rsidP="005750EA">
      <w:pPr>
        <w:ind w:firstLine="420"/>
        <w:rPr>
          <w:rFonts w:ascii="Times New Roman" w:hAnsi="Times New Roman"/>
          <w:b/>
          <w:bCs/>
          <w:kern w:val="44"/>
          <w:sz w:val="44"/>
          <w:szCs w:val="44"/>
        </w:rPr>
      </w:pPr>
      <w:r>
        <w:rPr>
          <w:rFonts w:ascii="Times New Roman" w:hAnsi="Times New Roman" w:hint="eastAsia"/>
        </w:rPr>
        <w:t>可根据需要设定高温报警、低温报警、高湿报警、低湿报警参数，当出现超限报警时，则启动正在备份不运行的机器；当温湿度参数符合退出超限报警条件时，备份机停止运行。</w:t>
      </w:r>
      <w:r>
        <w:rPr>
          <w:rFonts w:ascii="Times New Roman" w:hAnsi="Times New Roman"/>
        </w:rPr>
        <w:br w:type="page"/>
      </w:r>
    </w:p>
    <w:p w:rsidR="005750EA" w:rsidRDefault="005750EA" w:rsidP="005750EA">
      <w:pPr>
        <w:pStyle w:val="1"/>
        <w:jc w:val="center"/>
        <w:rPr>
          <w:rFonts w:ascii="Times New Roman" w:hAnsi="Times New Roman" w:cs="Times New Roman"/>
        </w:rPr>
      </w:pPr>
      <w:bookmarkStart w:id="152" w:name="_Toc467483971"/>
      <w:r>
        <w:rPr>
          <w:rFonts w:ascii="Times New Roman" w:hAnsi="Times New Roman" w:hint="eastAsia"/>
        </w:rPr>
        <w:lastRenderedPageBreak/>
        <w:t>第八章</w:t>
      </w:r>
      <w:r>
        <w:rPr>
          <w:rFonts w:ascii="Times New Roman" w:hAnsi="Times New Roman" w:cs="Times New Roman"/>
        </w:rPr>
        <w:tab/>
      </w:r>
      <w:r>
        <w:rPr>
          <w:rFonts w:ascii="Times New Roman" w:hAnsi="Times New Roman" w:hint="eastAsia"/>
        </w:rPr>
        <w:t>系统维护</w:t>
      </w:r>
      <w:bookmarkEnd w:id="152"/>
    </w:p>
    <w:p w:rsidR="005750EA" w:rsidRDefault="005750EA" w:rsidP="005750EA">
      <w:pPr>
        <w:ind w:firstLine="420"/>
        <w:rPr>
          <w:rFonts w:ascii="Times New Roman" w:hAnsi="Times New Roman"/>
        </w:rPr>
      </w:pPr>
      <w:r>
        <w:rPr>
          <w:rFonts w:ascii="Times New Roman" w:hAnsi="Times New Roman" w:hint="eastAsia"/>
        </w:rPr>
        <w:t>本章主要介绍海信</w:t>
      </w:r>
      <w:r>
        <w:rPr>
          <w:rFonts w:ascii="Times New Roman" w:hAnsi="Times New Roman"/>
        </w:rPr>
        <w:t>HF</w:t>
      </w:r>
      <w:r>
        <w:rPr>
          <w:rFonts w:ascii="Times New Roman" w:hAnsi="Times New Roman" w:hint="eastAsia"/>
        </w:rPr>
        <w:t>系列空调的系统维护，主要包括电控部分、系统部分、关键部件检查。</w:t>
      </w:r>
    </w:p>
    <w:p w:rsidR="005750EA" w:rsidRDefault="005750EA" w:rsidP="005750EA">
      <w:pPr>
        <w:ind w:firstLine="42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97"/>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设备维护时应断开空气开关，切断设备电源，除非调试项目需要电源。</w:t>
            </w:r>
          </w:p>
          <w:p w:rsidR="005750EA" w:rsidRDefault="005750EA" w:rsidP="005750EA">
            <w:pPr>
              <w:pStyle w:val="af7"/>
              <w:numPr>
                <w:ilvl w:val="0"/>
                <w:numId w:val="97"/>
              </w:numPr>
              <w:ind w:firstLineChars="0"/>
              <w:rPr>
                <w:rFonts w:ascii="Times New Roman" w:hAnsi="Times New Roman"/>
                <w:sz w:val="18"/>
                <w:szCs w:val="18"/>
              </w:rPr>
            </w:pP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sym w:font="Webdings" w:char="F07E"/>
            </w:r>
            <w:r>
              <w:rPr>
                <w:rFonts w:ascii="Times New Roman" w:hAnsi="Times New Roman"/>
                <w:sz w:val="18"/>
                <w:szCs w:val="18"/>
              </w:rPr>
              <w:t xml:space="preserve"> </w:t>
            </w:r>
            <w:r>
              <w:rPr>
                <w:rFonts w:ascii="Times New Roman" w:hAnsi="Times New Roman" w:hint="eastAsia"/>
                <w:sz w:val="18"/>
                <w:szCs w:val="18"/>
              </w:rPr>
              <w:t>即使空调设备处于关机</w:t>
            </w:r>
            <w:r>
              <w:rPr>
                <w:rFonts w:ascii="Times New Roman" w:hAnsi="Times New Roman"/>
                <w:sz w:val="18"/>
                <w:szCs w:val="18"/>
              </w:rPr>
              <w:t>/</w:t>
            </w:r>
            <w:r>
              <w:rPr>
                <w:rFonts w:ascii="Times New Roman" w:hAnsi="Times New Roman" w:hint="eastAsia"/>
                <w:sz w:val="18"/>
                <w:szCs w:val="18"/>
              </w:rPr>
              <w:t>待机状态，空调设备关键部件仍可能存在危险电压。因此，维护时，应该断开空气开关。</w:t>
            </w:r>
          </w:p>
        </w:tc>
      </w:tr>
    </w:tbl>
    <w:p w:rsidR="005750EA" w:rsidRDefault="005750EA" w:rsidP="005750EA">
      <w:pPr>
        <w:pStyle w:val="2"/>
        <w:rPr>
          <w:rFonts w:ascii="Times New Roman" w:hAnsi="Times New Roman" w:cs="Times New Roman"/>
          <w:color w:val="FF0000"/>
          <w:sz w:val="21"/>
          <w:szCs w:val="21"/>
        </w:rPr>
      </w:pPr>
      <w:bookmarkStart w:id="153" w:name="_Toc467483972"/>
      <w:r>
        <w:rPr>
          <w:rFonts w:ascii="Times New Roman" w:hAnsi="Times New Roman" w:cs="Times New Roman"/>
        </w:rPr>
        <w:t>8.1</w:t>
      </w:r>
      <w:r>
        <w:rPr>
          <w:rFonts w:ascii="Times New Roman" w:hAnsi="Times New Roman" w:cs="Times New Roman"/>
        </w:rPr>
        <w:tab/>
      </w:r>
      <w:r>
        <w:rPr>
          <w:rFonts w:ascii="Times New Roman" w:hAnsi="Times New Roman" w:cs="Times New Roman"/>
        </w:rPr>
        <w:tab/>
      </w:r>
      <w:r>
        <w:rPr>
          <w:rFonts w:ascii="Times New Roman" w:hAnsi="Times New Roman" w:hint="eastAsia"/>
        </w:rPr>
        <w:t>电控部分维护</w:t>
      </w:r>
      <w:bookmarkEnd w:id="153"/>
    </w:p>
    <w:p w:rsidR="005750EA" w:rsidRDefault="005750EA" w:rsidP="005750EA">
      <w:pPr>
        <w:pStyle w:val="3"/>
        <w:rPr>
          <w:rFonts w:ascii="Times New Roman" w:hAnsi="Times New Roman" w:cs="Times New Roman"/>
        </w:rPr>
      </w:pPr>
      <w:bookmarkStart w:id="154" w:name="_Toc467483973"/>
      <w:r>
        <w:rPr>
          <w:rFonts w:ascii="Times New Roman" w:hAnsi="Times New Roman" w:cs="Times New Roman"/>
        </w:rPr>
        <w:t>8.1.1</w:t>
      </w:r>
      <w:r>
        <w:rPr>
          <w:rFonts w:ascii="Times New Roman" w:hAnsi="Times New Roman" w:cs="Times New Roman"/>
        </w:rPr>
        <w:tab/>
      </w:r>
      <w:r>
        <w:rPr>
          <w:rFonts w:ascii="Times New Roman" w:hAnsi="Times New Roman" w:hint="eastAsia"/>
        </w:rPr>
        <w:t>电气维护</w:t>
      </w:r>
      <w:bookmarkEnd w:id="154"/>
    </w:p>
    <w:p w:rsidR="005750EA" w:rsidRDefault="005750EA" w:rsidP="005750EA">
      <w:pPr>
        <w:ind w:firstLine="420"/>
        <w:rPr>
          <w:rFonts w:ascii="Times New Roman" w:hAnsi="Times New Roman"/>
        </w:rPr>
      </w:pPr>
      <w:r>
        <w:rPr>
          <w:rFonts w:ascii="Times New Roman" w:hAnsi="Times New Roman" w:hint="eastAsia"/>
        </w:rPr>
        <w:t>按照以下条目对电气系统做外观检查并进行处理。</w:t>
      </w:r>
    </w:p>
    <w:p w:rsidR="005750EA" w:rsidRDefault="005750EA" w:rsidP="005750EA">
      <w:pPr>
        <w:pStyle w:val="af7"/>
        <w:numPr>
          <w:ilvl w:val="0"/>
          <w:numId w:val="98"/>
        </w:numPr>
        <w:ind w:firstLineChars="0"/>
        <w:rPr>
          <w:rFonts w:ascii="Times New Roman" w:hAnsi="Times New Roman"/>
          <w:szCs w:val="21"/>
        </w:rPr>
      </w:pPr>
      <w:r>
        <w:rPr>
          <w:rFonts w:ascii="Times New Roman" w:hAnsi="Times New Roman" w:hint="eastAsia"/>
          <w:szCs w:val="21"/>
        </w:rPr>
        <w:t>整机电气绝缘测试：查找不合格触电并作处理。测试过程中应注意断开控制部分保险或空气开关，避免高电压对控制板件的损坏。</w:t>
      </w:r>
    </w:p>
    <w:p w:rsidR="005750EA" w:rsidRDefault="005750EA" w:rsidP="005750EA">
      <w:pPr>
        <w:pStyle w:val="af7"/>
        <w:numPr>
          <w:ilvl w:val="0"/>
          <w:numId w:val="98"/>
        </w:numPr>
        <w:ind w:firstLineChars="0"/>
        <w:rPr>
          <w:rFonts w:ascii="Times New Roman" w:hAnsi="Times New Roman"/>
          <w:szCs w:val="21"/>
        </w:rPr>
      </w:pPr>
      <w:r>
        <w:rPr>
          <w:rFonts w:ascii="Times New Roman" w:hAnsi="Times New Roman" w:hint="eastAsia"/>
          <w:szCs w:val="21"/>
        </w:rPr>
        <w:t>静态检测各接触器的吸合是否灵活，有无卡阻。</w:t>
      </w:r>
    </w:p>
    <w:p w:rsidR="005750EA" w:rsidRDefault="005750EA" w:rsidP="005750EA">
      <w:pPr>
        <w:pStyle w:val="12"/>
        <w:numPr>
          <w:ilvl w:val="0"/>
          <w:numId w:val="98"/>
        </w:numPr>
        <w:rPr>
          <w:sz w:val="21"/>
          <w:szCs w:val="21"/>
        </w:rPr>
      </w:pPr>
      <w:r>
        <w:rPr>
          <w:rFonts w:hint="eastAsia"/>
          <w:sz w:val="21"/>
          <w:szCs w:val="21"/>
        </w:rPr>
        <w:t>用毛刷或干燥压缩空气对电气和控制元器件进行除尘；</w:t>
      </w:r>
    </w:p>
    <w:p w:rsidR="005750EA" w:rsidRDefault="005750EA" w:rsidP="005750EA">
      <w:pPr>
        <w:pStyle w:val="12"/>
        <w:numPr>
          <w:ilvl w:val="0"/>
          <w:numId w:val="98"/>
        </w:numPr>
        <w:rPr>
          <w:sz w:val="21"/>
          <w:szCs w:val="21"/>
        </w:rPr>
      </w:pPr>
      <w:r>
        <w:rPr>
          <w:rFonts w:hint="eastAsia"/>
          <w:sz w:val="21"/>
          <w:szCs w:val="21"/>
        </w:rPr>
        <w:t>检查接触器触点吸合有无拉弧和烧痕现象。严重时更换相应的接触器；</w:t>
      </w:r>
    </w:p>
    <w:p w:rsidR="005750EA" w:rsidRDefault="005750EA" w:rsidP="005750EA">
      <w:pPr>
        <w:pStyle w:val="12"/>
        <w:numPr>
          <w:ilvl w:val="0"/>
          <w:numId w:val="98"/>
        </w:numPr>
        <w:rPr>
          <w:sz w:val="21"/>
          <w:szCs w:val="21"/>
        </w:rPr>
      </w:pPr>
      <w:r>
        <w:rPr>
          <w:rFonts w:hint="eastAsia"/>
          <w:sz w:val="21"/>
          <w:szCs w:val="21"/>
        </w:rPr>
        <w:t>紧固各电气连接端子；</w:t>
      </w:r>
    </w:p>
    <w:p w:rsidR="005750EA" w:rsidRDefault="005750EA" w:rsidP="005750EA">
      <w:pPr>
        <w:pStyle w:val="12"/>
        <w:numPr>
          <w:ilvl w:val="0"/>
          <w:numId w:val="98"/>
        </w:numPr>
        <w:rPr>
          <w:sz w:val="21"/>
          <w:szCs w:val="21"/>
        </w:rPr>
      </w:pPr>
      <w:r>
        <w:rPr>
          <w:rFonts w:hint="eastAsia"/>
          <w:sz w:val="21"/>
          <w:szCs w:val="21"/>
        </w:rPr>
        <w:t>检查对插接头是否接触良好，如果发现有松动情况应进行更换端子。</w:t>
      </w:r>
    </w:p>
    <w:p w:rsidR="005750EA" w:rsidRDefault="005750EA" w:rsidP="005750EA">
      <w:pPr>
        <w:pStyle w:val="3"/>
        <w:rPr>
          <w:rFonts w:ascii="Times New Roman" w:hAnsi="Times New Roman" w:cs="Times New Roman"/>
        </w:rPr>
      </w:pPr>
      <w:bookmarkStart w:id="155" w:name="_Toc467483974"/>
      <w:r>
        <w:rPr>
          <w:rFonts w:ascii="Times New Roman" w:hAnsi="Times New Roman" w:cs="Times New Roman"/>
        </w:rPr>
        <w:t>8.1.2</w:t>
      </w:r>
      <w:r>
        <w:rPr>
          <w:rFonts w:ascii="Times New Roman" w:hAnsi="Times New Roman" w:cs="Times New Roman"/>
        </w:rPr>
        <w:tab/>
      </w:r>
      <w:r>
        <w:rPr>
          <w:rFonts w:ascii="Times New Roman" w:hAnsi="Times New Roman" w:hint="eastAsia"/>
        </w:rPr>
        <w:t>控制维护</w:t>
      </w:r>
      <w:bookmarkEnd w:id="155"/>
    </w:p>
    <w:p w:rsidR="005750EA" w:rsidRDefault="005750EA" w:rsidP="005750EA">
      <w:pPr>
        <w:pStyle w:val="12"/>
        <w:ind w:left="0" w:firstLineChars="252" w:firstLine="529"/>
        <w:rPr>
          <w:sz w:val="21"/>
          <w:szCs w:val="21"/>
        </w:rPr>
      </w:pPr>
      <w:r>
        <w:rPr>
          <w:rFonts w:hint="eastAsia"/>
          <w:sz w:val="21"/>
          <w:szCs w:val="21"/>
        </w:rPr>
        <w:t>按照以下条目对控制部分做外观检查、简单功能检测并进行处理。</w:t>
      </w:r>
    </w:p>
    <w:p w:rsidR="005750EA" w:rsidRDefault="005750EA" w:rsidP="005750EA">
      <w:pPr>
        <w:pStyle w:val="12"/>
        <w:ind w:left="0" w:firstLineChars="252" w:firstLine="529"/>
        <w:rPr>
          <w:sz w:val="21"/>
          <w:szCs w:val="21"/>
        </w:rPr>
      </w:pPr>
      <w:r>
        <w:rPr>
          <w:rFonts w:hint="eastAsia"/>
          <w:sz w:val="21"/>
          <w:szCs w:val="21"/>
        </w:rPr>
        <w:t>（</w:t>
      </w:r>
      <w:r>
        <w:rPr>
          <w:sz w:val="21"/>
          <w:szCs w:val="21"/>
        </w:rPr>
        <w:t>1</w:t>
      </w:r>
      <w:r>
        <w:rPr>
          <w:rFonts w:hint="eastAsia"/>
          <w:sz w:val="21"/>
          <w:szCs w:val="21"/>
        </w:rPr>
        <w:t>）检查变压器外观，检测输出电压（含室内机与室外冷凝器）；</w:t>
      </w:r>
    </w:p>
    <w:p w:rsidR="005750EA" w:rsidRDefault="005750EA" w:rsidP="005750EA">
      <w:pPr>
        <w:pStyle w:val="12"/>
        <w:ind w:left="0" w:firstLineChars="252" w:firstLine="529"/>
        <w:rPr>
          <w:sz w:val="21"/>
          <w:szCs w:val="21"/>
        </w:rPr>
      </w:pPr>
      <w:r>
        <w:rPr>
          <w:rFonts w:hint="eastAsia"/>
          <w:sz w:val="21"/>
          <w:szCs w:val="21"/>
        </w:rPr>
        <w:t>（</w:t>
      </w:r>
      <w:r>
        <w:rPr>
          <w:sz w:val="21"/>
          <w:szCs w:val="21"/>
        </w:rPr>
        <w:t>2</w:t>
      </w:r>
      <w:r>
        <w:rPr>
          <w:rFonts w:hint="eastAsia"/>
          <w:sz w:val="21"/>
          <w:szCs w:val="21"/>
        </w:rPr>
        <w:t>）检测控制接口板、显示控制板、传感器板等表面有无明显老化；</w:t>
      </w:r>
    </w:p>
    <w:p w:rsidR="005750EA" w:rsidRDefault="005750EA" w:rsidP="005750EA">
      <w:pPr>
        <w:pStyle w:val="12"/>
        <w:ind w:left="0" w:firstLineChars="252" w:firstLine="529"/>
        <w:rPr>
          <w:sz w:val="21"/>
          <w:szCs w:val="21"/>
        </w:rPr>
      </w:pPr>
      <w:r>
        <w:rPr>
          <w:rFonts w:hint="eastAsia"/>
          <w:sz w:val="21"/>
          <w:szCs w:val="21"/>
        </w:rPr>
        <w:t>（</w:t>
      </w:r>
      <w:r>
        <w:rPr>
          <w:sz w:val="21"/>
          <w:szCs w:val="21"/>
        </w:rPr>
        <w:t>3</w:t>
      </w:r>
      <w:r>
        <w:rPr>
          <w:rFonts w:hint="eastAsia"/>
          <w:sz w:val="21"/>
          <w:szCs w:val="21"/>
        </w:rPr>
        <w:t>）清扫各电器控制元件和控制板上的灰尘、污垢，用毛刷结合电子除尘剂进行清理；</w:t>
      </w:r>
    </w:p>
    <w:p w:rsidR="005750EA" w:rsidRDefault="005750EA" w:rsidP="005750EA">
      <w:pPr>
        <w:pStyle w:val="12"/>
        <w:ind w:left="0" w:firstLineChars="252" w:firstLine="529"/>
        <w:rPr>
          <w:sz w:val="21"/>
          <w:szCs w:val="21"/>
        </w:rPr>
      </w:pPr>
      <w:r>
        <w:rPr>
          <w:rFonts w:hint="eastAsia"/>
          <w:sz w:val="21"/>
          <w:szCs w:val="21"/>
        </w:rPr>
        <w:t>（</w:t>
      </w:r>
      <w:r>
        <w:rPr>
          <w:sz w:val="21"/>
          <w:szCs w:val="21"/>
        </w:rPr>
        <w:t>4</w:t>
      </w:r>
      <w:r>
        <w:rPr>
          <w:rFonts w:hint="eastAsia"/>
          <w:sz w:val="21"/>
          <w:szCs w:val="21"/>
        </w:rPr>
        <w:t>）检查并紧固控制接口板各输出输入插头接口；</w:t>
      </w:r>
    </w:p>
    <w:p w:rsidR="005750EA" w:rsidRDefault="005750EA" w:rsidP="005750EA">
      <w:pPr>
        <w:pStyle w:val="12"/>
        <w:ind w:left="0" w:firstLineChars="252" w:firstLine="529"/>
        <w:rPr>
          <w:sz w:val="21"/>
          <w:szCs w:val="21"/>
        </w:rPr>
      </w:pPr>
      <w:r>
        <w:rPr>
          <w:rFonts w:hint="eastAsia"/>
          <w:sz w:val="21"/>
          <w:szCs w:val="21"/>
        </w:rPr>
        <w:t>（</w:t>
      </w:r>
      <w:r>
        <w:rPr>
          <w:sz w:val="21"/>
          <w:szCs w:val="21"/>
        </w:rPr>
        <w:t>5</w:t>
      </w:r>
      <w:r>
        <w:rPr>
          <w:rFonts w:hint="eastAsia"/>
          <w:sz w:val="21"/>
          <w:szCs w:val="21"/>
        </w:rPr>
        <w:t>）检查控制接口板至各接触器等的输出连接，至风机过载保护器、高低压开关、加热过温保护开关、过滤网堵塞开关、风机气流安全开关等的输入连接。对于高低压开关等对插端子应该重点检查，若出现松动、接触不良等情况应立即进行更换；</w:t>
      </w:r>
    </w:p>
    <w:p w:rsidR="005750EA" w:rsidRDefault="005750EA" w:rsidP="005750EA">
      <w:pPr>
        <w:pStyle w:val="12"/>
        <w:ind w:left="0" w:firstLineChars="252" w:firstLine="529"/>
        <w:rPr>
          <w:sz w:val="21"/>
          <w:szCs w:val="21"/>
        </w:rPr>
      </w:pPr>
      <w:r>
        <w:rPr>
          <w:rFonts w:hint="eastAsia"/>
          <w:sz w:val="21"/>
          <w:szCs w:val="21"/>
        </w:rPr>
        <w:t>（</w:t>
      </w:r>
      <w:r>
        <w:rPr>
          <w:sz w:val="21"/>
          <w:szCs w:val="21"/>
        </w:rPr>
        <w:t>6</w:t>
      </w:r>
      <w:r>
        <w:rPr>
          <w:rFonts w:hint="eastAsia"/>
          <w:sz w:val="21"/>
          <w:szCs w:val="21"/>
        </w:rPr>
        <w:t>）更换经检测存在问题的控制熔丝（或空气开关）、控制板等电器元件；</w:t>
      </w:r>
    </w:p>
    <w:p w:rsidR="005750EA" w:rsidRDefault="005750EA" w:rsidP="005750EA">
      <w:pPr>
        <w:pStyle w:val="12"/>
        <w:ind w:left="0" w:firstLineChars="252" w:firstLine="529"/>
        <w:rPr>
          <w:sz w:val="21"/>
          <w:szCs w:val="21"/>
        </w:rPr>
      </w:pPr>
      <w:r>
        <w:rPr>
          <w:rFonts w:hint="eastAsia"/>
          <w:sz w:val="21"/>
          <w:szCs w:val="21"/>
        </w:rPr>
        <w:t>（</w:t>
      </w:r>
      <w:r>
        <w:rPr>
          <w:sz w:val="21"/>
          <w:szCs w:val="21"/>
        </w:rPr>
        <w:t>7</w:t>
      </w:r>
      <w:r>
        <w:rPr>
          <w:rFonts w:hint="eastAsia"/>
          <w:sz w:val="21"/>
          <w:szCs w:val="21"/>
        </w:rPr>
        <w:t>）检测室内机与冷凝器之间的控制连线或电源连线的规格及老化情况，必要时更换连线；</w:t>
      </w:r>
    </w:p>
    <w:p w:rsidR="005750EA" w:rsidRDefault="005750EA" w:rsidP="005750EA">
      <w:pPr>
        <w:pStyle w:val="12"/>
        <w:ind w:left="0" w:firstLineChars="252" w:firstLine="529"/>
        <w:rPr>
          <w:sz w:val="21"/>
          <w:szCs w:val="21"/>
        </w:rPr>
      </w:pPr>
      <w:r>
        <w:rPr>
          <w:rFonts w:hint="eastAsia"/>
          <w:sz w:val="21"/>
          <w:szCs w:val="21"/>
        </w:rPr>
        <w:t>（</w:t>
      </w:r>
      <w:r>
        <w:rPr>
          <w:sz w:val="21"/>
          <w:szCs w:val="21"/>
        </w:rPr>
        <w:t>8</w:t>
      </w:r>
      <w:r>
        <w:rPr>
          <w:rFonts w:hint="eastAsia"/>
          <w:sz w:val="21"/>
          <w:szCs w:val="21"/>
        </w:rPr>
        <w:t>）采用测量精度更高级别的温湿度测量仪表，检查、校准温湿度传感器读数。校准湿度传感器读数过程注意应将湿度控制方式选择为相对湿度控制；</w:t>
      </w:r>
    </w:p>
    <w:p w:rsidR="005750EA" w:rsidRDefault="005750EA" w:rsidP="005750EA">
      <w:pPr>
        <w:pStyle w:val="12"/>
        <w:ind w:left="0" w:firstLineChars="252" w:firstLine="529"/>
        <w:rPr>
          <w:sz w:val="21"/>
          <w:szCs w:val="21"/>
        </w:rPr>
      </w:pPr>
      <w:r>
        <w:rPr>
          <w:rFonts w:hint="eastAsia"/>
          <w:sz w:val="21"/>
          <w:szCs w:val="21"/>
        </w:rPr>
        <w:lastRenderedPageBreak/>
        <w:t>（</w:t>
      </w:r>
      <w:r>
        <w:rPr>
          <w:sz w:val="21"/>
          <w:szCs w:val="21"/>
        </w:rPr>
        <w:t>9</w:t>
      </w:r>
      <w:r>
        <w:rPr>
          <w:rFonts w:hint="eastAsia"/>
          <w:sz w:val="21"/>
          <w:szCs w:val="21"/>
        </w:rPr>
        <w:t>）调整设定点，根据控制逻辑，检测各功能部件的动作情况；</w:t>
      </w:r>
    </w:p>
    <w:p w:rsidR="005750EA" w:rsidRDefault="005750EA" w:rsidP="005750EA">
      <w:pPr>
        <w:pStyle w:val="12"/>
        <w:ind w:left="0" w:firstLineChars="252" w:firstLine="529"/>
        <w:rPr>
          <w:sz w:val="21"/>
          <w:szCs w:val="21"/>
        </w:rPr>
      </w:pPr>
      <w:r>
        <w:rPr>
          <w:rFonts w:hint="eastAsia"/>
          <w:sz w:val="21"/>
          <w:szCs w:val="21"/>
        </w:rPr>
        <w:t>（</w:t>
      </w:r>
      <w:r>
        <w:rPr>
          <w:sz w:val="21"/>
          <w:szCs w:val="21"/>
        </w:rPr>
        <w:t>10</w:t>
      </w:r>
      <w:r>
        <w:rPr>
          <w:rFonts w:hint="eastAsia"/>
          <w:sz w:val="21"/>
          <w:szCs w:val="21"/>
        </w:rPr>
        <w:t>）模拟并检测高低压告警、高低温告警、过温保护等保护单元的工作状态。</w:t>
      </w:r>
    </w:p>
    <w:p w:rsidR="005750EA" w:rsidRDefault="005750EA" w:rsidP="005750EA">
      <w:pPr>
        <w:pStyle w:val="2"/>
        <w:rPr>
          <w:rFonts w:ascii="Times New Roman" w:hAnsi="Times New Roman" w:cs="Times New Roman"/>
        </w:rPr>
      </w:pPr>
      <w:bookmarkStart w:id="156" w:name="_Toc467483975"/>
      <w:r>
        <w:rPr>
          <w:rFonts w:ascii="Times New Roman" w:hAnsi="Times New Roman" w:cs="Times New Roman"/>
        </w:rPr>
        <w:t>8.2</w:t>
      </w:r>
      <w:r>
        <w:rPr>
          <w:rFonts w:ascii="Times New Roman" w:hAnsi="Times New Roman" w:cs="Times New Roman"/>
        </w:rPr>
        <w:tab/>
      </w:r>
      <w:r>
        <w:rPr>
          <w:rFonts w:ascii="Times New Roman" w:hAnsi="Times New Roman" w:cs="Times New Roman"/>
        </w:rPr>
        <w:tab/>
      </w:r>
      <w:r>
        <w:rPr>
          <w:rFonts w:ascii="Times New Roman" w:hAnsi="Times New Roman" w:hint="eastAsia"/>
        </w:rPr>
        <w:t>室内机维护</w:t>
      </w:r>
      <w:bookmarkEnd w:id="156"/>
    </w:p>
    <w:p w:rsidR="005750EA" w:rsidRDefault="005750EA" w:rsidP="005750EA">
      <w:pPr>
        <w:pStyle w:val="3"/>
        <w:rPr>
          <w:rFonts w:ascii="Times New Roman" w:hAnsi="Times New Roman" w:cs="Times New Roman"/>
        </w:rPr>
      </w:pPr>
      <w:bookmarkStart w:id="157" w:name="_Toc467483976"/>
      <w:r>
        <w:rPr>
          <w:rFonts w:ascii="Times New Roman" w:hAnsi="Times New Roman" w:cs="Times New Roman"/>
        </w:rPr>
        <w:t>8.2.1</w:t>
      </w:r>
      <w:r>
        <w:rPr>
          <w:rFonts w:ascii="Times New Roman" w:hAnsi="Times New Roman" w:cs="Times New Roman"/>
        </w:rPr>
        <w:tab/>
      </w:r>
      <w:r>
        <w:rPr>
          <w:rFonts w:ascii="Times New Roman" w:hAnsi="Times New Roman" w:hint="eastAsia"/>
        </w:rPr>
        <w:t>水管维护</w:t>
      </w:r>
      <w:bookmarkEnd w:id="157"/>
    </w:p>
    <w:p w:rsidR="005750EA" w:rsidRDefault="005750EA" w:rsidP="005750EA">
      <w:pPr>
        <w:ind w:firstLine="420"/>
        <w:rPr>
          <w:rFonts w:ascii="Times New Roman" w:hAnsi="Times New Roman"/>
        </w:rPr>
      </w:pPr>
      <w:r>
        <w:rPr>
          <w:rFonts w:ascii="Times New Roman" w:hAnsi="Times New Roman" w:hint="eastAsia"/>
        </w:rPr>
        <w:t>为保证空调设备排水流畅，需定期检查排水管路是否流畅，并确保排水管周围无渗漏现象、无水渍。</w:t>
      </w:r>
    </w:p>
    <w:p w:rsidR="005750EA" w:rsidRDefault="005750EA" w:rsidP="005750EA">
      <w:pPr>
        <w:ind w:firstLine="420"/>
        <w:rPr>
          <w:rFonts w:ascii="Times New Roman" w:hAnsi="Times New Roman"/>
        </w:rPr>
      </w:pPr>
      <w:r>
        <w:rPr>
          <w:rFonts w:ascii="Times New Roman" w:hAnsi="Times New Roman" w:hint="eastAsia"/>
        </w:rPr>
        <w:t>选购远红外加湿功能的产品，还需检查进水管路是否流畅，进水管路无渗漏现象。</w:t>
      </w:r>
    </w:p>
    <w:p w:rsidR="005750EA" w:rsidRDefault="005750EA" w:rsidP="005750EA">
      <w:pPr>
        <w:pStyle w:val="3"/>
        <w:numPr>
          <w:ilvl w:val="2"/>
          <w:numId w:val="99"/>
        </w:numPr>
        <w:rPr>
          <w:rFonts w:ascii="Times New Roman" w:hAnsi="Times New Roman" w:cs="Times New Roman"/>
        </w:rPr>
      </w:pPr>
      <w:bookmarkStart w:id="158" w:name="_Toc467483977"/>
      <w:r>
        <w:rPr>
          <w:rFonts w:ascii="Times New Roman" w:hAnsi="Times New Roman" w:hint="eastAsia"/>
        </w:rPr>
        <w:t>传感器维护</w:t>
      </w:r>
      <w:bookmarkEnd w:id="158"/>
    </w:p>
    <w:p w:rsidR="005750EA" w:rsidRDefault="005750EA" w:rsidP="005750EA">
      <w:pPr>
        <w:ind w:firstLine="420"/>
        <w:rPr>
          <w:rFonts w:ascii="Times New Roman" w:hAnsi="Times New Roman"/>
        </w:rPr>
      </w:pPr>
      <w:r>
        <w:rPr>
          <w:rFonts w:ascii="Times New Roman" w:hAnsi="Times New Roman" w:hint="eastAsia"/>
        </w:rPr>
        <w:t>为保证空调高效可靠运行，定期维护时需检查以下传感器接头接触良好、无松动</w:t>
      </w:r>
      <w:r>
        <w:rPr>
          <w:rFonts w:ascii="Times New Roman" w:hAnsi="Times New Roman"/>
        </w:rPr>
        <w:t>/</w:t>
      </w:r>
      <w:r>
        <w:rPr>
          <w:rFonts w:ascii="Times New Roman" w:hAnsi="Times New Roman" w:hint="eastAsia"/>
        </w:rPr>
        <w:t>脱落现象。需要检查的传感器如下：</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高压开关、低压开关</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蒸发器进口、出口温度传感器</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排气温度传感器</w:t>
      </w:r>
    </w:p>
    <w:p w:rsidR="005750EA" w:rsidRDefault="005750EA" w:rsidP="005750EA">
      <w:pPr>
        <w:pStyle w:val="3"/>
        <w:rPr>
          <w:rFonts w:ascii="Times New Roman" w:hAnsi="Times New Roman" w:cs="Times New Roman"/>
        </w:rPr>
      </w:pPr>
      <w:bookmarkStart w:id="159" w:name="_Toc467483978"/>
      <w:r>
        <w:rPr>
          <w:rFonts w:ascii="Times New Roman" w:hAnsi="Times New Roman" w:cs="Times New Roman"/>
        </w:rPr>
        <w:t>8.2.3</w:t>
      </w:r>
      <w:r>
        <w:rPr>
          <w:rFonts w:ascii="Times New Roman" w:hAnsi="Times New Roman" w:cs="Times New Roman"/>
        </w:rPr>
        <w:tab/>
      </w:r>
      <w:r>
        <w:rPr>
          <w:rFonts w:ascii="Times New Roman" w:hAnsi="Times New Roman" w:hint="eastAsia"/>
        </w:rPr>
        <w:t>过滤网维护</w:t>
      </w:r>
      <w:bookmarkEnd w:id="159"/>
    </w:p>
    <w:p w:rsidR="005750EA" w:rsidRDefault="005750EA" w:rsidP="005750EA">
      <w:pPr>
        <w:ind w:firstLine="420"/>
        <w:rPr>
          <w:rFonts w:ascii="Times New Roman" w:hAnsi="Times New Roman"/>
        </w:rPr>
      </w:pPr>
      <w:r>
        <w:rPr>
          <w:rFonts w:ascii="Times New Roman" w:hAnsi="Times New Roman" w:hint="eastAsia"/>
        </w:rPr>
        <w:t>过滤网为日常维护易损易耗部件，其维护</w:t>
      </w:r>
      <w:r>
        <w:rPr>
          <w:rFonts w:ascii="Times New Roman" w:hAnsi="Times New Roman"/>
        </w:rPr>
        <w:t>/</w:t>
      </w:r>
      <w:r>
        <w:rPr>
          <w:rFonts w:ascii="Times New Roman" w:hAnsi="Times New Roman" w:hint="eastAsia"/>
        </w:rPr>
        <w:t>更换周期与机房内空气状态直接相关。</w:t>
      </w:r>
    </w:p>
    <w:p w:rsidR="005750EA" w:rsidRDefault="005750EA" w:rsidP="005750EA">
      <w:pPr>
        <w:ind w:firstLine="420"/>
        <w:rPr>
          <w:rFonts w:ascii="Times New Roman" w:hAnsi="Times New Roman"/>
        </w:rPr>
      </w:pPr>
      <w:r>
        <w:rPr>
          <w:rFonts w:ascii="Times New Roman" w:hAnsi="Times New Roman" w:hint="eastAsia"/>
        </w:rPr>
        <w:t>过滤网脏堵会导致室内机回风不畅，风量减少，制冷剂不完全蒸发，导致压缩机吸气带液甚至吸气结霜、室内机频繁防冻结保护等，影响空调设备的制冷效果及使用寿命。</w:t>
      </w:r>
    </w:p>
    <w:p w:rsidR="005750EA" w:rsidRDefault="005750EA" w:rsidP="005750EA">
      <w:pPr>
        <w:ind w:firstLine="420"/>
        <w:rPr>
          <w:rFonts w:ascii="Times New Roman" w:hAnsi="Times New Roman"/>
        </w:rPr>
      </w:pPr>
      <w:r>
        <w:rPr>
          <w:rFonts w:ascii="Times New Roman" w:hAnsi="Times New Roman" w:hint="eastAsia"/>
        </w:rPr>
        <w:t>因此，过滤网每隔</w:t>
      </w:r>
      <w:r>
        <w:rPr>
          <w:rFonts w:ascii="Times New Roman" w:hAnsi="Times New Roman"/>
        </w:rPr>
        <w:t>1-3</w:t>
      </w:r>
      <w:r>
        <w:rPr>
          <w:rFonts w:ascii="Times New Roman" w:hAnsi="Times New Roman" w:hint="eastAsia"/>
        </w:rPr>
        <w:t>个月检查一次，并按照要求清洗或更换；对于使用条件比较恶劣的机房，应缩短维护周期。</w:t>
      </w:r>
    </w:p>
    <w:p w:rsidR="005750EA" w:rsidRDefault="005750EA" w:rsidP="005750EA">
      <w:pPr>
        <w:pStyle w:val="af7"/>
        <w:numPr>
          <w:ilvl w:val="0"/>
          <w:numId w:val="3"/>
        </w:numPr>
        <w:ind w:firstLineChars="0"/>
        <w:rPr>
          <w:rFonts w:ascii="Times New Roman" w:hAnsi="Times New Roman"/>
        </w:rPr>
      </w:pPr>
      <w:r>
        <w:rPr>
          <w:rFonts w:ascii="Times New Roman" w:hAnsi="Times New Roman"/>
        </w:rPr>
        <w:tab/>
      </w:r>
      <w:r>
        <w:rPr>
          <w:rFonts w:ascii="Times New Roman" w:hAnsi="Times New Roman" w:hint="eastAsia"/>
        </w:rPr>
        <w:t>过滤网安装位置：</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前面板过滤网</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侧板过滤网，左右侧板各一个</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00"/>
              </w:numPr>
              <w:ind w:firstLineChars="0"/>
              <w:rPr>
                <w:rFonts w:ascii="Times New Roman" w:hAnsi="Times New Roman"/>
                <w:sz w:val="18"/>
                <w:szCs w:val="18"/>
              </w:rPr>
            </w:pPr>
            <w:r>
              <w:rPr>
                <w:rFonts w:ascii="Times New Roman" w:hAnsi="Times New Roman" w:hint="eastAsia"/>
                <w:sz w:val="18"/>
                <w:szCs w:val="18"/>
              </w:rPr>
              <w:t>如需更换过滤网，请与售后服务部联系。</w:t>
            </w:r>
          </w:p>
        </w:tc>
      </w:tr>
    </w:tbl>
    <w:p w:rsidR="005750EA" w:rsidRDefault="005750EA" w:rsidP="005750EA">
      <w:pPr>
        <w:pStyle w:val="3"/>
        <w:rPr>
          <w:rFonts w:ascii="Times New Roman" w:hAnsi="Times New Roman" w:cs="Times New Roman"/>
        </w:rPr>
      </w:pPr>
      <w:bookmarkStart w:id="160" w:name="_Toc467483979"/>
      <w:r>
        <w:rPr>
          <w:rFonts w:ascii="Times New Roman" w:hAnsi="Times New Roman" w:cs="Times New Roman"/>
        </w:rPr>
        <w:t>8.2.4</w:t>
      </w:r>
      <w:r>
        <w:rPr>
          <w:rFonts w:ascii="Times New Roman" w:hAnsi="Times New Roman" w:cs="Times New Roman"/>
        </w:rPr>
        <w:tab/>
      </w:r>
      <w:r>
        <w:rPr>
          <w:rFonts w:ascii="Times New Roman" w:hAnsi="Times New Roman" w:hint="eastAsia"/>
        </w:rPr>
        <w:t>风机维护</w:t>
      </w:r>
      <w:bookmarkEnd w:id="160"/>
    </w:p>
    <w:p w:rsidR="005750EA" w:rsidRDefault="005750EA" w:rsidP="005750EA">
      <w:pPr>
        <w:ind w:firstLine="420"/>
        <w:rPr>
          <w:rFonts w:ascii="Times New Roman" w:hAnsi="Times New Roman"/>
        </w:rPr>
      </w:pPr>
      <w:r>
        <w:rPr>
          <w:rFonts w:ascii="Times New Roman" w:hAnsi="Times New Roman" w:hint="eastAsia"/>
        </w:rPr>
        <w:t>定期维护时应注意风扇电机的工作状态，风扇叶片应与导风圈保持合适间隙，风扇叶片应完好无损，拨动风扇叶片时应无摩擦。</w:t>
      </w:r>
    </w:p>
    <w:p w:rsidR="005750EA" w:rsidRDefault="005750EA" w:rsidP="005750EA">
      <w:pPr>
        <w:pStyle w:val="3"/>
        <w:rPr>
          <w:rFonts w:ascii="Times New Roman" w:hAnsi="Times New Roman" w:cs="Times New Roman"/>
        </w:rPr>
      </w:pPr>
      <w:bookmarkStart w:id="161" w:name="_Toc467483980"/>
      <w:r>
        <w:rPr>
          <w:rFonts w:ascii="Times New Roman" w:hAnsi="Times New Roman" w:cs="Times New Roman"/>
        </w:rPr>
        <w:t>8.2.5</w:t>
      </w:r>
      <w:r>
        <w:rPr>
          <w:rFonts w:ascii="Times New Roman" w:hAnsi="Times New Roman" w:cs="Times New Roman"/>
        </w:rPr>
        <w:tab/>
      </w:r>
      <w:r>
        <w:rPr>
          <w:rFonts w:ascii="Times New Roman" w:hAnsi="Times New Roman" w:hint="eastAsia"/>
        </w:rPr>
        <w:t>加热器维护</w:t>
      </w:r>
      <w:bookmarkEnd w:id="161"/>
    </w:p>
    <w:p w:rsidR="005750EA" w:rsidRDefault="005750EA" w:rsidP="005750EA">
      <w:pPr>
        <w:ind w:firstLine="420"/>
        <w:rPr>
          <w:rFonts w:ascii="Times New Roman" w:hAnsi="Times New Roman"/>
        </w:rPr>
      </w:pPr>
      <w:r>
        <w:rPr>
          <w:rFonts w:ascii="Times New Roman" w:hAnsi="Times New Roman" w:hint="eastAsia"/>
        </w:rPr>
        <w:t>对于选配电加热的产品，定期维护时应注意电加热器表面无杂物覆盖、加热器表面无灰</w:t>
      </w:r>
      <w:r>
        <w:rPr>
          <w:rFonts w:ascii="Times New Roman" w:hAnsi="Times New Roman" w:hint="eastAsia"/>
        </w:rPr>
        <w:lastRenderedPageBreak/>
        <w:t>尘，加热器固定牢靠、接线连接紧固，电加热本身及周围应无其他异常现象。</w:t>
      </w:r>
    </w:p>
    <w:p w:rsidR="005750EA" w:rsidRDefault="005750EA" w:rsidP="005750EA">
      <w:pPr>
        <w:ind w:firstLine="42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01"/>
              </w:numPr>
              <w:ind w:firstLineChars="0"/>
              <w:rPr>
                <w:rFonts w:ascii="Times New Roman" w:hAnsi="Times New Roman"/>
                <w:sz w:val="18"/>
                <w:szCs w:val="18"/>
              </w:rPr>
            </w:pPr>
            <w:r>
              <w:rPr>
                <w:rFonts w:ascii="Times New Roman" w:hAnsi="Times New Roman" w:hint="eastAsia"/>
                <w:sz w:val="18"/>
                <w:szCs w:val="18"/>
              </w:rPr>
              <w:t>如需更换电加热器，请与售后服务部联系。</w:t>
            </w:r>
          </w:p>
        </w:tc>
      </w:tr>
    </w:tbl>
    <w:p w:rsidR="005750EA" w:rsidRDefault="005750EA" w:rsidP="005750EA">
      <w:pPr>
        <w:pStyle w:val="3"/>
        <w:rPr>
          <w:rFonts w:ascii="Times New Roman" w:hAnsi="Times New Roman" w:cs="Times New Roman"/>
        </w:rPr>
      </w:pPr>
      <w:bookmarkStart w:id="162" w:name="_Toc467483981"/>
      <w:r>
        <w:rPr>
          <w:rFonts w:ascii="Times New Roman" w:hAnsi="Times New Roman" w:cs="Times New Roman"/>
        </w:rPr>
        <w:t>8.2.6</w:t>
      </w:r>
      <w:r>
        <w:rPr>
          <w:rFonts w:ascii="Times New Roman" w:hAnsi="Times New Roman" w:cs="Times New Roman"/>
        </w:rPr>
        <w:tab/>
      </w:r>
      <w:r>
        <w:rPr>
          <w:rFonts w:ascii="Times New Roman" w:hAnsi="Times New Roman" w:hint="eastAsia"/>
        </w:rPr>
        <w:t>加湿器维护</w:t>
      </w:r>
      <w:bookmarkEnd w:id="162"/>
    </w:p>
    <w:p w:rsidR="005750EA" w:rsidRDefault="005750EA" w:rsidP="005750EA">
      <w:pPr>
        <w:pStyle w:val="af7"/>
        <w:numPr>
          <w:ilvl w:val="0"/>
          <w:numId w:val="3"/>
        </w:numPr>
        <w:ind w:firstLineChars="0"/>
        <w:rPr>
          <w:rFonts w:ascii="Times New Roman" w:hAnsi="Times New Roman"/>
        </w:rPr>
      </w:pPr>
      <w:r>
        <w:rPr>
          <w:rFonts w:ascii="Times New Roman" w:hAnsi="Times New Roman"/>
        </w:rPr>
        <w:tab/>
      </w:r>
      <w:r>
        <w:rPr>
          <w:rFonts w:ascii="Times New Roman" w:hAnsi="Times New Roman" w:hint="eastAsia"/>
        </w:rPr>
        <w:t>远红外加湿器产品</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管路渗漏检查：</w:t>
      </w:r>
    </w:p>
    <w:p w:rsidR="005750EA" w:rsidRDefault="005750EA" w:rsidP="005750EA">
      <w:pPr>
        <w:ind w:left="840" w:firstLine="420"/>
        <w:rPr>
          <w:rFonts w:ascii="Times New Roman" w:hAnsi="Times New Roman"/>
        </w:rPr>
      </w:pPr>
      <w:r>
        <w:rPr>
          <w:rFonts w:ascii="Times New Roman" w:hAnsi="Times New Roman" w:hint="eastAsia"/>
        </w:rPr>
        <w:t>进水管路、储水槽周围应无渗漏，进水流畅。</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进水压力检查：</w:t>
      </w:r>
    </w:p>
    <w:p w:rsidR="005750EA" w:rsidRDefault="005750EA" w:rsidP="005750EA">
      <w:pPr>
        <w:ind w:left="840" w:firstLine="420"/>
        <w:rPr>
          <w:rFonts w:ascii="Times New Roman" w:hAnsi="Times New Roman"/>
        </w:rPr>
      </w:pPr>
      <w:r>
        <w:rPr>
          <w:rFonts w:ascii="Times New Roman" w:hAnsi="Times New Roman" w:hint="eastAsia"/>
        </w:rPr>
        <w:t>进水管外部独立球阀开关固定标贴完好。</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水过滤网检查：</w:t>
      </w:r>
    </w:p>
    <w:p w:rsidR="005750EA" w:rsidRDefault="005750EA" w:rsidP="005750EA">
      <w:pPr>
        <w:ind w:left="840" w:firstLine="420"/>
        <w:rPr>
          <w:rFonts w:ascii="Times New Roman" w:hAnsi="Times New Roman"/>
        </w:rPr>
      </w:pPr>
      <w:r>
        <w:rPr>
          <w:rFonts w:ascii="Times New Roman" w:hAnsi="Times New Roman" w:hint="eastAsia"/>
        </w:rPr>
        <w:t>水过滤器无脏堵，否则应清洗或更换。</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定期清洗水槽：</w:t>
      </w:r>
    </w:p>
    <w:p w:rsidR="005750EA" w:rsidRDefault="005750EA" w:rsidP="005750EA">
      <w:pPr>
        <w:ind w:left="840" w:firstLine="420"/>
        <w:rPr>
          <w:rFonts w:ascii="Times New Roman" w:hAnsi="Times New Roman"/>
        </w:rPr>
      </w:pPr>
      <w:r>
        <w:rPr>
          <w:rFonts w:ascii="Times New Roman" w:hAnsi="Times New Roman" w:hint="eastAsia"/>
        </w:rPr>
        <w:t>远红外加湿器本身具备定时清洗功能，但仍需定期清洗水槽内部水垢。</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溢流阀检查：</w:t>
      </w:r>
    </w:p>
    <w:p w:rsidR="005750EA" w:rsidRDefault="005750EA" w:rsidP="005750EA">
      <w:pPr>
        <w:ind w:left="840" w:firstLine="420"/>
        <w:rPr>
          <w:rFonts w:ascii="Times New Roman" w:hAnsi="Times New Roman"/>
        </w:rPr>
      </w:pPr>
      <w:r>
        <w:rPr>
          <w:rFonts w:ascii="Times New Roman" w:hAnsi="Times New Roman" w:hint="eastAsia"/>
        </w:rPr>
        <w:t>溢流口处无脏堵现象。</w:t>
      </w:r>
    </w:p>
    <w:p w:rsidR="005750EA" w:rsidRDefault="005750EA" w:rsidP="005750EA">
      <w:pPr>
        <w:ind w:left="840" w:firstLine="42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02"/>
              </w:numPr>
              <w:ind w:firstLineChars="0"/>
              <w:rPr>
                <w:rFonts w:ascii="Times New Roman" w:hAnsi="Times New Roman"/>
                <w:sz w:val="18"/>
                <w:szCs w:val="18"/>
              </w:rPr>
            </w:pPr>
            <w:r>
              <w:rPr>
                <w:rFonts w:ascii="Times New Roman" w:hAnsi="Times New Roman" w:hint="eastAsia"/>
                <w:sz w:val="18"/>
                <w:szCs w:val="18"/>
              </w:rPr>
              <w:t>远红外加湿应注意检查溢流口处是否有脏堵现象，如有需清除，以防水槽内的水沿空调设备流入机房内。</w:t>
            </w:r>
          </w:p>
        </w:tc>
      </w:tr>
    </w:tbl>
    <w:p w:rsidR="005750EA" w:rsidRDefault="005750EA" w:rsidP="005750EA">
      <w:pPr>
        <w:pStyle w:val="af7"/>
        <w:ind w:left="1489" w:firstLineChars="0" w:firstLine="191"/>
        <w:rPr>
          <w:rFonts w:ascii="Times New Roman" w:hAnsi="Times New Roman"/>
        </w:rPr>
      </w:pPr>
    </w:p>
    <w:p w:rsidR="005750EA" w:rsidRDefault="005750EA" w:rsidP="005750EA">
      <w:pPr>
        <w:pStyle w:val="af7"/>
        <w:numPr>
          <w:ilvl w:val="0"/>
          <w:numId w:val="3"/>
        </w:numPr>
        <w:ind w:firstLineChars="0"/>
        <w:rPr>
          <w:rFonts w:ascii="Times New Roman" w:hAnsi="Times New Roman"/>
        </w:rPr>
      </w:pPr>
      <w:r>
        <w:rPr>
          <w:rFonts w:ascii="Times New Roman" w:hAnsi="Times New Roman"/>
        </w:rPr>
        <w:tab/>
      </w:r>
      <w:r>
        <w:rPr>
          <w:rFonts w:ascii="Times New Roman" w:hAnsi="Times New Roman" w:hint="eastAsia"/>
        </w:rPr>
        <w:t>自循环加湿器产品</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加湿器渗漏检查：</w:t>
      </w:r>
    </w:p>
    <w:p w:rsidR="005750EA" w:rsidRDefault="005750EA" w:rsidP="005750EA">
      <w:pPr>
        <w:ind w:left="840" w:firstLine="420"/>
        <w:rPr>
          <w:rFonts w:ascii="Times New Roman" w:hAnsi="Times New Roman"/>
        </w:rPr>
      </w:pPr>
      <w:r>
        <w:rPr>
          <w:rFonts w:ascii="Times New Roman" w:hAnsi="Times New Roman" w:hint="eastAsia"/>
        </w:rPr>
        <w:t>加热水箱、储水箱周围应无渗漏现象</w:t>
      </w:r>
      <w:r>
        <w:rPr>
          <w:rFonts w:ascii="Times New Roman" w:hAnsi="Times New Roman"/>
        </w:rPr>
        <w:t xml:space="preserve"> </w:t>
      </w:r>
      <w:r>
        <w:rPr>
          <w:rFonts w:ascii="Times New Roman" w:hAnsi="Times New Roman" w:hint="eastAsia"/>
        </w:rPr>
        <w:t>。</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加水维护</w:t>
      </w:r>
    </w:p>
    <w:p w:rsidR="005750EA" w:rsidRDefault="005750EA" w:rsidP="005750EA">
      <w:pPr>
        <w:ind w:left="840" w:firstLine="420"/>
        <w:rPr>
          <w:rFonts w:ascii="Times New Roman" w:hAnsi="Times New Roman"/>
        </w:rPr>
      </w:pPr>
      <w:r>
        <w:rPr>
          <w:rFonts w:ascii="Times New Roman" w:hAnsi="Times New Roman" w:hint="eastAsia"/>
        </w:rPr>
        <w:t>自循环加湿仍需定期加水维护，加水周期受使用环境直接影响。避免水箱结垢、延长使用寿命，尽量使用纯净水或软化水。</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定期清洗</w:t>
      </w:r>
    </w:p>
    <w:p w:rsidR="005750EA" w:rsidRDefault="005750EA" w:rsidP="005750EA">
      <w:pPr>
        <w:ind w:left="840" w:firstLine="420"/>
        <w:rPr>
          <w:rFonts w:ascii="Times New Roman" w:hAnsi="Times New Roman"/>
        </w:rPr>
      </w:pPr>
      <w:r>
        <w:rPr>
          <w:rFonts w:ascii="Times New Roman" w:hAnsi="Times New Roman" w:hint="eastAsia"/>
        </w:rPr>
        <w:t>自循环加湿电加热水箱及电加热管会产生水垢，尤其是采用硬度大的补充水时，结垢会更严重。为防止电加热管过高保护或烧毁应定期检查结垢程度或进行专业清洗。</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加湿器功能检查</w:t>
      </w:r>
    </w:p>
    <w:p w:rsidR="005750EA" w:rsidRDefault="005750EA" w:rsidP="005750EA">
      <w:pPr>
        <w:ind w:left="840" w:firstLine="420"/>
        <w:rPr>
          <w:rFonts w:ascii="Times New Roman" w:hAnsi="Times New Roman"/>
        </w:rPr>
      </w:pPr>
      <w:r>
        <w:rPr>
          <w:rFonts w:ascii="Times New Roman" w:hAnsi="Times New Roman" w:hint="eastAsia"/>
        </w:rPr>
        <w:t>受使用环境限制，加湿器可能长期处于未使用状态，防止需要开启加湿时无法正常工作，在定期维护时需检查加湿功能是否正常。</w:t>
      </w:r>
    </w:p>
    <w:p w:rsidR="005750EA" w:rsidRDefault="005750EA" w:rsidP="005750EA">
      <w:pPr>
        <w:ind w:left="840" w:firstLine="420"/>
        <w:rPr>
          <w:rFonts w:ascii="Times New Roman" w:hAnsi="Times New Roman"/>
        </w:rPr>
      </w:pPr>
      <w:r>
        <w:rPr>
          <w:rFonts w:ascii="Times New Roman" w:hAnsi="Times New Roman" w:hint="eastAsia"/>
        </w:rPr>
        <w:t>在清洗完加热水箱之后，防止接线错误或损坏其他部件也应进行加湿功能检查。</w:t>
      </w:r>
    </w:p>
    <w:p w:rsidR="005750EA" w:rsidRDefault="005750EA" w:rsidP="005750EA">
      <w:pPr>
        <w:ind w:left="840" w:firstLine="420"/>
        <w:rPr>
          <w:rFonts w:ascii="Times New Roman" w:hAnsi="Times New Roman"/>
        </w:rPr>
      </w:pPr>
      <w:r>
        <w:rPr>
          <w:rFonts w:ascii="Times New Roman" w:hAnsi="Times New Roman" w:hint="eastAsia"/>
        </w:rPr>
        <w:t>自循环加湿功能检查参见</w:t>
      </w:r>
      <w:hyperlink r:id="rId315" w:anchor="_6.2.3_自循环加湿调试与试运行" w:history="1">
        <w:r>
          <w:rPr>
            <w:rStyle w:val="a3"/>
          </w:rPr>
          <w:t xml:space="preserve">6.2.3 </w:t>
        </w:r>
        <w:r>
          <w:rPr>
            <w:rStyle w:val="a3"/>
            <w:rFonts w:hint="eastAsia"/>
          </w:rPr>
          <w:t>自循环加湿调试与试运行</w:t>
        </w:r>
      </w:hyperlink>
      <w:r>
        <w:rPr>
          <w:rFonts w:ascii="Times New Roman" w:hAnsi="Times New Roman" w:hint="eastAsia"/>
        </w:rPr>
        <w:t>中相关说明。</w:t>
      </w:r>
    </w:p>
    <w:p w:rsidR="005750EA" w:rsidRDefault="005750EA" w:rsidP="005750EA">
      <w:pPr>
        <w:ind w:left="840" w:firstLine="420"/>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03"/>
              </w:numPr>
              <w:ind w:firstLineChars="0"/>
              <w:rPr>
                <w:rFonts w:ascii="Times New Roman" w:hAnsi="Times New Roman"/>
                <w:sz w:val="18"/>
                <w:szCs w:val="18"/>
              </w:rPr>
            </w:pPr>
            <w:r>
              <w:rPr>
                <w:rFonts w:ascii="Times New Roman" w:hAnsi="Times New Roman" w:hint="eastAsia"/>
                <w:sz w:val="18"/>
                <w:szCs w:val="18"/>
              </w:rPr>
              <w:t>自循环加水维护周期，因受地区、季节、机房维护结构影响，不同空调的加水维护周期不同，应根据实际使用情况确定加水维护周期，否则出现低湿告警，影响机房设备的正常运行。</w:t>
            </w:r>
          </w:p>
        </w:tc>
      </w:tr>
    </w:tbl>
    <w:p w:rsidR="005750EA" w:rsidRDefault="005750EA" w:rsidP="005750EA">
      <w:pPr>
        <w:pStyle w:val="2"/>
        <w:rPr>
          <w:rFonts w:ascii="Times New Roman" w:hAnsi="Times New Roman" w:cs="Times New Roman"/>
        </w:rPr>
      </w:pPr>
      <w:bookmarkStart w:id="163" w:name="_Toc467483982"/>
      <w:r>
        <w:rPr>
          <w:rFonts w:ascii="Times New Roman" w:hAnsi="Times New Roman" w:cs="Times New Roman"/>
        </w:rPr>
        <w:lastRenderedPageBreak/>
        <w:t>8.3</w:t>
      </w:r>
      <w:r>
        <w:rPr>
          <w:rFonts w:ascii="Times New Roman" w:hAnsi="Times New Roman" w:cs="Times New Roman"/>
        </w:rPr>
        <w:tab/>
      </w:r>
      <w:r>
        <w:rPr>
          <w:rFonts w:ascii="Times New Roman" w:hAnsi="Times New Roman" w:cs="Times New Roman"/>
        </w:rPr>
        <w:tab/>
      </w:r>
      <w:r>
        <w:rPr>
          <w:rFonts w:ascii="Times New Roman" w:hAnsi="Times New Roman" w:hint="eastAsia"/>
        </w:rPr>
        <w:t>室外机维护</w:t>
      </w:r>
      <w:bookmarkEnd w:id="163"/>
    </w:p>
    <w:p w:rsidR="005750EA" w:rsidRDefault="005750EA" w:rsidP="005750EA">
      <w:pPr>
        <w:pStyle w:val="3"/>
        <w:rPr>
          <w:rFonts w:ascii="Times New Roman" w:hAnsi="Times New Roman" w:cs="Times New Roman"/>
        </w:rPr>
      </w:pPr>
      <w:bookmarkStart w:id="164" w:name="_Toc467483983"/>
      <w:r>
        <w:rPr>
          <w:rFonts w:ascii="Times New Roman" w:hAnsi="Times New Roman" w:cs="Times New Roman"/>
        </w:rPr>
        <w:t>8.3.1</w:t>
      </w:r>
      <w:r>
        <w:rPr>
          <w:rFonts w:ascii="Times New Roman" w:hAnsi="Times New Roman" w:cs="Times New Roman"/>
        </w:rPr>
        <w:tab/>
      </w:r>
      <w:r>
        <w:rPr>
          <w:rFonts w:ascii="Times New Roman" w:hAnsi="Times New Roman" w:hint="eastAsia"/>
        </w:rPr>
        <w:t>冷凝器检查</w:t>
      </w:r>
      <w:bookmarkEnd w:id="164"/>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检查制冷系统管路周围是否有油迹，尤其是截止阀处，判断漏点并妥善处理。</w:t>
      </w:r>
    </w:p>
    <w:p w:rsidR="005750EA" w:rsidRDefault="005750EA" w:rsidP="005750EA">
      <w:pPr>
        <w:ind w:firstLine="420"/>
        <w:rPr>
          <w:rFonts w:ascii="Times New Roman" w:hAnsi="Times New Roman"/>
        </w:rPr>
      </w:pPr>
      <w:r>
        <w:rPr>
          <w:rFonts w:ascii="Times New Roman" w:hAnsi="Times New Roman" w:hint="eastAsia"/>
        </w:rPr>
        <w:t>检查室外冷凝器是否脏堵，如脏堵应逆气流方向使用压缩空气除去冷凝器上的尘土、杂物。</w:t>
      </w:r>
    </w:p>
    <w:p w:rsidR="005750EA" w:rsidRDefault="005750EA" w:rsidP="005750EA">
      <w:pPr>
        <w:pStyle w:val="3"/>
        <w:rPr>
          <w:rFonts w:ascii="Times New Roman" w:hAnsi="Times New Roman" w:cs="Times New Roman"/>
        </w:rPr>
      </w:pPr>
      <w:bookmarkStart w:id="165" w:name="_Toc467483984"/>
      <w:r>
        <w:rPr>
          <w:rFonts w:ascii="Times New Roman" w:hAnsi="Times New Roman" w:cs="Times New Roman"/>
        </w:rPr>
        <w:t>8.3.2</w:t>
      </w:r>
      <w:r>
        <w:rPr>
          <w:rFonts w:ascii="Times New Roman" w:hAnsi="Times New Roman" w:cs="Times New Roman"/>
        </w:rPr>
        <w:tab/>
      </w:r>
      <w:r>
        <w:rPr>
          <w:rFonts w:ascii="Times New Roman" w:hAnsi="Times New Roman" w:hint="eastAsia"/>
        </w:rPr>
        <w:t>传感器维护</w:t>
      </w:r>
      <w:bookmarkEnd w:id="165"/>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为适应机房空调使用环境，室外风机根据室外环境温度及系统参数自动调整外风机转速。因此在维护时还需检查室外机上的传感器，应确保其接触良好、无脱落</w:t>
      </w:r>
      <w:r>
        <w:rPr>
          <w:rFonts w:ascii="Times New Roman" w:hAnsi="Times New Roman"/>
        </w:rPr>
        <w:t>/</w:t>
      </w:r>
      <w:r>
        <w:rPr>
          <w:rFonts w:ascii="Times New Roman" w:hAnsi="Times New Roman" w:hint="eastAsia"/>
        </w:rPr>
        <w:t>松动现象。需检查的传感器如下：</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外环温度传感器</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外盘温度传感器</w:t>
      </w:r>
    </w:p>
    <w:p w:rsidR="005750EA" w:rsidRDefault="005750EA" w:rsidP="005750EA">
      <w:pPr>
        <w:pStyle w:val="af7"/>
        <w:numPr>
          <w:ilvl w:val="1"/>
          <w:numId w:val="3"/>
        </w:numPr>
        <w:ind w:firstLineChars="0"/>
        <w:rPr>
          <w:rFonts w:ascii="Times New Roman" w:hAnsi="Times New Roman"/>
        </w:rPr>
      </w:pPr>
      <w:r>
        <w:rPr>
          <w:rFonts w:ascii="Times New Roman" w:hAnsi="Times New Roman" w:hint="eastAsia"/>
        </w:rPr>
        <w:t>高压压力传感器</w:t>
      </w: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04"/>
              </w:numPr>
              <w:ind w:firstLineChars="0"/>
              <w:rPr>
                <w:rFonts w:ascii="Times New Roman" w:hAnsi="Times New Roman"/>
                <w:sz w:val="18"/>
                <w:szCs w:val="18"/>
              </w:rPr>
            </w:pPr>
            <w:r>
              <w:rPr>
                <w:rFonts w:ascii="Times New Roman" w:hAnsi="Times New Roman" w:hint="eastAsia"/>
                <w:sz w:val="18"/>
                <w:szCs w:val="18"/>
              </w:rPr>
              <w:t>不同机型外风机控制方案不同，部分机型采用外环</w:t>
            </w:r>
            <w:r>
              <w:rPr>
                <w:rFonts w:ascii="Times New Roman" w:hAnsi="Times New Roman"/>
                <w:sz w:val="18"/>
                <w:szCs w:val="18"/>
              </w:rPr>
              <w:t>+</w:t>
            </w:r>
            <w:r>
              <w:rPr>
                <w:rFonts w:ascii="Times New Roman" w:hAnsi="Times New Roman" w:hint="eastAsia"/>
                <w:sz w:val="18"/>
                <w:szCs w:val="18"/>
              </w:rPr>
              <w:t>外盘控制、部分机型采用外环</w:t>
            </w:r>
            <w:r>
              <w:rPr>
                <w:rFonts w:ascii="Times New Roman" w:hAnsi="Times New Roman"/>
                <w:sz w:val="18"/>
                <w:szCs w:val="18"/>
              </w:rPr>
              <w:t>+</w:t>
            </w:r>
            <w:r>
              <w:rPr>
                <w:rFonts w:ascii="Times New Roman" w:hAnsi="Times New Roman" w:hint="eastAsia"/>
                <w:sz w:val="18"/>
                <w:szCs w:val="18"/>
              </w:rPr>
              <w:t>压力控制，因此外机只具备外盘温度传感器或高压压力传感器中的一个。无论采用哪种控制方式，都可满足空调设备一年四季制冷的可靠与稳定性。</w:t>
            </w:r>
          </w:p>
        </w:tc>
      </w:tr>
    </w:tbl>
    <w:p w:rsidR="005750EA" w:rsidRDefault="005750EA" w:rsidP="005750EA">
      <w:pPr>
        <w:pStyle w:val="2"/>
        <w:rPr>
          <w:rFonts w:ascii="Times New Roman" w:hAnsi="Times New Roman" w:cs="Times New Roman"/>
        </w:rPr>
      </w:pPr>
      <w:bookmarkStart w:id="166" w:name="_Toc467483985"/>
      <w:r>
        <w:rPr>
          <w:rFonts w:ascii="Times New Roman" w:hAnsi="Times New Roman" w:cs="Times New Roman"/>
        </w:rPr>
        <w:t>8.4</w:t>
      </w:r>
      <w:r>
        <w:rPr>
          <w:rFonts w:ascii="Times New Roman" w:hAnsi="Times New Roman" w:cs="Times New Roman"/>
        </w:rPr>
        <w:tab/>
      </w:r>
      <w:r>
        <w:rPr>
          <w:rFonts w:ascii="Times New Roman" w:hAnsi="Times New Roman" w:cs="Times New Roman"/>
        </w:rPr>
        <w:tab/>
      </w:r>
      <w:r>
        <w:rPr>
          <w:rFonts w:ascii="Times New Roman" w:hAnsi="Times New Roman" w:hint="eastAsia"/>
        </w:rPr>
        <w:t>整机系统维护</w:t>
      </w:r>
      <w:bookmarkEnd w:id="166"/>
    </w:p>
    <w:p w:rsidR="005750EA" w:rsidRDefault="005750EA" w:rsidP="005750EA">
      <w:pPr>
        <w:pStyle w:val="3"/>
        <w:rPr>
          <w:rFonts w:ascii="Times New Roman" w:hAnsi="Times New Roman" w:cs="Times New Roman"/>
        </w:rPr>
      </w:pPr>
      <w:bookmarkStart w:id="167" w:name="_Toc467483986"/>
      <w:r>
        <w:rPr>
          <w:rFonts w:ascii="Times New Roman" w:hAnsi="Times New Roman" w:cs="Times New Roman"/>
        </w:rPr>
        <w:t>8.4.1</w:t>
      </w:r>
      <w:r>
        <w:rPr>
          <w:rFonts w:ascii="Times New Roman" w:hAnsi="Times New Roman" w:cs="Times New Roman"/>
        </w:rPr>
        <w:tab/>
      </w:r>
      <w:r>
        <w:rPr>
          <w:rFonts w:ascii="Times New Roman" w:hAnsi="Times New Roman" w:hint="eastAsia"/>
        </w:rPr>
        <w:t>系统维护常用温度、压力参数</w:t>
      </w:r>
      <w:bookmarkEnd w:id="167"/>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额定制冷时系统参数</w:t>
      </w:r>
    </w:p>
    <w:p w:rsidR="005750EA" w:rsidRDefault="004C5F73" w:rsidP="005750EA">
      <w:pPr>
        <w:ind w:firstLine="360"/>
        <w:rPr>
          <w:rFonts w:ascii="Times New Roman" w:hAnsi="Times New Roman"/>
        </w:rPr>
      </w:pPr>
      <w:hyperlink r:id="rId316" w:anchor="表81额定制冷系统常用参数范围" w:history="1">
        <w:r w:rsidR="005750EA">
          <w:rPr>
            <w:rStyle w:val="a3"/>
            <w:rFonts w:hint="eastAsia"/>
          </w:rPr>
          <w:t>表</w:t>
        </w:r>
        <w:r w:rsidR="005750EA">
          <w:rPr>
            <w:rStyle w:val="a3"/>
          </w:rPr>
          <w:t>8-1</w:t>
        </w:r>
        <w:r w:rsidR="005750EA">
          <w:rPr>
            <w:rStyle w:val="a3"/>
            <w:rFonts w:hint="eastAsia"/>
          </w:rPr>
          <w:t>额定制冷系统常用参数范围</w:t>
        </w:r>
      </w:hyperlink>
      <w:r w:rsidR="005750EA">
        <w:rPr>
          <w:rFonts w:ascii="Times New Roman" w:hAnsi="Times New Roman" w:hint="eastAsia"/>
        </w:rPr>
        <w:t>中的温度及压力数值是在实验室测试的一般数据，测定条件为：</w:t>
      </w:r>
    </w:p>
    <w:p w:rsidR="005750EA" w:rsidRDefault="005750EA" w:rsidP="005750EA">
      <w:pPr>
        <w:pStyle w:val="af7"/>
        <w:numPr>
          <w:ilvl w:val="0"/>
          <w:numId w:val="105"/>
        </w:numPr>
        <w:ind w:firstLineChars="0"/>
        <w:rPr>
          <w:rFonts w:ascii="Times New Roman" w:hAnsi="Times New Roman"/>
        </w:rPr>
      </w:pPr>
      <w:r>
        <w:rPr>
          <w:rFonts w:ascii="Times New Roman" w:hAnsi="Times New Roman" w:hint="eastAsia"/>
        </w:rPr>
        <w:t>额定制冷工况，室内</w:t>
      </w:r>
      <w:r>
        <w:rPr>
          <w:rFonts w:ascii="Times New Roman" w:hAnsi="Times New Roman"/>
        </w:rPr>
        <w:t>24</w:t>
      </w:r>
      <w:r>
        <w:rPr>
          <w:rFonts w:ascii="宋体" w:hAnsi="宋体" w:cs="宋体" w:hint="eastAsia"/>
        </w:rPr>
        <w:t>℃</w:t>
      </w:r>
      <w:r>
        <w:rPr>
          <w:rFonts w:ascii="Times New Roman" w:hAnsi="Times New Roman"/>
        </w:rPr>
        <w:t>/17</w:t>
      </w:r>
      <w:r>
        <w:rPr>
          <w:rFonts w:ascii="宋体" w:hAnsi="宋体" w:cs="宋体" w:hint="eastAsia"/>
        </w:rPr>
        <w:t>℃</w:t>
      </w:r>
      <w:r>
        <w:rPr>
          <w:rFonts w:ascii="Times New Roman" w:hAnsi="Times New Roman" w:hint="eastAsia"/>
        </w:rPr>
        <w:t>、室外</w:t>
      </w:r>
      <w:r>
        <w:rPr>
          <w:rFonts w:ascii="Times New Roman" w:hAnsi="Times New Roman"/>
        </w:rPr>
        <w:t>35</w:t>
      </w:r>
      <w:r>
        <w:rPr>
          <w:rFonts w:ascii="宋体" w:hAnsi="宋体" w:cs="宋体" w:hint="eastAsia"/>
        </w:rPr>
        <w:t>℃</w:t>
      </w:r>
      <w:r>
        <w:rPr>
          <w:rFonts w:ascii="Times New Roman" w:hAnsi="Times New Roman"/>
        </w:rPr>
        <w:t>/~</w:t>
      </w:r>
      <w:r>
        <w:rPr>
          <w:rFonts w:ascii="Times New Roman" w:hAnsi="Times New Roman" w:hint="eastAsia"/>
        </w:rPr>
        <w:t>；</w:t>
      </w:r>
    </w:p>
    <w:p w:rsidR="005750EA" w:rsidRDefault="005750EA" w:rsidP="005750EA">
      <w:pPr>
        <w:pStyle w:val="af7"/>
        <w:numPr>
          <w:ilvl w:val="0"/>
          <w:numId w:val="105"/>
        </w:numPr>
        <w:ind w:firstLineChars="0"/>
        <w:rPr>
          <w:rFonts w:ascii="Times New Roman" w:hAnsi="Times New Roman"/>
        </w:rPr>
      </w:pPr>
      <w:r>
        <w:rPr>
          <w:rFonts w:ascii="Times New Roman" w:hAnsi="Times New Roman" w:hint="eastAsia"/>
        </w:rPr>
        <w:t>标准联机管：标配联机管规格，联机管长度为</w:t>
      </w:r>
      <w:r>
        <w:rPr>
          <w:rFonts w:ascii="Times New Roman" w:hAnsi="Times New Roman"/>
        </w:rPr>
        <w:t>5m</w:t>
      </w:r>
      <w:r>
        <w:rPr>
          <w:rFonts w:ascii="Times New Roman" w:hAnsi="Times New Roman" w:hint="eastAsia"/>
        </w:rPr>
        <w:t>；</w:t>
      </w:r>
    </w:p>
    <w:p w:rsidR="005750EA" w:rsidRDefault="005750EA" w:rsidP="005750EA">
      <w:pPr>
        <w:pStyle w:val="af7"/>
        <w:numPr>
          <w:ilvl w:val="0"/>
          <w:numId w:val="105"/>
        </w:numPr>
        <w:ind w:firstLineChars="0"/>
        <w:rPr>
          <w:rFonts w:ascii="Times New Roman" w:hAnsi="Times New Roman"/>
        </w:rPr>
      </w:pPr>
      <w:r>
        <w:rPr>
          <w:rFonts w:ascii="Times New Roman" w:hAnsi="Times New Roman" w:hint="eastAsia"/>
        </w:rPr>
        <w:t>标准制冷剂充注量：制冷剂充注量按照铭牌标称值充注；</w:t>
      </w:r>
    </w:p>
    <w:p w:rsidR="005750EA" w:rsidRDefault="005750EA" w:rsidP="005750EA">
      <w:pPr>
        <w:pStyle w:val="af7"/>
        <w:numPr>
          <w:ilvl w:val="0"/>
          <w:numId w:val="105"/>
        </w:numPr>
        <w:ind w:firstLineChars="0"/>
        <w:rPr>
          <w:rFonts w:ascii="Times New Roman" w:hAnsi="Times New Roman"/>
        </w:rPr>
      </w:pPr>
      <w:r>
        <w:rPr>
          <w:rFonts w:ascii="Times New Roman" w:hAnsi="Times New Roman" w:hint="eastAsia"/>
        </w:rPr>
        <w:t>自动控制：电子膨胀阀开度、外风机转速自动控制调节；</w:t>
      </w:r>
    </w:p>
    <w:p w:rsidR="005750EA" w:rsidRDefault="005750EA" w:rsidP="005750EA">
      <w:pPr>
        <w:pStyle w:val="af7"/>
        <w:numPr>
          <w:ilvl w:val="0"/>
          <w:numId w:val="105"/>
        </w:numPr>
        <w:ind w:firstLineChars="0"/>
        <w:rPr>
          <w:rFonts w:ascii="Times New Roman" w:hAnsi="Times New Roman"/>
        </w:rPr>
      </w:pPr>
      <w:r>
        <w:rPr>
          <w:rFonts w:ascii="Times New Roman" w:hAnsi="Times New Roman" w:hint="eastAsia"/>
        </w:rPr>
        <w:t>机器状态：出厂状态设置，无脏堵或其他损坏。</w:t>
      </w:r>
    </w:p>
    <w:p w:rsidR="005750EA" w:rsidRDefault="005750EA" w:rsidP="005750EA">
      <w:pPr>
        <w:spacing w:beforeLines="50" w:before="156"/>
        <w:jc w:val="center"/>
        <w:rPr>
          <w:rFonts w:ascii="Times New Roman" w:hAnsi="Times New Roman"/>
          <w:sz w:val="18"/>
          <w:szCs w:val="18"/>
        </w:rPr>
      </w:pPr>
      <w:r>
        <w:rPr>
          <w:rFonts w:ascii="Times New Roman" w:hAnsi="Times New Roman" w:hint="eastAsia"/>
          <w:sz w:val="18"/>
          <w:szCs w:val="18"/>
        </w:rPr>
        <w:t>表</w:t>
      </w:r>
      <w:r>
        <w:rPr>
          <w:rFonts w:ascii="Times New Roman" w:hAnsi="Times New Roman"/>
          <w:sz w:val="18"/>
          <w:szCs w:val="18"/>
        </w:rPr>
        <w:t xml:space="preserve">8-1 </w:t>
      </w:r>
      <w:r>
        <w:rPr>
          <w:rFonts w:ascii="Times New Roman" w:hAnsi="Times New Roman"/>
          <w:sz w:val="18"/>
          <w:szCs w:val="18"/>
        </w:rPr>
        <w:tab/>
      </w:r>
      <w:bookmarkStart w:id="168" w:name="表81额定制冷系统常用参数范围"/>
      <w:bookmarkEnd w:id="168"/>
      <w:r>
        <w:rPr>
          <w:rFonts w:ascii="Times New Roman" w:hAnsi="Times New Roman" w:hint="eastAsia"/>
          <w:sz w:val="18"/>
          <w:szCs w:val="18"/>
        </w:rPr>
        <w:t>额定制冷时系统常用参数范围</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40"/>
        <w:gridCol w:w="1984"/>
        <w:gridCol w:w="3878"/>
      </w:tblGrid>
      <w:tr w:rsidR="005750EA" w:rsidTr="005750EA">
        <w:tc>
          <w:tcPr>
            <w:tcW w:w="194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项目</w:t>
            </w:r>
          </w:p>
        </w:tc>
        <w:tc>
          <w:tcPr>
            <w:tcW w:w="1984"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额定测试条件时</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（室内</w:t>
            </w:r>
            <w:r>
              <w:rPr>
                <w:rFonts w:ascii="Times New Roman" w:hAnsi="Times New Roman"/>
                <w:sz w:val="18"/>
                <w:szCs w:val="18"/>
              </w:rPr>
              <w:t>24</w:t>
            </w:r>
            <w:r>
              <w:rPr>
                <w:rFonts w:ascii="宋体" w:hAnsi="宋体" w:cs="宋体" w:hint="eastAsia"/>
                <w:sz w:val="18"/>
                <w:szCs w:val="18"/>
              </w:rPr>
              <w:t>℃</w:t>
            </w:r>
            <w:r>
              <w:rPr>
                <w:rFonts w:ascii="Times New Roman" w:hAnsi="Times New Roman"/>
                <w:sz w:val="18"/>
                <w:szCs w:val="18"/>
              </w:rPr>
              <w:t>/17</w:t>
            </w:r>
            <w:r>
              <w:rPr>
                <w:rFonts w:ascii="宋体" w:hAnsi="宋体" w:cs="宋体" w:hint="eastAsia"/>
                <w:sz w:val="18"/>
                <w:szCs w:val="18"/>
              </w:rPr>
              <w:t>℃</w:t>
            </w:r>
            <w:r>
              <w:rPr>
                <w:rFonts w:ascii="Times New Roman" w:hAnsi="Times New Roman" w:hint="eastAsia"/>
                <w:sz w:val="18"/>
                <w:szCs w:val="18"/>
              </w:rPr>
              <w:t>，室外</w:t>
            </w:r>
            <w:r>
              <w:rPr>
                <w:rFonts w:ascii="Times New Roman" w:hAnsi="Times New Roman"/>
                <w:sz w:val="18"/>
                <w:szCs w:val="18"/>
              </w:rPr>
              <w:t>35</w:t>
            </w:r>
            <w:r>
              <w:rPr>
                <w:rFonts w:ascii="宋体" w:hAnsi="宋体" w:cs="宋体" w:hint="eastAsia"/>
                <w:sz w:val="18"/>
                <w:szCs w:val="18"/>
              </w:rPr>
              <w:t>℃</w:t>
            </w:r>
            <w:r>
              <w:rPr>
                <w:rFonts w:ascii="Times New Roman" w:hAnsi="Times New Roman"/>
                <w:sz w:val="18"/>
                <w:szCs w:val="18"/>
              </w:rPr>
              <w:t>/~</w:t>
            </w:r>
            <w:r>
              <w:rPr>
                <w:rFonts w:ascii="Times New Roman" w:hAnsi="Times New Roman" w:hint="eastAsia"/>
                <w:sz w:val="18"/>
                <w:szCs w:val="18"/>
              </w:rPr>
              <w:t>）</w:t>
            </w:r>
          </w:p>
        </w:tc>
        <w:tc>
          <w:tcPr>
            <w:tcW w:w="3878"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影响因素</w:t>
            </w:r>
          </w:p>
        </w:tc>
      </w:tr>
      <w:tr w:rsidR="005750EA" w:rsidTr="005750EA">
        <w:tc>
          <w:tcPr>
            <w:tcW w:w="194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压缩机排气温度</w:t>
            </w:r>
          </w:p>
        </w:tc>
        <w:tc>
          <w:tcPr>
            <w:tcW w:w="1984"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60</w:t>
            </w:r>
            <w:r>
              <w:rPr>
                <w:rFonts w:ascii="宋体" w:hAnsi="宋体" w:cs="宋体" w:hint="eastAsia"/>
                <w:sz w:val="18"/>
                <w:szCs w:val="18"/>
              </w:rPr>
              <w:t>℃</w:t>
            </w:r>
            <w:r>
              <w:rPr>
                <w:rFonts w:ascii="Times New Roman" w:hAnsi="Times New Roman"/>
                <w:sz w:val="18"/>
                <w:szCs w:val="18"/>
              </w:rPr>
              <w:t>~75</w:t>
            </w:r>
            <w:r>
              <w:rPr>
                <w:rFonts w:ascii="宋体" w:hAnsi="宋体" w:cs="宋体" w:hint="eastAsia"/>
                <w:sz w:val="18"/>
                <w:szCs w:val="18"/>
              </w:rPr>
              <w:t>℃</w:t>
            </w:r>
          </w:p>
        </w:tc>
        <w:tc>
          <w:tcPr>
            <w:tcW w:w="3878"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室内环境温度</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室外环境温度、冷凝器脏堵情况</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室外机转速</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lastRenderedPageBreak/>
              <w:t>膨胀阀开度</w:t>
            </w:r>
          </w:p>
        </w:tc>
      </w:tr>
      <w:tr w:rsidR="005750EA" w:rsidTr="005750EA">
        <w:tc>
          <w:tcPr>
            <w:tcW w:w="194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lastRenderedPageBreak/>
              <w:t>蒸发器进口温度</w:t>
            </w:r>
          </w:p>
        </w:tc>
        <w:tc>
          <w:tcPr>
            <w:tcW w:w="1984"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13</w:t>
            </w:r>
            <w:r>
              <w:rPr>
                <w:rFonts w:ascii="宋体" w:hAnsi="宋体" w:cs="宋体" w:hint="eastAsia"/>
                <w:sz w:val="18"/>
                <w:szCs w:val="18"/>
              </w:rPr>
              <w:t>℃</w:t>
            </w:r>
            <w:r>
              <w:rPr>
                <w:rFonts w:ascii="Times New Roman" w:hAnsi="Times New Roman"/>
                <w:sz w:val="18"/>
                <w:szCs w:val="18"/>
              </w:rPr>
              <w:t>~16</w:t>
            </w:r>
            <w:r>
              <w:rPr>
                <w:rFonts w:ascii="宋体" w:hAnsi="宋体" w:cs="宋体" w:hint="eastAsia"/>
                <w:sz w:val="18"/>
                <w:szCs w:val="18"/>
              </w:rPr>
              <w:t>℃</w:t>
            </w:r>
          </w:p>
        </w:tc>
        <w:tc>
          <w:tcPr>
            <w:tcW w:w="3878"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室内环境温度</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室外环境温度</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膨胀阀开度</w:t>
            </w:r>
          </w:p>
        </w:tc>
      </w:tr>
      <w:tr w:rsidR="005750EA" w:rsidTr="005750EA">
        <w:tc>
          <w:tcPr>
            <w:tcW w:w="194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蒸发器出口温度</w:t>
            </w:r>
          </w:p>
          <w:p w:rsidR="005750EA" w:rsidRDefault="005750EA">
            <w:pPr>
              <w:pStyle w:val="af7"/>
              <w:ind w:firstLineChars="0" w:firstLine="0"/>
              <w:rPr>
                <w:rFonts w:ascii="Times New Roman" w:hAnsi="Times New Roman"/>
                <w:sz w:val="18"/>
                <w:szCs w:val="18"/>
              </w:rPr>
            </w:pPr>
            <w:r>
              <w:rPr>
                <w:rFonts w:ascii="Times New Roman" w:hAnsi="Times New Roman"/>
                <w:sz w:val="18"/>
                <w:szCs w:val="18"/>
              </w:rPr>
              <w:t>/</w:t>
            </w:r>
            <w:r>
              <w:rPr>
                <w:rFonts w:ascii="Times New Roman" w:hAnsi="Times New Roman" w:hint="eastAsia"/>
                <w:sz w:val="18"/>
                <w:szCs w:val="18"/>
              </w:rPr>
              <w:t>吸气温度</w:t>
            </w:r>
          </w:p>
        </w:tc>
        <w:tc>
          <w:tcPr>
            <w:tcW w:w="1984"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13</w:t>
            </w:r>
            <w:r>
              <w:rPr>
                <w:rFonts w:ascii="宋体" w:hAnsi="宋体" w:cs="宋体" w:hint="eastAsia"/>
                <w:sz w:val="18"/>
                <w:szCs w:val="18"/>
              </w:rPr>
              <w:t>℃</w:t>
            </w:r>
            <w:r>
              <w:rPr>
                <w:rFonts w:ascii="Times New Roman" w:hAnsi="Times New Roman"/>
                <w:sz w:val="18"/>
                <w:szCs w:val="18"/>
              </w:rPr>
              <w:t>~16</w:t>
            </w:r>
            <w:r>
              <w:rPr>
                <w:rFonts w:ascii="宋体" w:hAnsi="宋体" w:cs="宋体" w:hint="eastAsia"/>
                <w:sz w:val="18"/>
                <w:szCs w:val="18"/>
              </w:rPr>
              <w:t>℃</w:t>
            </w:r>
          </w:p>
        </w:tc>
        <w:tc>
          <w:tcPr>
            <w:tcW w:w="3878"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室内环境温度</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室外环境温度</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系统内制冷剂多少</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膨胀阀开度</w:t>
            </w:r>
          </w:p>
        </w:tc>
      </w:tr>
      <w:tr w:rsidR="005750EA" w:rsidTr="005750EA">
        <w:tc>
          <w:tcPr>
            <w:tcW w:w="194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吸气压力</w:t>
            </w:r>
          </w:p>
        </w:tc>
        <w:tc>
          <w:tcPr>
            <w:tcW w:w="1984"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0.95MPa~1.0MPa</w:t>
            </w:r>
          </w:p>
        </w:tc>
        <w:tc>
          <w:tcPr>
            <w:tcW w:w="3878"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室内环境温度</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室外环境温度</w:t>
            </w:r>
          </w:p>
        </w:tc>
      </w:tr>
      <w:tr w:rsidR="005750EA" w:rsidTr="005750EA">
        <w:tc>
          <w:tcPr>
            <w:tcW w:w="1940"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排气压力</w:t>
            </w:r>
          </w:p>
        </w:tc>
        <w:tc>
          <w:tcPr>
            <w:tcW w:w="1984"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sz w:val="18"/>
                <w:szCs w:val="18"/>
              </w:rPr>
              <w:t>2.6MPa~2.8MPa</w:t>
            </w:r>
          </w:p>
        </w:tc>
        <w:tc>
          <w:tcPr>
            <w:tcW w:w="3878" w:type="dxa"/>
            <w:tcBorders>
              <w:top w:val="single" w:sz="4" w:space="0" w:color="auto"/>
              <w:left w:val="single" w:sz="4" w:space="0" w:color="auto"/>
              <w:bottom w:val="single" w:sz="4" w:space="0" w:color="auto"/>
              <w:right w:val="single" w:sz="4" w:space="0" w:color="auto"/>
            </w:tcBorders>
            <w:vAlign w:val="center"/>
            <w:hideMark/>
          </w:tcPr>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室内环境温度</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室外环境温度、冷凝器脏堵情况</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外机转速</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膨胀阀开度</w:t>
            </w:r>
          </w:p>
          <w:p w:rsidR="005750EA" w:rsidRDefault="005750EA">
            <w:pPr>
              <w:pStyle w:val="af7"/>
              <w:ind w:firstLineChars="0" w:firstLine="0"/>
              <w:rPr>
                <w:rFonts w:ascii="Times New Roman" w:hAnsi="Times New Roman"/>
                <w:sz w:val="18"/>
                <w:szCs w:val="18"/>
              </w:rPr>
            </w:pPr>
            <w:r>
              <w:rPr>
                <w:rFonts w:ascii="Times New Roman" w:hAnsi="Times New Roman" w:hint="eastAsia"/>
                <w:sz w:val="18"/>
                <w:szCs w:val="18"/>
              </w:rPr>
              <w:t>系统脏堵</w:t>
            </w:r>
          </w:p>
        </w:tc>
      </w:tr>
    </w:tbl>
    <w:p w:rsidR="005750EA" w:rsidRDefault="005750EA" w:rsidP="005750EA">
      <w:pPr>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06"/>
              </w:numPr>
              <w:ind w:firstLineChars="0"/>
              <w:rPr>
                <w:rFonts w:ascii="Times New Roman" w:hAnsi="Times New Roman"/>
                <w:sz w:val="18"/>
                <w:szCs w:val="18"/>
              </w:rPr>
            </w:pPr>
            <w:r>
              <w:rPr>
                <w:rFonts w:ascii="Times New Roman" w:hAnsi="Times New Roman" w:hint="eastAsia"/>
                <w:sz w:val="18"/>
                <w:szCs w:val="18"/>
              </w:rPr>
              <w:t>上表中的数据仅做维护巡检时参考基准数据，当使用环境或条件与上述测试条件不一致时，具体范围请咨询海信系统专业人员。</w:t>
            </w:r>
          </w:p>
        </w:tc>
      </w:tr>
    </w:tbl>
    <w:p w:rsidR="005750EA" w:rsidRDefault="005750EA" w:rsidP="005750EA">
      <w:pPr>
        <w:pStyle w:val="3"/>
        <w:rPr>
          <w:rFonts w:ascii="Times New Roman" w:hAnsi="Times New Roman" w:cs="Times New Roman"/>
        </w:rPr>
      </w:pPr>
      <w:bookmarkStart w:id="169" w:name="_Toc467483987"/>
      <w:r>
        <w:rPr>
          <w:rFonts w:ascii="Times New Roman" w:hAnsi="Times New Roman" w:cs="Times New Roman"/>
        </w:rPr>
        <w:t>8.4.2</w:t>
      </w:r>
      <w:r>
        <w:rPr>
          <w:rFonts w:ascii="Times New Roman" w:hAnsi="Times New Roman" w:cs="Times New Roman"/>
        </w:rPr>
        <w:tab/>
      </w:r>
      <w:r>
        <w:rPr>
          <w:rFonts w:ascii="Times New Roman" w:hAnsi="Times New Roman" w:hint="eastAsia"/>
        </w:rPr>
        <w:t>整机抽空与制冷剂充注</w:t>
      </w:r>
      <w:bookmarkEnd w:id="169"/>
    </w:p>
    <w:p w:rsidR="005750EA" w:rsidRDefault="005750EA" w:rsidP="005750EA">
      <w:pPr>
        <w:rPr>
          <w:rFonts w:ascii="Times New Roman" w:hAnsi="Times New Roman"/>
        </w:rPr>
      </w:pPr>
      <w:r>
        <w:rPr>
          <w:rFonts w:ascii="Times New Roman" w:hAnsi="Times New Roman"/>
        </w:rPr>
        <w:tab/>
      </w:r>
      <w:r>
        <w:rPr>
          <w:rFonts w:ascii="Times New Roman" w:hAnsi="Times New Roman" w:hint="eastAsia"/>
        </w:rPr>
        <w:t>当检查发现系统制冷剂过少需要重新充注制冷剂时，或整机需要更换系统部件（压缩机、电子膨胀阀、管路等）时，需要对整机进行抽空，并进行制冷剂的充注。系统整机抽空及制冷剂充注应按照下述步骤或要求进行操作。</w:t>
      </w: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系统整机抽空</w:t>
      </w:r>
    </w:p>
    <w:p w:rsidR="005750EA" w:rsidRDefault="005750EA" w:rsidP="005750EA">
      <w:pPr>
        <w:pStyle w:val="af7"/>
        <w:spacing w:afterLines="50" w:after="156"/>
        <w:ind w:left="720" w:firstLineChars="0" w:firstLine="0"/>
        <w:jc w:val="center"/>
        <w:rPr>
          <w:rFonts w:ascii="Times New Roman" w:hAnsi="Times New Roman"/>
          <w:sz w:val="18"/>
          <w:szCs w:val="18"/>
        </w:rPr>
      </w:pPr>
      <w:r>
        <w:rPr>
          <w:rFonts w:ascii="Times New Roman" w:hAnsi="Times New Roman"/>
        </w:rPr>
        <w:object w:dxaOrig="8310" w:dyaOrig="4665">
          <v:shape id="_x0000_i1076" type="#_x0000_t75" style="width:414.7pt;height:232.85pt" o:ole="">
            <v:imagedata r:id="rId317" o:title="" croptop="1900f" cropbottom="1900f"/>
          </v:shape>
          <o:OLEObject Type="Embed" ProgID="AutoCAD.Drawing.18" ShapeID="_x0000_i1076" DrawAspect="Content" ObjectID="_1645361444" r:id="rId318"/>
        </w:object>
      </w:r>
      <w:r>
        <w:rPr>
          <w:rFonts w:ascii="Times New Roman" w:hAnsi="Times New Roman" w:hint="eastAsia"/>
          <w:sz w:val="18"/>
          <w:szCs w:val="18"/>
        </w:rPr>
        <w:t>图</w:t>
      </w:r>
      <w:r>
        <w:rPr>
          <w:rFonts w:ascii="Times New Roman" w:hAnsi="Times New Roman"/>
          <w:sz w:val="18"/>
          <w:szCs w:val="18"/>
        </w:rPr>
        <w:t xml:space="preserve">8-1 </w:t>
      </w:r>
      <w:r>
        <w:rPr>
          <w:rFonts w:ascii="Times New Roman" w:hAnsi="Times New Roman" w:hint="eastAsia"/>
          <w:sz w:val="18"/>
          <w:szCs w:val="18"/>
        </w:rPr>
        <w:t>系统整机抽空示意图</w:t>
      </w:r>
    </w:p>
    <w:p w:rsidR="005750EA" w:rsidRDefault="005750EA" w:rsidP="005750EA">
      <w:pPr>
        <w:pStyle w:val="af7"/>
        <w:numPr>
          <w:ilvl w:val="0"/>
          <w:numId w:val="107"/>
        </w:numPr>
        <w:ind w:firstLineChars="0"/>
        <w:rPr>
          <w:rFonts w:ascii="Times New Roman" w:hAnsi="Times New Roman"/>
        </w:rPr>
      </w:pPr>
      <w:r>
        <w:rPr>
          <w:rFonts w:ascii="Times New Roman" w:hAnsi="Times New Roman" w:hint="eastAsia"/>
        </w:rPr>
        <w:t>系统内（室内机、室外机、联机管）制冷剂已做可靠的排放处理，且已排放完</w:t>
      </w:r>
      <w:r>
        <w:rPr>
          <w:rFonts w:ascii="Times New Roman" w:hAnsi="Times New Roman" w:hint="eastAsia"/>
        </w:rPr>
        <w:lastRenderedPageBreak/>
        <w:t>全。</w:t>
      </w:r>
    </w:p>
    <w:p w:rsidR="005750EA" w:rsidRDefault="005750EA" w:rsidP="005750EA">
      <w:pPr>
        <w:pStyle w:val="af7"/>
        <w:numPr>
          <w:ilvl w:val="0"/>
          <w:numId w:val="107"/>
        </w:numPr>
        <w:ind w:firstLineChars="0"/>
        <w:rPr>
          <w:rFonts w:ascii="Times New Roman" w:hAnsi="Times New Roman"/>
        </w:rPr>
      </w:pPr>
      <w:r>
        <w:rPr>
          <w:rFonts w:ascii="Times New Roman" w:hAnsi="Times New Roman" w:hint="eastAsia"/>
        </w:rPr>
        <w:t>检查室内机、室外机粗细截止阀均处于全开状态，联机管已紧固；无遗漏焊点，新增焊点无泄漏。</w:t>
      </w:r>
    </w:p>
    <w:p w:rsidR="005750EA" w:rsidRDefault="005750EA" w:rsidP="005750EA">
      <w:pPr>
        <w:pStyle w:val="af7"/>
        <w:numPr>
          <w:ilvl w:val="0"/>
          <w:numId w:val="107"/>
        </w:numPr>
        <w:ind w:firstLineChars="0"/>
        <w:rPr>
          <w:rFonts w:ascii="Times New Roman" w:hAnsi="Times New Roman"/>
        </w:rPr>
      </w:pPr>
      <w:r>
        <w:rPr>
          <w:rFonts w:ascii="Times New Roman" w:hAnsi="Times New Roman" w:hint="eastAsia"/>
        </w:rPr>
        <w:t>确保四个截止阀喇叭口连接处均已紧固。</w:t>
      </w:r>
    </w:p>
    <w:p w:rsidR="005750EA" w:rsidRDefault="005750EA" w:rsidP="005750EA">
      <w:pPr>
        <w:pStyle w:val="af7"/>
        <w:numPr>
          <w:ilvl w:val="0"/>
          <w:numId w:val="107"/>
        </w:numPr>
        <w:ind w:firstLineChars="0"/>
        <w:rPr>
          <w:rFonts w:ascii="Times New Roman" w:hAnsi="Times New Roman"/>
        </w:rPr>
      </w:pPr>
      <w:r>
        <w:rPr>
          <w:rFonts w:ascii="Times New Roman" w:hAnsi="Times New Roman" w:hint="eastAsia"/>
        </w:rPr>
        <w:t>截止阀均开度处于最大位置。</w:t>
      </w:r>
    </w:p>
    <w:p w:rsidR="005750EA" w:rsidRDefault="005750EA" w:rsidP="005750EA">
      <w:pPr>
        <w:pStyle w:val="af7"/>
        <w:numPr>
          <w:ilvl w:val="0"/>
          <w:numId w:val="107"/>
        </w:numPr>
        <w:ind w:firstLineChars="0"/>
        <w:rPr>
          <w:rFonts w:ascii="Times New Roman" w:hAnsi="Times New Roman"/>
        </w:rPr>
      </w:pPr>
      <w:r>
        <w:rPr>
          <w:rFonts w:ascii="Times New Roman" w:hAnsi="Times New Roman" w:hint="eastAsia"/>
        </w:rPr>
        <w:t>将</w:t>
      </w:r>
      <w:r>
        <w:rPr>
          <w:rFonts w:ascii="Times New Roman" w:hAnsi="Times New Roman"/>
        </w:rPr>
        <w:t>1#</w:t>
      </w:r>
      <w:r>
        <w:rPr>
          <w:rFonts w:ascii="Times New Roman" w:hAnsi="Times New Roman" w:hint="eastAsia"/>
        </w:rPr>
        <w:t>注氟管顶针侧与吸气管维修阀处连接，拧紧；</w:t>
      </w:r>
      <w:r>
        <w:rPr>
          <w:rFonts w:ascii="Times New Roman" w:hAnsi="Times New Roman"/>
        </w:rPr>
        <w:t>1#</w:t>
      </w:r>
      <w:r>
        <w:rPr>
          <w:rFonts w:ascii="Times New Roman" w:hAnsi="Times New Roman" w:hint="eastAsia"/>
        </w:rPr>
        <w:t>注氟管另一端与双头压力表低压表接口连接，拧紧，如图</w:t>
      </w:r>
      <w:r>
        <w:rPr>
          <w:rFonts w:ascii="Times New Roman" w:hAnsi="Times New Roman"/>
        </w:rPr>
        <w:t>8-1</w:t>
      </w:r>
      <w:r>
        <w:rPr>
          <w:rFonts w:ascii="Times New Roman" w:hAnsi="Times New Roman" w:hint="eastAsia"/>
        </w:rPr>
        <w:t>所示。</w:t>
      </w:r>
    </w:p>
    <w:p w:rsidR="005750EA" w:rsidRDefault="005750EA" w:rsidP="005750EA">
      <w:pPr>
        <w:pStyle w:val="af7"/>
        <w:numPr>
          <w:ilvl w:val="0"/>
          <w:numId w:val="107"/>
        </w:numPr>
        <w:ind w:firstLineChars="0"/>
        <w:rPr>
          <w:rFonts w:ascii="Times New Roman" w:hAnsi="Times New Roman"/>
        </w:rPr>
      </w:pPr>
      <w:r>
        <w:rPr>
          <w:rFonts w:ascii="Times New Roman" w:hAnsi="Times New Roman" w:hint="eastAsia"/>
        </w:rPr>
        <w:t>将</w:t>
      </w:r>
      <w:r>
        <w:rPr>
          <w:rFonts w:ascii="Times New Roman" w:hAnsi="Times New Roman"/>
        </w:rPr>
        <w:t>2#</w:t>
      </w:r>
      <w:r>
        <w:rPr>
          <w:rFonts w:ascii="Times New Roman" w:hAnsi="Times New Roman" w:hint="eastAsia"/>
        </w:rPr>
        <w:t>注氟管一端与双头压力表中间连接，拧紧；</w:t>
      </w:r>
      <w:r>
        <w:rPr>
          <w:rFonts w:ascii="Times New Roman" w:hAnsi="Times New Roman"/>
        </w:rPr>
        <w:t>2#</w:t>
      </w:r>
      <w:r>
        <w:rPr>
          <w:rFonts w:ascii="Times New Roman" w:hAnsi="Times New Roman" w:hint="eastAsia"/>
        </w:rPr>
        <w:t>注氟管另外一端与真空泵螺纹接口连接，拧紧。</w:t>
      </w:r>
    </w:p>
    <w:p w:rsidR="005750EA" w:rsidRDefault="005750EA" w:rsidP="005750EA">
      <w:pPr>
        <w:pStyle w:val="af7"/>
        <w:numPr>
          <w:ilvl w:val="0"/>
          <w:numId w:val="107"/>
        </w:numPr>
        <w:ind w:firstLineChars="0"/>
        <w:rPr>
          <w:rFonts w:ascii="Times New Roman" w:hAnsi="Times New Roman"/>
        </w:rPr>
      </w:pPr>
      <w:r>
        <w:rPr>
          <w:rFonts w:ascii="Times New Roman" w:hAnsi="Times New Roman" w:hint="eastAsia"/>
        </w:rPr>
        <w:t>打开双头压力表低压表阀，关闭双头压力表高压阀。（抽空过程中不再操作双头压力表高压阀）</w:t>
      </w:r>
    </w:p>
    <w:p w:rsidR="005750EA" w:rsidRDefault="005750EA" w:rsidP="005750EA">
      <w:pPr>
        <w:pStyle w:val="af7"/>
        <w:numPr>
          <w:ilvl w:val="0"/>
          <w:numId w:val="107"/>
        </w:numPr>
        <w:ind w:firstLineChars="0"/>
        <w:rPr>
          <w:rFonts w:ascii="Times New Roman" w:hAnsi="Times New Roman"/>
        </w:rPr>
      </w:pPr>
      <w:r>
        <w:rPr>
          <w:rFonts w:ascii="Times New Roman" w:hAnsi="Times New Roman" w:hint="eastAsia"/>
        </w:rPr>
        <w:t>启动真空泵抽空，开始抽空时，真空泵声音较大，排出口有</w:t>
      </w:r>
      <w:r>
        <w:rPr>
          <w:rFonts w:ascii="Times New Roman" w:hAnsi="Times New Roman"/>
        </w:rPr>
        <w:t>“</w:t>
      </w:r>
      <w:r>
        <w:rPr>
          <w:rFonts w:ascii="Times New Roman" w:hAnsi="Times New Roman" w:hint="eastAsia"/>
        </w:rPr>
        <w:t>白烟</w:t>
      </w:r>
      <w:r>
        <w:rPr>
          <w:rFonts w:ascii="Times New Roman" w:hAnsi="Times New Roman"/>
        </w:rPr>
        <w:t>”</w:t>
      </w:r>
      <w:r>
        <w:rPr>
          <w:rFonts w:ascii="Times New Roman" w:hAnsi="Times New Roman" w:hint="eastAsia"/>
        </w:rPr>
        <w:t>冒出，可能为制冷系统密封不良，也可能为制冷系统残留的制冷剂和水分过多，应持续观察</w:t>
      </w:r>
      <w:r>
        <w:rPr>
          <w:rFonts w:ascii="Times New Roman" w:hAnsi="Times New Roman"/>
        </w:rPr>
        <w:t>10min</w:t>
      </w:r>
      <w:r>
        <w:rPr>
          <w:rFonts w:ascii="Times New Roman" w:hAnsi="Times New Roman" w:hint="eastAsia"/>
        </w:rPr>
        <w:t>。</w:t>
      </w:r>
    </w:p>
    <w:p w:rsidR="005750EA" w:rsidRDefault="005750EA" w:rsidP="005750EA">
      <w:pPr>
        <w:pStyle w:val="af7"/>
        <w:numPr>
          <w:ilvl w:val="0"/>
          <w:numId w:val="107"/>
        </w:numPr>
        <w:ind w:firstLineChars="0"/>
        <w:rPr>
          <w:rFonts w:ascii="Times New Roman" w:hAnsi="Times New Roman"/>
        </w:rPr>
      </w:pPr>
      <w:r>
        <w:rPr>
          <w:rFonts w:ascii="Times New Roman" w:hAnsi="Times New Roman"/>
        </w:rPr>
        <w:t>30min</w:t>
      </w:r>
      <w:r>
        <w:rPr>
          <w:rFonts w:ascii="Times New Roman" w:hAnsi="Times New Roman" w:hint="eastAsia"/>
        </w:rPr>
        <w:t>后，双头压力表指针应在负值区域内，或真空泵压力表显示数值应小于</w:t>
      </w:r>
      <w:r>
        <w:rPr>
          <w:rFonts w:ascii="Times New Roman" w:hAnsi="Times New Roman"/>
        </w:rPr>
        <w:t>200Pa</w:t>
      </w:r>
      <w:r>
        <w:rPr>
          <w:rFonts w:ascii="Times New Roman" w:hAnsi="Times New Roman" w:hint="eastAsia"/>
        </w:rPr>
        <w:t>。同时真空泵声音较小，此时可反复关闭、打开双头压力表低压阀几次，关闭前后真空泵压力表显示数值、真空泵声音应无明显变化，否则制冷系统可能密封不良。</w:t>
      </w:r>
    </w:p>
    <w:p w:rsidR="005750EA" w:rsidRDefault="005750EA" w:rsidP="005750EA">
      <w:pPr>
        <w:pStyle w:val="af7"/>
        <w:numPr>
          <w:ilvl w:val="0"/>
          <w:numId w:val="107"/>
        </w:numPr>
        <w:ind w:firstLineChars="0"/>
        <w:rPr>
          <w:rFonts w:ascii="Times New Roman" w:hAnsi="Times New Roman"/>
        </w:rPr>
      </w:pPr>
      <w:r>
        <w:rPr>
          <w:rFonts w:ascii="Times New Roman" w:hAnsi="Times New Roman" w:hint="eastAsia"/>
        </w:rPr>
        <w:t>确认制冷系统无泄漏后，抽真空时间一般不应小于</w:t>
      </w:r>
      <w:r>
        <w:rPr>
          <w:rFonts w:ascii="Times New Roman" w:hAnsi="Times New Roman"/>
        </w:rPr>
        <w:t>2</w:t>
      </w:r>
      <w:r>
        <w:rPr>
          <w:rFonts w:ascii="Times New Roman" w:hAnsi="Times New Roman" w:hint="eastAsia"/>
        </w:rPr>
        <w:t>小时，最终真空泵压力表显示数值应</w:t>
      </w:r>
      <w:r>
        <w:rPr>
          <w:rFonts w:ascii="Times New Roman" w:hAnsi="Times New Roman"/>
        </w:rPr>
        <w:t>≤10Pa</w:t>
      </w:r>
      <w:r>
        <w:rPr>
          <w:rFonts w:ascii="Times New Roman" w:hAnsi="Times New Roman" w:hint="eastAsia"/>
        </w:rPr>
        <w:t>。</w:t>
      </w:r>
    </w:p>
    <w:p w:rsidR="005750EA" w:rsidRDefault="005750EA" w:rsidP="005750EA">
      <w:pPr>
        <w:pStyle w:val="af7"/>
        <w:numPr>
          <w:ilvl w:val="0"/>
          <w:numId w:val="107"/>
        </w:numPr>
        <w:ind w:firstLineChars="0"/>
        <w:rPr>
          <w:rFonts w:ascii="Times New Roman" w:hAnsi="Times New Roman"/>
        </w:rPr>
      </w:pPr>
      <w:r>
        <w:rPr>
          <w:rFonts w:ascii="Times New Roman" w:hAnsi="Times New Roman" w:hint="eastAsia"/>
        </w:rPr>
        <w:t>抽完真空后，关闭压力表低压阀，关闭真空泵。双头压力表、</w:t>
      </w:r>
      <w:r>
        <w:rPr>
          <w:rFonts w:ascii="Times New Roman" w:hAnsi="Times New Roman"/>
        </w:rPr>
        <w:t>1#</w:t>
      </w:r>
      <w:r>
        <w:rPr>
          <w:rFonts w:ascii="Times New Roman" w:hAnsi="Times New Roman" w:hint="eastAsia"/>
        </w:rPr>
        <w:t>注氟管保持现状不要移动以免接口松动，空气进入系统。</w:t>
      </w:r>
    </w:p>
    <w:p w:rsidR="005750EA" w:rsidRDefault="005750EA" w:rsidP="005750EA">
      <w:pPr>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08"/>
              </w:numPr>
              <w:ind w:firstLineChars="0"/>
              <w:rPr>
                <w:rFonts w:ascii="Times New Roman" w:hAnsi="Times New Roman"/>
                <w:sz w:val="18"/>
                <w:szCs w:val="18"/>
              </w:rPr>
            </w:pPr>
            <w:r>
              <w:rPr>
                <w:rFonts w:ascii="Times New Roman" w:hAnsi="Times New Roman" w:hint="eastAsia"/>
                <w:sz w:val="18"/>
                <w:szCs w:val="18"/>
              </w:rPr>
              <w:t>上述操作应由经过培训的专业人员进行操作。</w:t>
            </w:r>
          </w:p>
        </w:tc>
      </w:tr>
    </w:tbl>
    <w:p w:rsidR="005750EA" w:rsidRDefault="005750EA" w:rsidP="005750EA">
      <w:pPr>
        <w:ind w:left="360"/>
        <w:rPr>
          <w:rFonts w:ascii="Times New Roman" w:hAnsi="Times New Roman"/>
        </w:rPr>
      </w:pP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整机抽空后制冷剂充注</w:t>
      </w:r>
    </w:p>
    <w:p w:rsidR="005750EA" w:rsidRDefault="005750EA" w:rsidP="005750EA">
      <w:pPr>
        <w:jc w:val="center"/>
        <w:rPr>
          <w:rFonts w:ascii="Times New Roman" w:hAnsi="Times New Roman"/>
        </w:rPr>
      </w:pPr>
      <w:r>
        <w:rPr>
          <w:rFonts w:ascii="Times New Roman" w:hAnsi="Times New Roman"/>
        </w:rPr>
        <w:object w:dxaOrig="7185" w:dyaOrig="5760">
          <v:shape id="_x0000_i1077" type="#_x0000_t75" style="width:359.05pt;height:4in" o:ole="">
            <v:imagedata r:id="rId319" o:title=""/>
          </v:shape>
          <o:OLEObject Type="Embed" ProgID="AutoCAD.Drawing.18" ShapeID="_x0000_i1077" DrawAspect="Content" ObjectID="_1645361445" r:id="rId320"/>
        </w:object>
      </w:r>
    </w:p>
    <w:p w:rsidR="005750EA" w:rsidRDefault="005750EA" w:rsidP="005750EA">
      <w:pPr>
        <w:pStyle w:val="af7"/>
        <w:spacing w:afterLines="50" w:after="156"/>
        <w:ind w:left="720" w:firstLineChars="0" w:firstLine="0"/>
        <w:jc w:val="center"/>
        <w:rPr>
          <w:rFonts w:ascii="Times New Roman" w:hAnsi="Times New Roman"/>
        </w:rPr>
      </w:pPr>
      <w:r>
        <w:rPr>
          <w:rFonts w:ascii="Times New Roman" w:hAnsi="Times New Roman" w:hint="eastAsia"/>
        </w:rPr>
        <w:t>图</w:t>
      </w:r>
      <w:r>
        <w:rPr>
          <w:rFonts w:ascii="Times New Roman" w:hAnsi="Times New Roman"/>
        </w:rPr>
        <w:t>8-2</w:t>
      </w:r>
      <w:r>
        <w:rPr>
          <w:rFonts w:ascii="Times New Roman" w:hAnsi="Times New Roman"/>
        </w:rPr>
        <w:tab/>
      </w:r>
      <w:r>
        <w:rPr>
          <w:rFonts w:ascii="Times New Roman" w:hAnsi="Times New Roman" w:hint="eastAsia"/>
        </w:rPr>
        <w:t>整机制冷剂充注示意图</w:t>
      </w:r>
    </w:p>
    <w:p w:rsidR="005750EA" w:rsidRDefault="005750EA" w:rsidP="005750EA">
      <w:pPr>
        <w:pStyle w:val="af7"/>
        <w:numPr>
          <w:ilvl w:val="0"/>
          <w:numId w:val="109"/>
        </w:numPr>
        <w:ind w:firstLineChars="0"/>
        <w:rPr>
          <w:rFonts w:ascii="Times New Roman" w:hAnsi="Times New Roman"/>
        </w:rPr>
      </w:pPr>
      <w:r>
        <w:rPr>
          <w:rFonts w:ascii="Times New Roman" w:hAnsi="Times New Roman" w:hint="eastAsia"/>
        </w:rPr>
        <w:t>确认制冷系统无泄漏、真空度满足要求后，应立即开始充注制冷剂。</w:t>
      </w:r>
    </w:p>
    <w:p w:rsidR="005750EA" w:rsidRDefault="005750EA" w:rsidP="005750EA">
      <w:pPr>
        <w:pStyle w:val="af7"/>
        <w:numPr>
          <w:ilvl w:val="0"/>
          <w:numId w:val="109"/>
        </w:numPr>
        <w:ind w:firstLineChars="0"/>
        <w:rPr>
          <w:rFonts w:ascii="Times New Roman" w:hAnsi="Times New Roman"/>
        </w:rPr>
      </w:pPr>
      <w:r>
        <w:rPr>
          <w:rFonts w:ascii="Times New Roman" w:hAnsi="Times New Roman" w:hint="eastAsia"/>
        </w:rPr>
        <w:t>将</w:t>
      </w:r>
      <w:r>
        <w:rPr>
          <w:rFonts w:ascii="Times New Roman" w:hAnsi="Times New Roman"/>
        </w:rPr>
        <w:t>R410A</w:t>
      </w:r>
      <w:r>
        <w:rPr>
          <w:rFonts w:ascii="Times New Roman" w:hAnsi="Times New Roman" w:hint="eastAsia"/>
        </w:rPr>
        <w:t>制冷剂钢瓶置于电子称上，并将电子称开机。</w:t>
      </w:r>
    </w:p>
    <w:p w:rsidR="005750EA" w:rsidRDefault="005750EA" w:rsidP="005750EA">
      <w:pPr>
        <w:pStyle w:val="af7"/>
        <w:numPr>
          <w:ilvl w:val="0"/>
          <w:numId w:val="109"/>
        </w:numPr>
        <w:ind w:firstLineChars="0"/>
        <w:rPr>
          <w:rFonts w:ascii="Times New Roman" w:hAnsi="Times New Roman"/>
        </w:rPr>
      </w:pPr>
      <w:r>
        <w:rPr>
          <w:rFonts w:ascii="Times New Roman" w:hAnsi="Times New Roman" w:hint="eastAsia"/>
        </w:rPr>
        <w:t>将</w:t>
      </w:r>
      <w:r>
        <w:rPr>
          <w:rFonts w:ascii="Times New Roman" w:hAnsi="Times New Roman"/>
        </w:rPr>
        <w:t>2#</w:t>
      </w:r>
      <w:r>
        <w:rPr>
          <w:rFonts w:ascii="Times New Roman" w:hAnsi="Times New Roman" w:hint="eastAsia"/>
        </w:rPr>
        <w:t>注氟管与双头压力表相连一端松开</w:t>
      </w:r>
      <w:r>
        <w:rPr>
          <w:rFonts w:ascii="Times New Roman" w:hAnsi="Times New Roman"/>
        </w:rPr>
        <w:t>2~3</w:t>
      </w:r>
      <w:r>
        <w:rPr>
          <w:rFonts w:ascii="Times New Roman" w:hAnsi="Times New Roman" w:hint="eastAsia"/>
        </w:rPr>
        <w:t>圈，留待排空用；将</w:t>
      </w:r>
      <w:r>
        <w:rPr>
          <w:rFonts w:ascii="Times New Roman" w:hAnsi="Times New Roman"/>
        </w:rPr>
        <w:t>2#</w:t>
      </w:r>
      <w:r>
        <w:rPr>
          <w:rFonts w:ascii="Times New Roman" w:hAnsi="Times New Roman" w:hint="eastAsia"/>
        </w:rPr>
        <w:t>注氟管另外一端与</w:t>
      </w:r>
      <w:r>
        <w:rPr>
          <w:rFonts w:ascii="Times New Roman" w:hAnsi="Times New Roman"/>
        </w:rPr>
        <w:t>R410A</w:t>
      </w:r>
      <w:r>
        <w:rPr>
          <w:rFonts w:ascii="Times New Roman" w:hAnsi="Times New Roman" w:hint="eastAsia"/>
        </w:rPr>
        <w:t>制冷剂钢瓶的液体阀（</w:t>
      </w:r>
      <w:r>
        <w:rPr>
          <w:rFonts w:ascii="Times New Roman" w:hAnsi="Times New Roman"/>
        </w:rPr>
        <w:t>L</w:t>
      </w:r>
      <w:r>
        <w:rPr>
          <w:rFonts w:ascii="Times New Roman" w:hAnsi="Times New Roman" w:hint="eastAsia"/>
        </w:rPr>
        <w:t>）侧连接，拧紧。</w:t>
      </w:r>
    </w:p>
    <w:p w:rsidR="005750EA" w:rsidRDefault="005750EA" w:rsidP="005750EA">
      <w:pPr>
        <w:pStyle w:val="af7"/>
        <w:numPr>
          <w:ilvl w:val="0"/>
          <w:numId w:val="109"/>
        </w:numPr>
        <w:ind w:firstLineChars="0"/>
        <w:rPr>
          <w:rFonts w:ascii="Times New Roman" w:hAnsi="Times New Roman"/>
        </w:rPr>
      </w:pPr>
      <w:r>
        <w:rPr>
          <w:rFonts w:ascii="Times New Roman" w:hAnsi="Times New Roman" w:hint="eastAsia"/>
        </w:rPr>
        <w:t>缓慢打开</w:t>
      </w:r>
      <w:r>
        <w:rPr>
          <w:rFonts w:ascii="Times New Roman" w:hAnsi="Times New Roman"/>
        </w:rPr>
        <w:t>R410A</w:t>
      </w:r>
      <w:r>
        <w:rPr>
          <w:rFonts w:ascii="Times New Roman" w:hAnsi="Times New Roman" w:hint="eastAsia"/>
        </w:rPr>
        <w:t>制冷剂钢瓶的液体阀（</w:t>
      </w:r>
      <w:r>
        <w:rPr>
          <w:rFonts w:ascii="Times New Roman" w:hAnsi="Times New Roman"/>
        </w:rPr>
        <w:t>L</w:t>
      </w:r>
      <w:r>
        <w:rPr>
          <w:rFonts w:ascii="Times New Roman" w:hAnsi="Times New Roman" w:hint="eastAsia"/>
        </w:rPr>
        <w:t>），观察排空口是否有制冷剂排出。如无制冷剂排出，需继续缓慢拧开</w:t>
      </w:r>
      <w:r>
        <w:rPr>
          <w:rFonts w:ascii="Times New Roman" w:hAnsi="Times New Roman"/>
        </w:rPr>
        <w:t>R410A</w:t>
      </w:r>
      <w:r>
        <w:rPr>
          <w:rFonts w:ascii="Times New Roman" w:hAnsi="Times New Roman" w:hint="eastAsia"/>
        </w:rPr>
        <w:t>制冷剂钢瓶的液体阀，同时缓慢拧开</w:t>
      </w:r>
      <w:r>
        <w:rPr>
          <w:rFonts w:ascii="Times New Roman" w:hAnsi="Times New Roman"/>
        </w:rPr>
        <w:t>2#</w:t>
      </w:r>
      <w:r>
        <w:rPr>
          <w:rFonts w:ascii="Times New Roman" w:hAnsi="Times New Roman" w:hint="eastAsia"/>
        </w:rPr>
        <w:t>注氟管与双头压力表中间连接处，直至有制冷剂由排空口处排出。</w:t>
      </w:r>
    </w:p>
    <w:p w:rsidR="005750EA" w:rsidRDefault="005750EA" w:rsidP="005750EA">
      <w:pPr>
        <w:pStyle w:val="af7"/>
        <w:numPr>
          <w:ilvl w:val="0"/>
          <w:numId w:val="109"/>
        </w:numPr>
        <w:ind w:firstLineChars="0"/>
        <w:rPr>
          <w:rFonts w:ascii="Times New Roman" w:hAnsi="Times New Roman"/>
        </w:rPr>
      </w:pPr>
      <w:r>
        <w:rPr>
          <w:rFonts w:ascii="Times New Roman" w:hAnsi="Times New Roman" w:hint="eastAsia"/>
        </w:rPr>
        <w:t>排空</w:t>
      </w:r>
      <w:r>
        <w:rPr>
          <w:rFonts w:ascii="Times New Roman" w:hAnsi="Times New Roman"/>
        </w:rPr>
        <w:t>10s~20s</w:t>
      </w:r>
      <w:r>
        <w:rPr>
          <w:rFonts w:ascii="Times New Roman" w:hAnsi="Times New Roman" w:hint="eastAsia"/>
        </w:rPr>
        <w:t>后，快速将</w:t>
      </w:r>
      <w:r>
        <w:rPr>
          <w:rFonts w:ascii="Times New Roman" w:hAnsi="Times New Roman"/>
        </w:rPr>
        <w:t>2#</w:t>
      </w:r>
      <w:r>
        <w:rPr>
          <w:rFonts w:ascii="Times New Roman" w:hAnsi="Times New Roman" w:hint="eastAsia"/>
        </w:rPr>
        <w:t>注氟管与双头压力表中间连接处拧紧。</w:t>
      </w:r>
    </w:p>
    <w:p w:rsidR="005750EA" w:rsidRDefault="005750EA" w:rsidP="005750EA">
      <w:pPr>
        <w:pStyle w:val="af7"/>
        <w:numPr>
          <w:ilvl w:val="0"/>
          <w:numId w:val="109"/>
        </w:numPr>
        <w:ind w:firstLineChars="0"/>
        <w:rPr>
          <w:rFonts w:ascii="Times New Roman" w:hAnsi="Times New Roman"/>
        </w:rPr>
      </w:pPr>
      <w:r>
        <w:rPr>
          <w:rFonts w:ascii="Times New Roman" w:hAnsi="Times New Roman" w:hint="eastAsia"/>
        </w:rPr>
        <w:t>将电子称</w:t>
      </w:r>
      <w:r>
        <w:rPr>
          <w:rFonts w:ascii="Times New Roman" w:hAnsi="Times New Roman"/>
        </w:rPr>
        <w:t>“</w:t>
      </w:r>
      <w:r>
        <w:rPr>
          <w:rFonts w:ascii="Times New Roman" w:hAnsi="Times New Roman" w:hint="eastAsia"/>
        </w:rPr>
        <w:t>置零</w:t>
      </w:r>
      <w:r>
        <w:rPr>
          <w:rFonts w:ascii="Times New Roman" w:hAnsi="Times New Roman"/>
        </w:rPr>
        <w:t>”</w:t>
      </w:r>
      <w:r>
        <w:rPr>
          <w:rFonts w:ascii="Times New Roman" w:hAnsi="Times New Roman" w:hint="eastAsia"/>
        </w:rPr>
        <w:t>，全部打开</w:t>
      </w:r>
      <w:r>
        <w:rPr>
          <w:rFonts w:ascii="Times New Roman" w:hAnsi="Times New Roman"/>
        </w:rPr>
        <w:t>R410A</w:t>
      </w:r>
      <w:r>
        <w:rPr>
          <w:rFonts w:ascii="Times New Roman" w:hAnsi="Times New Roman" w:hint="eastAsia"/>
        </w:rPr>
        <w:t>制冷剂钢瓶液体阀，然后打开双头压力表低压阀。</w:t>
      </w:r>
    </w:p>
    <w:p w:rsidR="005750EA" w:rsidRDefault="005750EA" w:rsidP="005750EA">
      <w:pPr>
        <w:pStyle w:val="af7"/>
        <w:numPr>
          <w:ilvl w:val="0"/>
          <w:numId w:val="109"/>
        </w:numPr>
        <w:ind w:firstLineChars="0"/>
        <w:rPr>
          <w:rFonts w:ascii="Times New Roman" w:hAnsi="Times New Roman"/>
        </w:rPr>
      </w:pPr>
      <w:r>
        <w:rPr>
          <w:rFonts w:ascii="Times New Roman" w:hAnsi="Times New Roman" w:hint="eastAsia"/>
        </w:rPr>
        <w:t>关注电子称读数，当电子称显示数字接近所需冷媒充注量时，关小双头压力表低压阀。电子称显示数字等于所需冷媒充注量时，关闭双头压力表低压阀。随后关闭</w:t>
      </w:r>
      <w:r>
        <w:rPr>
          <w:rFonts w:ascii="Times New Roman" w:hAnsi="Times New Roman"/>
        </w:rPr>
        <w:t>R410A</w:t>
      </w:r>
      <w:r>
        <w:rPr>
          <w:rFonts w:ascii="Times New Roman" w:hAnsi="Times New Roman" w:hint="eastAsia"/>
        </w:rPr>
        <w:t>制冷剂钢瓶液体阀（</w:t>
      </w:r>
      <w:r>
        <w:rPr>
          <w:rFonts w:ascii="Times New Roman" w:hAnsi="Times New Roman"/>
        </w:rPr>
        <w:t>L</w:t>
      </w:r>
      <w:r>
        <w:rPr>
          <w:rFonts w:ascii="Times New Roman" w:hAnsi="Times New Roman" w:hint="eastAsia"/>
        </w:rPr>
        <w:t>）。</w:t>
      </w:r>
    </w:p>
    <w:p w:rsidR="005750EA" w:rsidRDefault="005750EA" w:rsidP="005750EA">
      <w:pPr>
        <w:pStyle w:val="af7"/>
        <w:numPr>
          <w:ilvl w:val="0"/>
          <w:numId w:val="109"/>
        </w:numPr>
        <w:ind w:firstLineChars="0"/>
        <w:rPr>
          <w:rFonts w:ascii="Times New Roman" w:hAnsi="Times New Roman"/>
        </w:rPr>
      </w:pPr>
      <w:r>
        <w:rPr>
          <w:rFonts w:ascii="Times New Roman" w:hAnsi="Times New Roman" w:hint="eastAsia"/>
        </w:rPr>
        <w:t>快速拧开维修阀处注氟管，以免制冷剂泄露过多。随后拧开</w:t>
      </w:r>
      <w:r>
        <w:rPr>
          <w:rFonts w:ascii="Times New Roman" w:hAnsi="Times New Roman"/>
        </w:rPr>
        <w:t>R410A</w:t>
      </w:r>
      <w:r>
        <w:rPr>
          <w:rFonts w:ascii="Times New Roman" w:hAnsi="Times New Roman" w:hint="eastAsia"/>
        </w:rPr>
        <w:t>制冷剂钢瓶液体阀上的注氟管及双头压力表上的注氟管。</w:t>
      </w:r>
    </w:p>
    <w:p w:rsidR="005750EA" w:rsidRDefault="005750EA" w:rsidP="005750EA">
      <w:pPr>
        <w:pStyle w:val="af7"/>
        <w:numPr>
          <w:ilvl w:val="0"/>
          <w:numId w:val="109"/>
        </w:numPr>
        <w:ind w:firstLineChars="0"/>
        <w:rPr>
          <w:rFonts w:ascii="Times New Roman" w:hAnsi="Times New Roman"/>
        </w:rPr>
      </w:pPr>
      <w:r>
        <w:rPr>
          <w:rFonts w:ascii="Times New Roman" w:hAnsi="Times New Roman" w:hint="eastAsia"/>
        </w:rPr>
        <w:t>制冷剂充注完成。</w:t>
      </w:r>
    </w:p>
    <w:p w:rsidR="005750EA" w:rsidRDefault="005750EA" w:rsidP="005750EA">
      <w:pPr>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10"/>
              </w:numPr>
              <w:ind w:firstLineChars="0"/>
              <w:rPr>
                <w:rFonts w:ascii="Times New Roman" w:hAnsi="Times New Roman"/>
                <w:sz w:val="18"/>
                <w:szCs w:val="18"/>
              </w:rPr>
            </w:pPr>
            <w:r>
              <w:rPr>
                <w:rFonts w:ascii="Times New Roman" w:hAnsi="Times New Roman" w:hint="eastAsia"/>
                <w:sz w:val="18"/>
                <w:szCs w:val="18"/>
              </w:rPr>
              <w:t>上述操作应由经过培训的专业人员进行操作。</w:t>
            </w:r>
          </w:p>
          <w:p w:rsidR="005750EA" w:rsidRDefault="005750EA" w:rsidP="005750EA">
            <w:pPr>
              <w:pStyle w:val="af7"/>
              <w:numPr>
                <w:ilvl w:val="0"/>
                <w:numId w:val="110"/>
              </w:numPr>
              <w:ind w:firstLineChars="0"/>
              <w:rPr>
                <w:rFonts w:ascii="Times New Roman" w:hAnsi="Times New Roman"/>
                <w:sz w:val="18"/>
                <w:szCs w:val="18"/>
              </w:rPr>
            </w:pPr>
            <w:r>
              <w:rPr>
                <w:rFonts w:ascii="Times New Roman" w:hAnsi="Times New Roman" w:hint="eastAsia"/>
                <w:sz w:val="18"/>
                <w:szCs w:val="18"/>
              </w:rPr>
              <w:t>拧紧或拧开注氟管时需做好防护工作，以防冻伤。</w:t>
            </w:r>
          </w:p>
        </w:tc>
      </w:tr>
    </w:tbl>
    <w:p w:rsidR="005750EA" w:rsidRDefault="005750EA" w:rsidP="005750EA">
      <w:pPr>
        <w:pStyle w:val="af7"/>
        <w:ind w:left="1140" w:firstLineChars="0" w:firstLine="0"/>
        <w:rPr>
          <w:rFonts w:ascii="Times New Roman" w:hAnsi="Times New Roman"/>
        </w:rPr>
      </w:pPr>
    </w:p>
    <w:p w:rsidR="005750EA" w:rsidRDefault="005750EA" w:rsidP="005750EA">
      <w:pPr>
        <w:pStyle w:val="af7"/>
        <w:numPr>
          <w:ilvl w:val="0"/>
          <w:numId w:val="3"/>
        </w:numPr>
        <w:ind w:firstLineChars="0"/>
        <w:rPr>
          <w:rFonts w:ascii="Times New Roman" w:hAnsi="Times New Roman"/>
        </w:rPr>
      </w:pPr>
      <w:r>
        <w:rPr>
          <w:rFonts w:ascii="Times New Roman" w:hAnsi="Times New Roman" w:hint="eastAsia"/>
        </w:rPr>
        <w:t>制冷剂补充</w:t>
      </w:r>
    </w:p>
    <w:p w:rsidR="005750EA" w:rsidRDefault="005750EA" w:rsidP="005750EA">
      <w:pPr>
        <w:ind w:firstLine="360"/>
        <w:rPr>
          <w:rFonts w:ascii="Times New Roman" w:hAnsi="Times New Roman"/>
        </w:rPr>
      </w:pPr>
      <w:r>
        <w:rPr>
          <w:rFonts w:ascii="Times New Roman" w:hAnsi="Times New Roman" w:hint="eastAsia"/>
        </w:rPr>
        <w:t>特殊条件，如联机管接头未拧紧等原因，造成系统内制冷剂量偏少影响设备运行时，需补充制冷剂。</w:t>
      </w:r>
    </w:p>
    <w:p w:rsidR="005750EA" w:rsidRDefault="005750EA" w:rsidP="005750EA">
      <w:pPr>
        <w:ind w:firstLine="360"/>
        <w:rPr>
          <w:rFonts w:ascii="Times New Roman" w:hAnsi="Times New Roman"/>
        </w:rPr>
      </w:pPr>
      <w:r>
        <w:rPr>
          <w:rFonts w:ascii="Times New Roman" w:hAnsi="Times New Roman" w:hint="eastAsia"/>
        </w:rPr>
        <w:lastRenderedPageBreak/>
        <w:t>补充制冷剂需在制冷系统运行时，根据蒸发器进出口温度、外风机转速、系统吸排气压力、膨胀阀开度等数据进行补充。此操作需由经过专业培训的系统工程师进行。</w:t>
      </w:r>
    </w:p>
    <w:p w:rsidR="005750EA" w:rsidRDefault="005750EA" w:rsidP="005750EA">
      <w:pPr>
        <w:ind w:firstLine="360"/>
        <w:rPr>
          <w:rFonts w:ascii="Times New Roman" w:hAnsi="Times New Roman"/>
        </w:rPr>
      </w:pPr>
      <w:r>
        <w:rPr>
          <w:rFonts w:ascii="Times New Roman" w:hAnsi="Times New Roman" w:hint="eastAsia"/>
        </w:rPr>
        <w:t>制冷剂补充步骤如下：</w:t>
      </w:r>
    </w:p>
    <w:p w:rsidR="005750EA" w:rsidRDefault="005750EA" w:rsidP="005750EA">
      <w:pPr>
        <w:ind w:firstLine="360"/>
        <w:rPr>
          <w:rFonts w:ascii="Times New Roman" w:hAnsi="Times New Roman"/>
        </w:rPr>
      </w:pPr>
      <w:r>
        <w:rPr>
          <w:rFonts w:ascii="Times New Roman" w:hAnsi="Times New Roman"/>
        </w:rPr>
        <w:object w:dxaOrig="7635" w:dyaOrig="5580">
          <v:shape id="_x0000_i1078" type="#_x0000_t75" style="width:381.5pt;height:280.05pt" o:ole="">
            <v:imagedata r:id="rId321" o:title=""/>
          </v:shape>
          <o:OLEObject Type="Embed" ProgID="AutoCAD.Drawing.18" ShapeID="_x0000_i1078" DrawAspect="Content" ObjectID="_1645361446" r:id="rId322"/>
        </w:object>
      </w:r>
    </w:p>
    <w:p w:rsidR="005750EA" w:rsidRDefault="005750EA" w:rsidP="005750EA">
      <w:pPr>
        <w:pStyle w:val="af7"/>
        <w:spacing w:afterLines="50" w:after="156"/>
        <w:ind w:left="720" w:firstLineChars="0" w:firstLine="0"/>
        <w:jc w:val="center"/>
        <w:rPr>
          <w:rFonts w:ascii="Times New Roman" w:hAnsi="Times New Roman"/>
        </w:rPr>
      </w:pPr>
      <w:r>
        <w:rPr>
          <w:rFonts w:ascii="Times New Roman" w:hAnsi="Times New Roman" w:hint="eastAsia"/>
        </w:rPr>
        <w:t>图</w:t>
      </w:r>
      <w:r>
        <w:rPr>
          <w:rFonts w:ascii="Times New Roman" w:hAnsi="Times New Roman"/>
        </w:rPr>
        <w:t>8-3</w:t>
      </w:r>
      <w:r>
        <w:rPr>
          <w:rFonts w:ascii="Times New Roman" w:hAnsi="Times New Roman"/>
        </w:rPr>
        <w:tab/>
      </w:r>
      <w:r>
        <w:rPr>
          <w:rFonts w:ascii="Times New Roman" w:hAnsi="Times New Roman" w:hint="eastAsia"/>
        </w:rPr>
        <w:t>制冷剂补充示意图</w:t>
      </w:r>
    </w:p>
    <w:p w:rsidR="005750EA" w:rsidRDefault="005750EA" w:rsidP="005750EA">
      <w:pPr>
        <w:pStyle w:val="af7"/>
        <w:numPr>
          <w:ilvl w:val="0"/>
          <w:numId w:val="111"/>
        </w:numPr>
        <w:ind w:firstLineChars="0"/>
        <w:rPr>
          <w:rFonts w:ascii="Times New Roman" w:hAnsi="Times New Roman"/>
        </w:rPr>
      </w:pPr>
      <w:r>
        <w:rPr>
          <w:rFonts w:ascii="Times New Roman" w:hAnsi="Times New Roman" w:hint="eastAsia"/>
        </w:rPr>
        <w:t>将</w:t>
      </w:r>
      <w:r>
        <w:rPr>
          <w:rFonts w:ascii="Times New Roman" w:hAnsi="Times New Roman"/>
        </w:rPr>
        <w:t>2#</w:t>
      </w:r>
      <w:r>
        <w:rPr>
          <w:rFonts w:ascii="Times New Roman" w:hAnsi="Times New Roman" w:hint="eastAsia"/>
        </w:rPr>
        <w:t>注氟管一端与制冷剂钢瓶液体阀（</w:t>
      </w:r>
      <w:r>
        <w:rPr>
          <w:rFonts w:ascii="Times New Roman" w:hAnsi="Times New Roman"/>
        </w:rPr>
        <w:t>L</w:t>
      </w:r>
      <w:r>
        <w:rPr>
          <w:rFonts w:ascii="Times New Roman" w:hAnsi="Times New Roman" w:hint="eastAsia"/>
        </w:rPr>
        <w:t>）相接并拧紧，一端与双头压力表中间接管相接并拧紧。将</w:t>
      </w:r>
      <w:r>
        <w:rPr>
          <w:rFonts w:ascii="Times New Roman" w:hAnsi="Times New Roman"/>
        </w:rPr>
        <w:t>2#</w:t>
      </w:r>
      <w:r>
        <w:rPr>
          <w:rFonts w:ascii="Times New Roman" w:hAnsi="Times New Roman" w:hint="eastAsia"/>
        </w:rPr>
        <w:t>注氟管排空后，关闭双头压力表高低压阀。</w:t>
      </w:r>
    </w:p>
    <w:p w:rsidR="005750EA" w:rsidRDefault="005750EA" w:rsidP="005750EA">
      <w:pPr>
        <w:pStyle w:val="af7"/>
        <w:numPr>
          <w:ilvl w:val="0"/>
          <w:numId w:val="111"/>
        </w:numPr>
        <w:ind w:firstLineChars="0"/>
        <w:rPr>
          <w:rFonts w:ascii="Times New Roman" w:hAnsi="Times New Roman"/>
        </w:rPr>
      </w:pPr>
      <w:r>
        <w:rPr>
          <w:rFonts w:ascii="Times New Roman" w:hAnsi="Times New Roman" w:hint="eastAsia"/>
        </w:rPr>
        <w:t>将</w:t>
      </w:r>
      <w:r>
        <w:rPr>
          <w:rFonts w:ascii="Times New Roman" w:hAnsi="Times New Roman"/>
        </w:rPr>
        <w:t>1#</w:t>
      </w:r>
      <w:r>
        <w:rPr>
          <w:rFonts w:ascii="Times New Roman" w:hAnsi="Times New Roman" w:hint="eastAsia"/>
        </w:rPr>
        <w:t>注氟管一端与双头压力表低压阀相接并拧紧，</w:t>
      </w:r>
      <w:r>
        <w:rPr>
          <w:rFonts w:ascii="Times New Roman" w:hAnsi="Times New Roman"/>
        </w:rPr>
        <w:t>1#</w:t>
      </w:r>
      <w:r>
        <w:rPr>
          <w:rFonts w:ascii="Times New Roman" w:hAnsi="Times New Roman" w:hint="eastAsia"/>
        </w:rPr>
        <w:t>注氟管带顶针侧与压机吸气管上的针阀相接</w:t>
      </w:r>
      <w:r>
        <w:rPr>
          <w:rFonts w:ascii="Times New Roman" w:hAnsi="Times New Roman" w:hint="eastAsia"/>
          <w:b/>
        </w:rPr>
        <w:t>并快速拧紧</w:t>
      </w:r>
      <w:r>
        <w:rPr>
          <w:rFonts w:ascii="Times New Roman" w:hAnsi="Times New Roman" w:hint="eastAsia"/>
        </w:rPr>
        <w:t>，以防冻伤。</w:t>
      </w:r>
    </w:p>
    <w:p w:rsidR="005750EA" w:rsidRDefault="005750EA" w:rsidP="005750EA">
      <w:pPr>
        <w:pStyle w:val="af7"/>
        <w:numPr>
          <w:ilvl w:val="0"/>
          <w:numId w:val="111"/>
        </w:numPr>
        <w:ind w:firstLineChars="0"/>
        <w:rPr>
          <w:rFonts w:ascii="Times New Roman" w:hAnsi="Times New Roman"/>
        </w:rPr>
      </w:pPr>
      <w:r>
        <w:rPr>
          <w:rFonts w:ascii="Times New Roman" w:hAnsi="Times New Roman" w:hint="eastAsia"/>
        </w:rPr>
        <w:t>将</w:t>
      </w:r>
      <w:r>
        <w:rPr>
          <w:rFonts w:ascii="Times New Roman" w:hAnsi="Times New Roman"/>
        </w:rPr>
        <w:t>3#</w:t>
      </w:r>
      <w:r>
        <w:rPr>
          <w:rFonts w:ascii="Times New Roman" w:hAnsi="Times New Roman" w:hint="eastAsia"/>
        </w:rPr>
        <w:t>注氟管一端与双头压力表高压阀相接并拧紧，</w:t>
      </w:r>
      <w:r>
        <w:rPr>
          <w:rFonts w:ascii="Times New Roman" w:hAnsi="Times New Roman"/>
        </w:rPr>
        <w:t>3#</w:t>
      </w:r>
      <w:r>
        <w:rPr>
          <w:rFonts w:ascii="Times New Roman" w:hAnsi="Times New Roman" w:hint="eastAsia"/>
        </w:rPr>
        <w:t>注氟管带顶针侧与室内机粗截止阀针阀相接</w:t>
      </w:r>
      <w:r>
        <w:rPr>
          <w:rFonts w:ascii="Times New Roman" w:hAnsi="Times New Roman" w:hint="eastAsia"/>
          <w:b/>
        </w:rPr>
        <w:t>并快速拧紧</w:t>
      </w:r>
      <w:r>
        <w:rPr>
          <w:rFonts w:ascii="Times New Roman" w:hAnsi="Times New Roman" w:hint="eastAsia"/>
        </w:rPr>
        <w:t>，以防烫伤。</w:t>
      </w:r>
    </w:p>
    <w:p w:rsidR="005750EA" w:rsidRDefault="005750EA" w:rsidP="005750EA">
      <w:pPr>
        <w:pStyle w:val="af7"/>
        <w:numPr>
          <w:ilvl w:val="0"/>
          <w:numId w:val="111"/>
        </w:numPr>
        <w:ind w:firstLineChars="0"/>
        <w:rPr>
          <w:rFonts w:ascii="Times New Roman" w:hAnsi="Times New Roman"/>
        </w:rPr>
      </w:pPr>
      <w:r>
        <w:rPr>
          <w:rFonts w:ascii="Times New Roman" w:hAnsi="Times New Roman" w:hint="eastAsia"/>
        </w:rPr>
        <w:t>制冷剂补充时应在开机运行</w:t>
      </w:r>
      <w:r>
        <w:rPr>
          <w:rFonts w:ascii="Times New Roman" w:hAnsi="Times New Roman"/>
        </w:rPr>
        <w:t>30min</w:t>
      </w:r>
      <w:r>
        <w:rPr>
          <w:rFonts w:ascii="Times New Roman" w:hAnsi="Times New Roman" w:hint="eastAsia"/>
        </w:rPr>
        <w:t>后进行，此时膨胀阀开度基本已动作到位。</w:t>
      </w:r>
    </w:p>
    <w:p w:rsidR="005750EA" w:rsidRDefault="005750EA" w:rsidP="005750EA">
      <w:pPr>
        <w:pStyle w:val="af7"/>
        <w:numPr>
          <w:ilvl w:val="0"/>
          <w:numId w:val="111"/>
        </w:numPr>
        <w:ind w:firstLineChars="0"/>
        <w:rPr>
          <w:rFonts w:ascii="Times New Roman" w:hAnsi="Times New Roman"/>
        </w:rPr>
      </w:pPr>
      <w:r>
        <w:rPr>
          <w:rFonts w:ascii="Times New Roman" w:hAnsi="Times New Roman" w:hint="eastAsia"/>
        </w:rPr>
        <w:t>打开</w:t>
      </w:r>
      <w:r>
        <w:rPr>
          <w:rFonts w:ascii="Times New Roman" w:hAnsi="Times New Roman"/>
        </w:rPr>
        <w:t>R410A</w:t>
      </w:r>
      <w:r>
        <w:rPr>
          <w:rFonts w:ascii="Times New Roman" w:hAnsi="Times New Roman" w:hint="eastAsia"/>
        </w:rPr>
        <w:t>制冷剂钢瓶液体阀（</w:t>
      </w:r>
      <w:r>
        <w:rPr>
          <w:rFonts w:ascii="Times New Roman" w:hAnsi="Times New Roman"/>
        </w:rPr>
        <w:t>L</w:t>
      </w:r>
      <w:r>
        <w:rPr>
          <w:rFonts w:ascii="Times New Roman" w:hAnsi="Times New Roman" w:hint="eastAsia"/>
        </w:rPr>
        <w:t>），将电子称示数</w:t>
      </w:r>
      <w:r>
        <w:rPr>
          <w:rFonts w:ascii="Times New Roman" w:hAnsi="Times New Roman"/>
        </w:rPr>
        <w:t>“</w:t>
      </w:r>
      <w:r>
        <w:rPr>
          <w:rFonts w:ascii="Times New Roman" w:hAnsi="Times New Roman" w:hint="eastAsia"/>
        </w:rPr>
        <w:t>置零</w:t>
      </w:r>
      <w:r>
        <w:rPr>
          <w:rFonts w:ascii="Times New Roman" w:hAnsi="Times New Roman"/>
        </w:rPr>
        <w:t>”</w:t>
      </w:r>
      <w:r>
        <w:rPr>
          <w:rFonts w:ascii="Times New Roman" w:hAnsi="Times New Roman" w:hint="eastAsia"/>
        </w:rPr>
        <w:t>后，打开双头压力表低压阀补充制冷剂，当电子称示数为</w:t>
      </w:r>
      <w:r>
        <w:rPr>
          <w:rFonts w:ascii="Times New Roman" w:hAnsi="Times New Roman"/>
        </w:rPr>
        <w:t>-50g</w:t>
      </w:r>
      <w:r>
        <w:rPr>
          <w:rFonts w:ascii="Times New Roman" w:hAnsi="Times New Roman" w:hint="eastAsia"/>
        </w:rPr>
        <w:t>时关闭双头压力表低压阀。</w:t>
      </w:r>
    </w:p>
    <w:p w:rsidR="005750EA" w:rsidRDefault="005750EA" w:rsidP="005750EA">
      <w:pPr>
        <w:pStyle w:val="af7"/>
        <w:numPr>
          <w:ilvl w:val="0"/>
          <w:numId w:val="111"/>
        </w:numPr>
        <w:ind w:firstLineChars="0"/>
        <w:rPr>
          <w:rFonts w:ascii="Times New Roman" w:hAnsi="Times New Roman"/>
        </w:rPr>
      </w:pPr>
      <w:r>
        <w:rPr>
          <w:rFonts w:ascii="Times New Roman" w:hAnsi="Times New Roman" w:hint="eastAsia"/>
        </w:rPr>
        <w:t>观察蒸发器进口温度、蒸发器出口温度、排气温度、膨胀阀开度、系统高压压力、系统低压压力，如上述参数仍不在合适范围内，则继续补充</w:t>
      </w:r>
      <w:r>
        <w:rPr>
          <w:rFonts w:ascii="Times New Roman" w:hAnsi="Times New Roman"/>
        </w:rPr>
        <w:t>50g</w:t>
      </w:r>
      <w:r>
        <w:rPr>
          <w:rFonts w:ascii="Times New Roman" w:hAnsi="Times New Roman" w:hint="eastAsia"/>
        </w:rPr>
        <w:t>冷媒后继续观察。</w:t>
      </w:r>
    </w:p>
    <w:p w:rsidR="005750EA" w:rsidRDefault="005750EA" w:rsidP="005750EA">
      <w:pPr>
        <w:pStyle w:val="af7"/>
        <w:numPr>
          <w:ilvl w:val="0"/>
          <w:numId w:val="111"/>
        </w:numPr>
        <w:ind w:firstLineChars="0"/>
        <w:rPr>
          <w:rFonts w:ascii="Times New Roman" w:hAnsi="Times New Roman"/>
        </w:rPr>
      </w:pPr>
      <w:r>
        <w:rPr>
          <w:rFonts w:ascii="Times New Roman" w:hAnsi="Times New Roman" w:hint="eastAsia"/>
        </w:rPr>
        <w:t>反复重复</w:t>
      </w:r>
      <w:r>
        <w:rPr>
          <w:rFonts w:ascii="Times New Roman" w:hAnsi="Times New Roman"/>
        </w:rPr>
        <w:t>5</w:t>
      </w:r>
      <w:r>
        <w:rPr>
          <w:rFonts w:ascii="Times New Roman" w:hAnsi="Times New Roman" w:hint="eastAsia"/>
        </w:rPr>
        <w:t>、</w:t>
      </w:r>
      <w:r>
        <w:rPr>
          <w:rFonts w:ascii="Times New Roman" w:hAnsi="Times New Roman"/>
        </w:rPr>
        <w:t>6</w:t>
      </w:r>
      <w:r>
        <w:rPr>
          <w:rFonts w:ascii="Times New Roman" w:hAnsi="Times New Roman" w:hint="eastAsia"/>
        </w:rPr>
        <w:t>步骤直至蒸发器进口温度、蒸发器出口温度、排气温度、膨胀阀开度、系统高压压力、系统低压压力在合适范围内。</w:t>
      </w:r>
    </w:p>
    <w:p w:rsidR="005750EA" w:rsidRDefault="005750EA" w:rsidP="005750EA">
      <w:pPr>
        <w:pStyle w:val="af7"/>
        <w:numPr>
          <w:ilvl w:val="0"/>
          <w:numId w:val="111"/>
        </w:numPr>
        <w:ind w:firstLineChars="0"/>
        <w:rPr>
          <w:rFonts w:ascii="Times New Roman" w:hAnsi="Times New Roman"/>
        </w:rPr>
      </w:pPr>
      <w:r>
        <w:rPr>
          <w:rFonts w:ascii="Times New Roman" w:hAnsi="Times New Roman" w:hint="eastAsia"/>
        </w:rPr>
        <w:t>制冷剂补充完成后，依次关闭双头压力表低压阀、制冷剂钢瓶液体阀（</w:t>
      </w:r>
      <w:r>
        <w:rPr>
          <w:rFonts w:ascii="Times New Roman" w:hAnsi="Times New Roman"/>
        </w:rPr>
        <w:t>L</w:t>
      </w:r>
      <w:r>
        <w:rPr>
          <w:rFonts w:ascii="Times New Roman" w:hAnsi="Times New Roman" w:hint="eastAsia"/>
        </w:rPr>
        <w:t>）后，依次快速拧开</w:t>
      </w:r>
      <w:r>
        <w:rPr>
          <w:rFonts w:ascii="Times New Roman" w:hAnsi="Times New Roman"/>
        </w:rPr>
        <w:t>1#</w:t>
      </w:r>
      <w:r>
        <w:rPr>
          <w:rFonts w:ascii="Times New Roman" w:hAnsi="Times New Roman" w:hint="eastAsia"/>
        </w:rPr>
        <w:t>注氟管与维修阀相接处、</w:t>
      </w:r>
      <w:r>
        <w:rPr>
          <w:rFonts w:ascii="Times New Roman" w:hAnsi="Times New Roman"/>
        </w:rPr>
        <w:t>3#</w:t>
      </w:r>
      <w:r>
        <w:rPr>
          <w:rFonts w:ascii="Times New Roman" w:hAnsi="Times New Roman" w:hint="eastAsia"/>
        </w:rPr>
        <w:t>注氟管与粗截止阀相接处。</w:t>
      </w:r>
    </w:p>
    <w:p w:rsidR="005750EA" w:rsidRDefault="005750EA" w:rsidP="005750EA">
      <w:pPr>
        <w:pStyle w:val="af7"/>
        <w:numPr>
          <w:ilvl w:val="0"/>
          <w:numId w:val="111"/>
        </w:numPr>
        <w:ind w:firstLineChars="0"/>
        <w:rPr>
          <w:rFonts w:ascii="Times New Roman" w:hAnsi="Times New Roman"/>
        </w:rPr>
      </w:pPr>
      <w:r>
        <w:rPr>
          <w:rFonts w:ascii="Times New Roman" w:hAnsi="Times New Roman" w:hint="eastAsia"/>
        </w:rPr>
        <w:t>制冷剂补充完成。</w:t>
      </w:r>
    </w:p>
    <w:p w:rsidR="005750EA" w:rsidRDefault="005750EA" w:rsidP="005750EA">
      <w:pPr>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12"/>
              </w:numPr>
              <w:ind w:firstLineChars="0"/>
              <w:rPr>
                <w:rFonts w:ascii="Times New Roman" w:hAnsi="Times New Roman"/>
                <w:sz w:val="18"/>
                <w:szCs w:val="18"/>
              </w:rPr>
            </w:pPr>
            <w:r>
              <w:rPr>
                <w:rFonts w:ascii="Times New Roman" w:hAnsi="Times New Roman" w:hint="eastAsia"/>
                <w:sz w:val="18"/>
                <w:szCs w:val="18"/>
              </w:rPr>
              <w:t>制冷剂补充只能由专业维修人员进行操作。</w:t>
            </w:r>
          </w:p>
          <w:p w:rsidR="005750EA" w:rsidRDefault="005750EA" w:rsidP="005750EA">
            <w:pPr>
              <w:pStyle w:val="af7"/>
              <w:numPr>
                <w:ilvl w:val="0"/>
                <w:numId w:val="112"/>
              </w:numPr>
              <w:ind w:firstLineChars="0"/>
              <w:rPr>
                <w:rFonts w:ascii="Times New Roman" w:hAnsi="Times New Roman"/>
                <w:sz w:val="18"/>
                <w:szCs w:val="18"/>
              </w:rPr>
            </w:pPr>
            <w:r>
              <w:rPr>
                <w:rFonts w:ascii="Times New Roman" w:hAnsi="Times New Roman" w:hint="eastAsia"/>
                <w:sz w:val="18"/>
                <w:szCs w:val="18"/>
              </w:rPr>
              <w:t>拧紧或拧开注氟管时需做好防冻措施。</w:t>
            </w:r>
          </w:p>
          <w:p w:rsidR="005750EA" w:rsidRDefault="005750EA" w:rsidP="005750EA">
            <w:pPr>
              <w:pStyle w:val="af7"/>
              <w:numPr>
                <w:ilvl w:val="0"/>
                <w:numId w:val="112"/>
              </w:numPr>
              <w:ind w:firstLineChars="0"/>
              <w:rPr>
                <w:rFonts w:ascii="Times New Roman" w:hAnsi="Times New Roman"/>
                <w:sz w:val="18"/>
                <w:szCs w:val="18"/>
              </w:rPr>
            </w:pPr>
            <w:r>
              <w:rPr>
                <w:rFonts w:ascii="Times New Roman" w:hAnsi="Times New Roman" w:hint="eastAsia"/>
                <w:sz w:val="18"/>
                <w:szCs w:val="18"/>
              </w:rPr>
              <w:lastRenderedPageBreak/>
              <w:t>蒸发器进口温度、蒸发器出口温度、排气温度、膨胀阀开度可通过显示板查看，具体查看说明请参考</w:t>
            </w:r>
            <w:hyperlink r:id="rId323" w:anchor="_4.6_维护菜单" w:history="1">
              <w:r>
                <w:rPr>
                  <w:rStyle w:val="a3"/>
                  <w:sz w:val="18"/>
                  <w:szCs w:val="18"/>
                </w:rPr>
                <w:t xml:space="preserve">4.6 </w:t>
              </w:r>
              <w:r>
                <w:rPr>
                  <w:rStyle w:val="a3"/>
                  <w:rFonts w:hint="eastAsia"/>
                  <w:sz w:val="18"/>
                  <w:szCs w:val="18"/>
                </w:rPr>
                <w:t>维护菜单</w:t>
              </w:r>
            </w:hyperlink>
            <w:r>
              <w:rPr>
                <w:rFonts w:ascii="Times New Roman" w:hAnsi="Times New Roman" w:hint="eastAsia"/>
                <w:sz w:val="18"/>
                <w:szCs w:val="18"/>
              </w:rPr>
              <w:t>中相关说明。</w:t>
            </w:r>
          </w:p>
          <w:p w:rsidR="005750EA" w:rsidRDefault="005750EA" w:rsidP="005750EA">
            <w:pPr>
              <w:pStyle w:val="af7"/>
              <w:numPr>
                <w:ilvl w:val="0"/>
                <w:numId w:val="112"/>
              </w:numPr>
              <w:ind w:firstLineChars="0"/>
              <w:rPr>
                <w:rFonts w:ascii="Times New Roman" w:hAnsi="Times New Roman"/>
                <w:sz w:val="18"/>
                <w:szCs w:val="18"/>
              </w:rPr>
            </w:pPr>
            <w:r>
              <w:rPr>
                <w:rFonts w:ascii="Times New Roman" w:hAnsi="Times New Roman" w:hint="eastAsia"/>
                <w:sz w:val="18"/>
                <w:szCs w:val="18"/>
              </w:rPr>
              <w:t>如遇无法确定参数合适范围时，请咨询海信系统专业人员。</w:t>
            </w:r>
          </w:p>
        </w:tc>
      </w:tr>
    </w:tbl>
    <w:p w:rsidR="005750EA" w:rsidRDefault="005750EA" w:rsidP="005750EA">
      <w:pPr>
        <w:pStyle w:val="af7"/>
        <w:ind w:left="720" w:firstLineChars="0" w:firstLine="0"/>
        <w:rPr>
          <w:rFonts w:ascii="Times New Roman" w:hAnsi="Times New Roman"/>
        </w:rPr>
      </w:pPr>
    </w:p>
    <w:p w:rsidR="005750EA" w:rsidRDefault="005750EA" w:rsidP="005750EA">
      <w:pPr>
        <w:ind w:left="1260"/>
        <w:rPr>
          <w:rFonts w:ascii="Times New Roman" w:hAnsi="Times New Roman"/>
        </w:rPr>
      </w:pPr>
    </w:p>
    <w:p w:rsidR="005750EA" w:rsidRDefault="005750EA" w:rsidP="005750EA">
      <w:pPr>
        <w:widowControl/>
        <w:jc w:val="left"/>
        <w:rPr>
          <w:rFonts w:ascii="Times New Roman" w:hAnsi="Times New Roman"/>
          <w:b/>
          <w:bCs/>
          <w:kern w:val="44"/>
          <w:sz w:val="44"/>
          <w:szCs w:val="44"/>
        </w:rPr>
      </w:pPr>
      <w:r>
        <w:rPr>
          <w:rFonts w:ascii="Times New Roman" w:hAnsi="Times New Roman"/>
          <w:kern w:val="0"/>
        </w:rPr>
        <w:br w:type="page"/>
      </w:r>
    </w:p>
    <w:p w:rsidR="005750EA" w:rsidRDefault="005750EA" w:rsidP="005750EA">
      <w:pPr>
        <w:pStyle w:val="1"/>
        <w:jc w:val="center"/>
        <w:rPr>
          <w:rFonts w:ascii="Times New Roman" w:hAnsi="Times New Roman" w:cs="Times New Roman"/>
        </w:rPr>
      </w:pPr>
      <w:bookmarkStart w:id="170" w:name="_第九章_常见故障与处理"/>
      <w:bookmarkStart w:id="171" w:name="_Toc467483988"/>
      <w:bookmarkEnd w:id="170"/>
      <w:r>
        <w:rPr>
          <w:rFonts w:ascii="Times New Roman" w:hAnsi="Times New Roman" w:hint="eastAsia"/>
        </w:rPr>
        <w:lastRenderedPageBreak/>
        <w:t>第九章</w:t>
      </w:r>
      <w:r>
        <w:rPr>
          <w:rFonts w:ascii="Times New Roman" w:hAnsi="Times New Roman" w:cs="Times New Roman"/>
        </w:rPr>
        <w:tab/>
      </w:r>
      <w:r>
        <w:rPr>
          <w:rFonts w:ascii="Times New Roman" w:hAnsi="Times New Roman" w:hint="eastAsia"/>
        </w:rPr>
        <w:t>常见故障与处理</w:t>
      </w:r>
      <w:bookmarkEnd w:id="171"/>
    </w:p>
    <w:p w:rsidR="005750EA" w:rsidRDefault="005750EA" w:rsidP="005750EA">
      <w:pPr>
        <w:ind w:firstLine="420"/>
        <w:rPr>
          <w:rFonts w:ascii="Times New Roman" w:hAnsi="Times New Roman"/>
        </w:rPr>
      </w:pPr>
      <w:r>
        <w:rPr>
          <w:rFonts w:ascii="Times New Roman" w:hAnsi="Times New Roman" w:hint="eastAsia"/>
        </w:rPr>
        <w:t>本章主要介绍海信</w:t>
      </w:r>
      <w:r>
        <w:rPr>
          <w:rFonts w:ascii="Times New Roman" w:hAnsi="Times New Roman"/>
        </w:rPr>
        <w:t>HF</w:t>
      </w:r>
      <w:r>
        <w:rPr>
          <w:rFonts w:ascii="Times New Roman" w:hAnsi="Times New Roman" w:hint="eastAsia"/>
        </w:rPr>
        <w:t>系列精密机房专用空调的常见故障及处理措施，以便维护人员迅速排出故障。</w:t>
      </w:r>
    </w:p>
    <w:p w:rsidR="005750EA" w:rsidRDefault="005750EA" w:rsidP="005750EA">
      <w:pPr>
        <w:pStyle w:val="2"/>
        <w:rPr>
          <w:rFonts w:ascii="Times New Roman" w:hAnsi="Times New Roman" w:cs="Times New Roman"/>
        </w:rPr>
      </w:pPr>
      <w:bookmarkStart w:id="172" w:name="_Toc467483989"/>
      <w:r>
        <w:rPr>
          <w:rFonts w:ascii="Times New Roman" w:hAnsi="Times New Roman" w:cs="Times New Roman"/>
        </w:rPr>
        <w:t>9.1</w:t>
      </w:r>
      <w:r>
        <w:rPr>
          <w:rFonts w:ascii="Times New Roman" w:hAnsi="Times New Roman" w:cs="Times New Roman"/>
        </w:rPr>
        <w:tab/>
      </w:r>
      <w:r>
        <w:rPr>
          <w:rFonts w:ascii="Times New Roman" w:hAnsi="Times New Roman" w:hint="eastAsia"/>
        </w:rPr>
        <w:t>系统故障现象及处理措施</w:t>
      </w:r>
      <w:bookmarkEnd w:id="172"/>
    </w:p>
    <w:tbl>
      <w:tblPr>
        <w:tblW w:w="8095" w:type="dxa"/>
        <w:tblInd w:w="93" w:type="dxa"/>
        <w:tblLook w:val="00A0" w:firstRow="1" w:lastRow="0" w:firstColumn="1" w:lastColumn="0" w:noHBand="0" w:noVBand="0"/>
      </w:tblPr>
      <w:tblGrid>
        <w:gridCol w:w="1640"/>
        <w:gridCol w:w="3360"/>
        <w:gridCol w:w="3095"/>
      </w:tblGrid>
      <w:tr w:rsidR="005750EA" w:rsidTr="005750EA">
        <w:trPr>
          <w:trHeight w:val="570"/>
        </w:trPr>
        <w:tc>
          <w:tcPr>
            <w:tcW w:w="1640" w:type="dxa"/>
            <w:tcBorders>
              <w:top w:val="single" w:sz="4" w:space="0" w:color="auto"/>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故障现象</w:t>
            </w:r>
          </w:p>
        </w:tc>
        <w:tc>
          <w:tcPr>
            <w:tcW w:w="3360" w:type="dxa"/>
            <w:tcBorders>
              <w:top w:val="single" w:sz="4" w:space="0" w:color="auto"/>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可能的原因</w:t>
            </w:r>
          </w:p>
        </w:tc>
        <w:tc>
          <w:tcPr>
            <w:tcW w:w="3095" w:type="dxa"/>
            <w:tcBorders>
              <w:top w:val="single" w:sz="4" w:space="0" w:color="auto"/>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处理措施</w:t>
            </w:r>
          </w:p>
        </w:tc>
      </w:tr>
      <w:tr w:rsidR="005750EA" w:rsidTr="005750EA">
        <w:trPr>
          <w:trHeight w:val="57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缺相保护</w:t>
            </w:r>
          </w:p>
        </w:tc>
        <w:tc>
          <w:tcPr>
            <w:tcW w:w="3360"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室内电源供电端空气开关相序接错</w:t>
            </w:r>
          </w:p>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2.</w:t>
            </w:r>
            <w:r>
              <w:rPr>
                <w:rFonts w:ascii="Times New Roman" w:hAnsi="Times New Roman" w:hint="eastAsia"/>
                <w:color w:val="000000"/>
                <w:kern w:val="0"/>
                <w:sz w:val="18"/>
                <w:szCs w:val="18"/>
              </w:rPr>
              <w:t>室内机空气开关处相序接错</w:t>
            </w:r>
          </w:p>
        </w:tc>
        <w:tc>
          <w:tcPr>
            <w:tcW w:w="3095"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调整电源供电端电源线相序</w:t>
            </w:r>
          </w:p>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2.</w:t>
            </w:r>
            <w:r>
              <w:rPr>
                <w:rFonts w:ascii="Times New Roman" w:hAnsi="Times New Roman" w:hint="eastAsia"/>
                <w:color w:val="000000"/>
                <w:kern w:val="0"/>
                <w:sz w:val="18"/>
                <w:szCs w:val="18"/>
              </w:rPr>
              <w:t>调整室内机空气开关处电源线相序</w:t>
            </w:r>
          </w:p>
        </w:tc>
      </w:tr>
      <w:tr w:rsidR="005750EA" w:rsidTr="005750EA">
        <w:trPr>
          <w:trHeight w:val="81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不制冷</w:t>
            </w:r>
          </w:p>
        </w:tc>
        <w:tc>
          <w:tcPr>
            <w:tcW w:w="3360"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压机不启动</w:t>
            </w:r>
            <w:r>
              <w:rPr>
                <w:rFonts w:ascii="Times New Roman" w:hAnsi="Times New Roman"/>
                <w:color w:val="000000"/>
                <w:kern w:val="0"/>
                <w:sz w:val="18"/>
                <w:szCs w:val="18"/>
              </w:rPr>
              <w:br/>
              <w:t>2.</w:t>
            </w:r>
            <w:r>
              <w:rPr>
                <w:rFonts w:ascii="Times New Roman" w:hAnsi="Times New Roman" w:hint="eastAsia"/>
                <w:color w:val="000000"/>
                <w:kern w:val="0"/>
                <w:sz w:val="18"/>
                <w:szCs w:val="18"/>
              </w:rPr>
              <w:t>制冷剂泄漏或注气不足</w:t>
            </w:r>
            <w:r>
              <w:rPr>
                <w:rFonts w:ascii="Times New Roman" w:hAnsi="Times New Roman"/>
                <w:color w:val="000000"/>
                <w:kern w:val="0"/>
                <w:sz w:val="18"/>
                <w:szCs w:val="18"/>
              </w:rPr>
              <w:br/>
              <w:t>3.</w:t>
            </w:r>
            <w:r>
              <w:rPr>
                <w:rFonts w:ascii="Times New Roman" w:hAnsi="Times New Roman" w:hint="eastAsia"/>
                <w:color w:val="000000"/>
                <w:kern w:val="0"/>
                <w:sz w:val="18"/>
                <w:szCs w:val="18"/>
              </w:rPr>
              <w:t>样机报警</w:t>
            </w:r>
          </w:p>
        </w:tc>
        <w:tc>
          <w:tcPr>
            <w:tcW w:w="309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检查连线是否正确</w:t>
            </w:r>
            <w:r>
              <w:rPr>
                <w:rFonts w:ascii="Times New Roman" w:hAnsi="Times New Roman"/>
                <w:color w:val="000000"/>
                <w:kern w:val="0"/>
                <w:sz w:val="18"/>
                <w:szCs w:val="18"/>
              </w:rPr>
              <w:br/>
              <w:t>2.</w:t>
            </w:r>
            <w:r>
              <w:rPr>
                <w:rFonts w:ascii="Times New Roman" w:hAnsi="Times New Roman" w:hint="eastAsia"/>
                <w:color w:val="000000"/>
                <w:kern w:val="0"/>
                <w:sz w:val="18"/>
                <w:szCs w:val="18"/>
              </w:rPr>
              <w:t>检查制冷剂是否有泄漏，压力是否正常</w:t>
            </w:r>
            <w:r>
              <w:rPr>
                <w:rFonts w:ascii="Times New Roman" w:hAnsi="Times New Roman"/>
                <w:color w:val="000000"/>
                <w:kern w:val="0"/>
                <w:sz w:val="18"/>
                <w:szCs w:val="18"/>
              </w:rPr>
              <w:br/>
              <w:t>3.</w:t>
            </w:r>
            <w:r>
              <w:rPr>
                <w:rFonts w:ascii="Times New Roman" w:hAnsi="Times New Roman" w:hint="eastAsia"/>
                <w:color w:val="000000"/>
                <w:kern w:val="0"/>
                <w:sz w:val="18"/>
                <w:szCs w:val="18"/>
              </w:rPr>
              <w:t>调出报警信息查找报警原因。</w:t>
            </w:r>
          </w:p>
        </w:tc>
      </w:tr>
      <w:tr w:rsidR="005750EA" w:rsidTr="005750EA">
        <w:trPr>
          <w:trHeight w:val="81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高温报警</w:t>
            </w:r>
          </w:p>
        </w:tc>
        <w:tc>
          <w:tcPr>
            <w:tcW w:w="3360"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最高温度设定值不合理</w:t>
            </w:r>
            <w:r>
              <w:rPr>
                <w:rFonts w:ascii="Times New Roman" w:hAnsi="Times New Roman"/>
                <w:color w:val="000000"/>
                <w:kern w:val="0"/>
                <w:sz w:val="18"/>
                <w:szCs w:val="18"/>
              </w:rPr>
              <w:br/>
              <w:t>2.</w:t>
            </w:r>
            <w:r>
              <w:rPr>
                <w:rFonts w:ascii="Times New Roman" w:hAnsi="Times New Roman" w:hint="eastAsia"/>
                <w:color w:val="000000"/>
                <w:kern w:val="0"/>
                <w:sz w:val="18"/>
                <w:szCs w:val="18"/>
              </w:rPr>
              <w:t>热负载超过空调额定制冷量</w:t>
            </w:r>
            <w:r>
              <w:rPr>
                <w:rFonts w:ascii="Times New Roman" w:hAnsi="Times New Roman"/>
                <w:color w:val="000000"/>
                <w:kern w:val="0"/>
                <w:sz w:val="18"/>
                <w:szCs w:val="18"/>
              </w:rPr>
              <w:br/>
              <w:t>3.</w:t>
            </w:r>
            <w:r>
              <w:rPr>
                <w:rFonts w:ascii="Times New Roman" w:hAnsi="Times New Roman" w:hint="eastAsia"/>
                <w:color w:val="000000"/>
                <w:kern w:val="0"/>
                <w:sz w:val="18"/>
                <w:szCs w:val="18"/>
              </w:rPr>
              <w:t>温度传感器故障</w:t>
            </w:r>
          </w:p>
        </w:tc>
        <w:tc>
          <w:tcPr>
            <w:tcW w:w="309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重新设定最高温度数值</w:t>
            </w:r>
            <w:r>
              <w:rPr>
                <w:rFonts w:ascii="Times New Roman" w:hAnsi="Times New Roman"/>
                <w:color w:val="000000"/>
                <w:kern w:val="0"/>
                <w:sz w:val="18"/>
                <w:szCs w:val="18"/>
              </w:rPr>
              <w:br/>
              <w:t>2.</w:t>
            </w:r>
            <w:r>
              <w:rPr>
                <w:rFonts w:ascii="Times New Roman" w:hAnsi="Times New Roman" w:hint="eastAsia"/>
                <w:color w:val="000000"/>
                <w:kern w:val="0"/>
                <w:sz w:val="18"/>
                <w:szCs w:val="18"/>
              </w:rPr>
              <w:t>根据室内热负载，增加空调数量。</w:t>
            </w:r>
            <w:r>
              <w:rPr>
                <w:rFonts w:ascii="Times New Roman" w:hAnsi="Times New Roman"/>
                <w:color w:val="000000"/>
                <w:kern w:val="0"/>
                <w:sz w:val="18"/>
                <w:szCs w:val="18"/>
              </w:rPr>
              <w:br/>
              <w:t>3.</w:t>
            </w:r>
            <w:r>
              <w:rPr>
                <w:rFonts w:ascii="Times New Roman" w:hAnsi="Times New Roman" w:hint="eastAsia"/>
                <w:color w:val="000000"/>
                <w:kern w:val="0"/>
                <w:sz w:val="18"/>
                <w:szCs w:val="18"/>
              </w:rPr>
              <w:t>更换温度传感器</w:t>
            </w:r>
          </w:p>
        </w:tc>
      </w:tr>
      <w:tr w:rsidR="005750EA" w:rsidTr="005750EA">
        <w:trPr>
          <w:trHeight w:val="81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低温报警</w:t>
            </w:r>
          </w:p>
        </w:tc>
        <w:tc>
          <w:tcPr>
            <w:tcW w:w="3360"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最低温度设定值不合理</w:t>
            </w:r>
            <w:r>
              <w:rPr>
                <w:rFonts w:ascii="Times New Roman" w:hAnsi="Times New Roman"/>
                <w:color w:val="000000"/>
                <w:kern w:val="0"/>
                <w:sz w:val="18"/>
                <w:szCs w:val="18"/>
              </w:rPr>
              <w:br/>
              <w:t>2.</w:t>
            </w:r>
            <w:r>
              <w:rPr>
                <w:rFonts w:ascii="Times New Roman" w:hAnsi="Times New Roman" w:hint="eastAsia"/>
                <w:color w:val="000000"/>
                <w:kern w:val="0"/>
                <w:sz w:val="18"/>
                <w:szCs w:val="18"/>
              </w:rPr>
              <w:t>电加热工作异常</w:t>
            </w:r>
            <w:r>
              <w:rPr>
                <w:rFonts w:ascii="Times New Roman" w:hAnsi="Times New Roman"/>
                <w:color w:val="000000"/>
                <w:kern w:val="0"/>
                <w:sz w:val="18"/>
                <w:szCs w:val="18"/>
              </w:rPr>
              <w:br/>
              <w:t>3.</w:t>
            </w:r>
            <w:r>
              <w:rPr>
                <w:rFonts w:ascii="Times New Roman" w:hAnsi="Times New Roman" w:hint="eastAsia"/>
                <w:color w:val="000000"/>
                <w:kern w:val="0"/>
                <w:sz w:val="18"/>
                <w:szCs w:val="18"/>
              </w:rPr>
              <w:t>温度传感器故障</w:t>
            </w:r>
          </w:p>
        </w:tc>
        <w:tc>
          <w:tcPr>
            <w:tcW w:w="309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重新设定最低温度数值</w:t>
            </w:r>
            <w:r>
              <w:rPr>
                <w:rFonts w:ascii="Times New Roman" w:hAnsi="Times New Roman"/>
                <w:color w:val="000000"/>
                <w:kern w:val="0"/>
                <w:sz w:val="18"/>
                <w:szCs w:val="18"/>
              </w:rPr>
              <w:br/>
              <w:t>2.</w:t>
            </w:r>
            <w:r>
              <w:rPr>
                <w:rFonts w:ascii="Times New Roman" w:hAnsi="Times New Roman" w:hint="eastAsia"/>
                <w:color w:val="000000"/>
                <w:kern w:val="0"/>
                <w:sz w:val="18"/>
                <w:szCs w:val="18"/>
              </w:rPr>
              <w:t>检查电加热工作状态</w:t>
            </w:r>
            <w:r>
              <w:rPr>
                <w:rFonts w:ascii="Times New Roman" w:hAnsi="Times New Roman"/>
                <w:color w:val="000000"/>
                <w:kern w:val="0"/>
                <w:sz w:val="18"/>
                <w:szCs w:val="18"/>
              </w:rPr>
              <w:br/>
              <w:t>3.</w:t>
            </w:r>
            <w:r>
              <w:rPr>
                <w:rFonts w:ascii="Times New Roman" w:hAnsi="Times New Roman" w:hint="eastAsia"/>
                <w:color w:val="000000"/>
                <w:kern w:val="0"/>
                <w:sz w:val="18"/>
                <w:szCs w:val="18"/>
              </w:rPr>
              <w:t>温度传感器故障</w:t>
            </w:r>
          </w:p>
        </w:tc>
      </w:tr>
      <w:tr w:rsidR="005750EA" w:rsidTr="005750EA">
        <w:trPr>
          <w:trHeight w:val="81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高湿报警</w:t>
            </w:r>
          </w:p>
        </w:tc>
        <w:tc>
          <w:tcPr>
            <w:tcW w:w="3360"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最大湿度设定值不合理</w:t>
            </w:r>
            <w:r>
              <w:rPr>
                <w:rFonts w:ascii="Times New Roman" w:hAnsi="Times New Roman"/>
                <w:color w:val="000000"/>
                <w:kern w:val="0"/>
                <w:sz w:val="18"/>
                <w:szCs w:val="18"/>
              </w:rPr>
              <w:br/>
              <w:t>2.</w:t>
            </w:r>
            <w:r>
              <w:rPr>
                <w:rFonts w:ascii="Times New Roman" w:hAnsi="Times New Roman" w:hint="eastAsia"/>
                <w:color w:val="000000"/>
                <w:kern w:val="0"/>
                <w:sz w:val="18"/>
                <w:szCs w:val="18"/>
              </w:rPr>
              <w:t>室内湿度过大</w:t>
            </w:r>
            <w:r>
              <w:rPr>
                <w:rFonts w:ascii="Times New Roman" w:hAnsi="Times New Roman"/>
                <w:color w:val="000000"/>
                <w:kern w:val="0"/>
                <w:sz w:val="18"/>
                <w:szCs w:val="18"/>
              </w:rPr>
              <w:br/>
              <w:t>3.</w:t>
            </w:r>
            <w:r>
              <w:rPr>
                <w:rFonts w:ascii="Times New Roman" w:hAnsi="Times New Roman" w:hint="eastAsia"/>
                <w:color w:val="000000"/>
                <w:kern w:val="0"/>
                <w:sz w:val="18"/>
                <w:szCs w:val="18"/>
              </w:rPr>
              <w:t>湿度传感器故障</w:t>
            </w:r>
          </w:p>
        </w:tc>
        <w:tc>
          <w:tcPr>
            <w:tcW w:w="309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重新设定最大湿度数值</w:t>
            </w:r>
            <w:r>
              <w:rPr>
                <w:rFonts w:ascii="Times New Roman" w:hAnsi="Times New Roman"/>
                <w:color w:val="000000"/>
                <w:kern w:val="0"/>
                <w:sz w:val="18"/>
                <w:szCs w:val="18"/>
              </w:rPr>
              <w:br/>
              <w:t>2.</w:t>
            </w:r>
            <w:r>
              <w:rPr>
                <w:rFonts w:ascii="Times New Roman" w:hAnsi="Times New Roman" w:hint="eastAsia"/>
                <w:color w:val="000000"/>
                <w:kern w:val="0"/>
                <w:sz w:val="18"/>
                <w:szCs w:val="18"/>
              </w:rPr>
              <w:t>室内做防潮处理</w:t>
            </w:r>
            <w:r>
              <w:rPr>
                <w:rFonts w:ascii="Times New Roman" w:hAnsi="Times New Roman"/>
                <w:color w:val="000000"/>
                <w:kern w:val="0"/>
                <w:sz w:val="18"/>
                <w:szCs w:val="18"/>
              </w:rPr>
              <w:br/>
              <w:t>3.</w:t>
            </w:r>
            <w:r>
              <w:rPr>
                <w:rFonts w:ascii="Times New Roman" w:hAnsi="Times New Roman" w:hint="eastAsia"/>
                <w:color w:val="000000"/>
                <w:kern w:val="0"/>
                <w:sz w:val="18"/>
                <w:szCs w:val="18"/>
              </w:rPr>
              <w:t>更换湿度传感器</w:t>
            </w:r>
          </w:p>
        </w:tc>
      </w:tr>
      <w:tr w:rsidR="005750EA" w:rsidTr="005750EA">
        <w:trPr>
          <w:trHeight w:val="81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低湿报警</w:t>
            </w:r>
          </w:p>
        </w:tc>
        <w:tc>
          <w:tcPr>
            <w:tcW w:w="3360"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最小湿度设定值不合理</w:t>
            </w:r>
            <w:r>
              <w:rPr>
                <w:rFonts w:ascii="Times New Roman" w:hAnsi="Times New Roman"/>
                <w:color w:val="000000"/>
                <w:kern w:val="0"/>
                <w:sz w:val="18"/>
                <w:szCs w:val="18"/>
              </w:rPr>
              <w:br/>
              <w:t>2.</w:t>
            </w:r>
            <w:r>
              <w:rPr>
                <w:rFonts w:ascii="Times New Roman" w:hAnsi="Times New Roman" w:hint="eastAsia"/>
                <w:color w:val="000000"/>
                <w:kern w:val="0"/>
                <w:sz w:val="18"/>
                <w:szCs w:val="18"/>
              </w:rPr>
              <w:t>加湿器工作异常</w:t>
            </w:r>
            <w:r>
              <w:rPr>
                <w:rFonts w:ascii="Times New Roman" w:hAnsi="Times New Roman"/>
                <w:color w:val="000000"/>
                <w:kern w:val="0"/>
                <w:sz w:val="18"/>
                <w:szCs w:val="18"/>
              </w:rPr>
              <w:br/>
              <w:t>3.</w:t>
            </w:r>
            <w:r>
              <w:rPr>
                <w:rFonts w:ascii="Times New Roman" w:hAnsi="Times New Roman" w:hint="eastAsia"/>
                <w:color w:val="000000"/>
                <w:kern w:val="0"/>
                <w:sz w:val="18"/>
                <w:szCs w:val="18"/>
              </w:rPr>
              <w:t>湿度传感器故障</w:t>
            </w:r>
          </w:p>
        </w:tc>
        <w:tc>
          <w:tcPr>
            <w:tcW w:w="309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重新设定最小湿度数值</w:t>
            </w:r>
            <w:r>
              <w:rPr>
                <w:rFonts w:ascii="Times New Roman" w:hAnsi="Times New Roman"/>
                <w:color w:val="000000"/>
                <w:kern w:val="0"/>
                <w:sz w:val="18"/>
                <w:szCs w:val="18"/>
              </w:rPr>
              <w:br/>
              <w:t>2.</w:t>
            </w:r>
            <w:r>
              <w:rPr>
                <w:rFonts w:ascii="Times New Roman" w:hAnsi="Times New Roman" w:hint="eastAsia"/>
                <w:color w:val="000000"/>
                <w:kern w:val="0"/>
                <w:sz w:val="18"/>
                <w:szCs w:val="18"/>
              </w:rPr>
              <w:t>检查加湿器工作状态</w:t>
            </w:r>
            <w:r>
              <w:rPr>
                <w:rFonts w:ascii="Times New Roman" w:hAnsi="Times New Roman"/>
                <w:color w:val="000000"/>
                <w:kern w:val="0"/>
                <w:sz w:val="18"/>
                <w:szCs w:val="18"/>
              </w:rPr>
              <w:br/>
              <w:t>3.</w:t>
            </w:r>
            <w:r>
              <w:rPr>
                <w:rFonts w:ascii="Times New Roman" w:hAnsi="Times New Roman" w:hint="eastAsia"/>
                <w:color w:val="000000"/>
                <w:kern w:val="0"/>
                <w:sz w:val="18"/>
                <w:szCs w:val="18"/>
              </w:rPr>
              <w:t>更换湿度传感器</w:t>
            </w:r>
          </w:p>
        </w:tc>
      </w:tr>
      <w:tr w:rsidR="005750EA" w:rsidTr="005750EA">
        <w:trPr>
          <w:trHeight w:val="135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高压保护</w:t>
            </w:r>
          </w:p>
        </w:tc>
        <w:tc>
          <w:tcPr>
            <w:tcW w:w="3360"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冷凝器换热不好</w:t>
            </w:r>
            <w:r>
              <w:rPr>
                <w:rFonts w:ascii="Times New Roman" w:hAnsi="Times New Roman"/>
                <w:color w:val="000000"/>
                <w:kern w:val="0"/>
                <w:sz w:val="18"/>
                <w:szCs w:val="18"/>
              </w:rPr>
              <w:br/>
              <w:t>2.</w:t>
            </w:r>
            <w:r>
              <w:rPr>
                <w:rFonts w:ascii="Times New Roman" w:hAnsi="Times New Roman" w:hint="eastAsia"/>
                <w:color w:val="000000"/>
                <w:kern w:val="0"/>
                <w:sz w:val="18"/>
                <w:szCs w:val="18"/>
              </w:rPr>
              <w:t>外风机转速异常</w:t>
            </w:r>
            <w:r>
              <w:rPr>
                <w:rFonts w:ascii="Times New Roman" w:hAnsi="Times New Roman"/>
                <w:color w:val="000000"/>
                <w:kern w:val="0"/>
                <w:sz w:val="18"/>
                <w:szCs w:val="18"/>
              </w:rPr>
              <w:br/>
              <w:t>3.</w:t>
            </w:r>
            <w:r>
              <w:rPr>
                <w:rFonts w:ascii="Times New Roman" w:hAnsi="Times New Roman" w:hint="eastAsia"/>
                <w:color w:val="000000"/>
                <w:kern w:val="0"/>
                <w:sz w:val="18"/>
                <w:szCs w:val="18"/>
              </w:rPr>
              <w:t>外风机不转</w:t>
            </w:r>
            <w:r>
              <w:rPr>
                <w:rFonts w:ascii="Times New Roman" w:hAnsi="Times New Roman"/>
                <w:color w:val="000000"/>
                <w:kern w:val="0"/>
                <w:sz w:val="18"/>
                <w:szCs w:val="18"/>
              </w:rPr>
              <w:br/>
              <w:t>4.</w:t>
            </w:r>
            <w:r>
              <w:rPr>
                <w:rFonts w:ascii="Times New Roman" w:hAnsi="Times New Roman" w:hint="eastAsia"/>
                <w:color w:val="000000"/>
                <w:kern w:val="0"/>
                <w:sz w:val="18"/>
                <w:szCs w:val="18"/>
              </w:rPr>
              <w:t>膨胀阀截流过大</w:t>
            </w:r>
          </w:p>
        </w:tc>
        <w:tc>
          <w:tcPr>
            <w:tcW w:w="309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检查冷凝器周边是否通风，冷凝器翅片上是否有杂质附着，清洁翅片。</w:t>
            </w:r>
            <w:r>
              <w:rPr>
                <w:rFonts w:ascii="Times New Roman" w:hAnsi="Times New Roman"/>
                <w:color w:val="000000"/>
                <w:kern w:val="0"/>
                <w:sz w:val="18"/>
                <w:szCs w:val="18"/>
              </w:rPr>
              <w:br/>
              <w:t>2.</w:t>
            </w:r>
            <w:r>
              <w:rPr>
                <w:rFonts w:ascii="Times New Roman" w:hAnsi="Times New Roman" w:hint="eastAsia"/>
                <w:color w:val="000000"/>
                <w:kern w:val="0"/>
                <w:sz w:val="18"/>
                <w:szCs w:val="18"/>
              </w:rPr>
              <w:t>检查控制板调速是否正常，风档是否正确。</w:t>
            </w:r>
            <w:r>
              <w:rPr>
                <w:rFonts w:ascii="Times New Roman" w:hAnsi="Times New Roman"/>
                <w:color w:val="000000"/>
                <w:kern w:val="0"/>
                <w:sz w:val="18"/>
                <w:szCs w:val="18"/>
              </w:rPr>
              <w:br/>
              <w:t>3.</w:t>
            </w:r>
            <w:r>
              <w:rPr>
                <w:rFonts w:ascii="Times New Roman" w:hAnsi="Times New Roman" w:hint="eastAsia"/>
                <w:color w:val="000000"/>
                <w:kern w:val="0"/>
                <w:sz w:val="18"/>
                <w:szCs w:val="18"/>
              </w:rPr>
              <w:t>检查线路连接是否正确，有无松动。</w:t>
            </w:r>
            <w:r>
              <w:rPr>
                <w:rFonts w:ascii="Times New Roman" w:hAnsi="Times New Roman"/>
                <w:color w:val="000000"/>
                <w:kern w:val="0"/>
                <w:sz w:val="18"/>
                <w:szCs w:val="18"/>
              </w:rPr>
              <w:br/>
              <w:t>4.</w:t>
            </w:r>
            <w:r>
              <w:rPr>
                <w:rFonts w:ascii="Times New Roman" w:hAnsi="Times New Roman" w:hint="eastAsia"/>
                <w:color w:val="000000"/>
                <w:kern w:val="0"/>
                <w:sz w:val="18"/>
                <w:szCs w:val="18"/>
              </w:rPr>
              <w:t>检查膨胀阀开度是否正常</w:t>
            </w:r>
          </w:p>
        </w:tc>
      </w:tr>
      <w:tr w:rsidR="005750EA" w:rsidTr="005750EA">
        <w:trPr>
          <w:trHeight w:val="81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低压保护</w:t>
            </w:r>
          </w:p>
        </w:tc>
        <w:tc>
          <w:tcPr>
            <w:tcW w:w="3360"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外机风转速异常</w:t>
            </w:r>
            <w:r>
              <w:rPr>
                <w:rFonts w:ascii="Times New Roman" w:hAnsi="Times New Roman"/>
                <w:color w:val="000000"/>
                <w:kern w:val="0"/>
                <w:sz w:val="18"/>
                <w:szCs w:val="18"/>
              </w:rPr>
              <w:br/>
              <w:t>2.</w:t>
            </w:r>
            <w:r>
              <w:rPr>
                <w:rFonts w:ascii="Times New Roman" w:hAnsi="Times New Roman" w:hint="eastAsia"/>
                <w:color w:val="000000"/>
                <w:kern w:val="0"/>
                <w:sz w:val="18"/>
                <w:szCs w:val="18"/>
              </w:rPr>
              <w:t>制冷剂泄漏</w:t>
            </w:r>
            <w:r>
              <w:rPr>
                <w:rFonts w:ascii="Times New Roman" w:hAnsi="Times New Roman"/>
                <w:color w:val="000000"/>
                <w:kern w:val="0"/>
                <w:sz w:val="18"/>
                <w:szCs w:val="18"/>
              </w:rPr>
              <w:br/>
              <w:t>3.</w:t>
            </w:r>
            <w:r>
              <w:rPr>
                <w:rFonts w:ascii="Times New Roman" w:hAnsi="Times New Roman" w:hint="eastAsia"/>
                <w:color w:val="000000"/>
                <w:kern w:val="0"/>
                <w:sz w:val="18"/>
                <w:szCs w:val="18"/>
              </w:rPr>
              <w:t>膨胀阀截流过大</w:t>
            </w:r>
          </w:p>
        </w:tc>
        <w:tc>
          <w:tcPr>
            <w:tcW w:w="309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检查控制板调速是否正常，风档是否正确。</w:t>
            </w:r>
            <w:r>
              <w:rPr>
                <w:rFonts w:ascii="Times New Roman" w:hAnsi="Times New Roman"/>
                <w:color w:val="000000"/>
                <w:kern w:val="0"/>
                <w:sz w:val="18"/>
                <w:szCs w:val="18"/>
              </w:rPr>
              <w:br/>
              <w:t>2.</w:t>
            </w:r>
            <w:r>
              <w:rPr>
                <w:rFonts w:ascii="Times New Roman" w:hAnsi="Times New Roman" w:hint="eastAsia"/>
                <w:color w:val="000000"/>
                <w:kern w:val="0"/>
                <w:sz w:val="18"/>
                <w:szCs w:val="18"/>
              </w:rPr>
              <w:t>查找泄漏原因，补充制冷剂</w:t>
            </w:r>
            <w:r>
              <w:rPr>
                <w:rFonts w:ascii="Times New Roman" w:hAnsi="Times New Roman"/>
                <w:color w:val="000000"/>
                <w:kern w:val="0"/>
                <w:sz w:val="18"/>
                <w:szCs w:val="18"/>
              </w:rPr>
              <w:br/>
              <w:t>3.</w:t>
            </w:r>
            <w:r>
              <w:rPr>
                <w:rFonts w:ascii="Times New Roman" w:hAnsi="Times New Roman" w:hint="eastAsia"/>
                <w:color w:val="000000"/>
                <w:kern w:val="0"/>
                <w:sz w:val="18"/>
                <w:szCs w:val="18"/>
              </w:rPr>
              <w:t>检查膨胀阀开度是否正常</w:t>
            </w:r>
          </w:p>
        </w:tc>
      </w:tr>
      <w:tr w:rsidR="005750EA" w:rsidTr="005750EA">
        <w:trPr>
          <w:trHeight w:val="57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排气保护</w:t>
            </w:r>
          </w:p>
        </w:tc>
        <w:tc>
          <w:tcPr>
            <w:tcW w:w="3360"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制冷剂泄漏</w:t>
            </w:r>
            <w:r>
              <w:rPr>
                <w:rFonts w:ascii="Times New Roman" w:hAnsi="Times New Roman"/>
                <w:color w:val="000000"/>
                <w:kern w:val="0"/>
                <w:sz w:val="18"/>
                <w:szCs w:val="18"/>
              </w:rPr>
              <w:br/>
              <w:t>2.</w:t>
            </w:r>
            <w:r>
              <w:rPr>
                <w:rFonts w:ascii="Times New Roman" w:hAnsi="Times New Roman" w:hint="eastAsia"/>
                <w:color w:val="000000"/>
                <w:kern w:val="0"/>
                <w:sz w:val="18"/>
                <w:szCs w:val="18"/>
              </w:rPr>
              <w:t>膨胀阀截流过大</w:t>
            </w:r>
          </w:p>
        </w:tc>
        <w:tc>
          <w:tcPr>
            <w:tcW w:w="3095" w:type="dxa"/>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查找泄漏原因，补充制冷剂</w:t>
            </w:r>
            <w:r>
              <w:rPr>
                <w:rFonts w:ascii="Times New Roman" w:hAnsi="Times New Roman"/>
                <w:color w:val="000000"/>
                <w:kern w:val="0"/>
                <w:sz w:val="18"/>
                <w:szCs w:val="18"/>
              </w:rPr>
              <w:br/>
              <w:t>2.</w:t>
            </w:r>
            <w:r>
              <w:rPr>
                <w:rFonts w:ascii="Times New Roman" w:hAnsi="Times New Roman" w:hint="eastAsia"/>
                <w:color w:val="000000"/>
                <w:kern w:val="0"/>
                <w:sz w:val="18"/>
                <w:szCs w:val="18"/>
              </w:rPr>
              <w:t>检查膨胀阀开度是否正常</w:t>
            </w:r>
          </w:p>
        </w:tc>
      </w:tr>
      <w:tr w:rsidR="005750EA" w:rsidTr="005750EA">
        <w:trPr>
          <w:trHeight w:val="1080"/>
        </w:trPr>
        <w:tc>
          <w:tcPr>
            <w:tcW w:w="1640" w:type="dxa"/>
            <w:tcBorders>
              <w:top w:val="single" w:sz="4" w:space="0" w:color="auto"/>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lastRenderedPageBreak/>
              <w:t>防冻结保护（或有规律的内盘故障）</w:t>
            </w:r>
          </w:p>
        </w:tc>
        <w:tc>
          <w:tcPr>
            <w:tcW w:w="3360" w:type="dxa"/>
            <w:tcBorders>
              <w:top w:val="single" w:sz="4" w:space="0" w:color="auto"/>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内风机风量过低</w:t>
            </w:r>
            <w:r>
              <w:rPr>
                <w:rFonts w:ascii="Times New Roman" w:hAnsi="Times New Roman"/>
                <w:color w:val="000000"/>
                <w:kern w:val="0"/>
                <w:sz w:val="18"/>
                <w:szCs w:val="18"/>
              </w:rPr>
              <w:br/>
              <w:t>2.</w:t>
            </w:r>
            <w:r>
              <w:rPr>
                <w:rFonts w:ascii="Times New Roman" w:hAnsi="Times New Roman" w:hint="eastAsia"/>
                <w:color w:val="000000"/>
                <w:kern w:val="0"/>
                <w:sz w:val="18"/>
                <w:szCs w:val="18"/>
              </w:rPr>
              <w:t>制冷剂泄漏</w:t>
            </w:r>
            <w:r>
              <w:rPr>
                <w:rFonts w:ascii="Times New Roman" w:hAnsi="Times New Roman"/>
                <w:color w:val="000000"/>
                <w:kern w:val="0"/>
                <w:sz w:val="18"/>
                <w:szCs w:val="18"/>
              </w:rPr>
              <w:br/>
              <w:t>3.</w:t>
            </w:r>
            <w:r>
              <w:rPr>
                <w:rFonts w:ascii="Times New Roman" w:hAnsi="Times New Roman" w:hint="eastAsia"/>
                <w:color w:val="000000"/>
                <w:kern w:val="0"/>
                <w:sz w:val="18"/>
                <w:szCs w:val="18"/>
              </w:rPr>
              <w:t>室内温度过低</w:t>
            </w:r>
          </w:p>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4.</w:t>
            </w:r>
            <w:r>
              <w:rPr>
                <w:rFonts w:ascii="Times New Roman" w:hAnsi="Times New Roman" w:hint="eastAsia"/>
                <w:color w:val="000000"/>
                <w:kern w:val="0"/>
                <w:sz w:val="18"/>
                <w:szCs w:val="18"/>
              </w:rPr>
              <w:t>外风机转速偏高</w:t>
            </w:r>
          </w:p>
        </w:tc>
        <w:tc>
          <w:tcPr>
            <w:tcW w:w="3095" w:type="dxa"/>
            <w:tcBorders>
              <w:top w:val="single" w:sz="4" w:space="0" w:color="auto"/>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检查过滤网是否堵塞，风档是否正常</w:t>
            </w:r>
            <w:r>
              <w:rPr>
                <w:rFonts w:ascii="Times New Roman" w:hAnsi="Times New Roman"/>
                <w:color w:val="000000"/>
                <w:kern w:val="0"/>
                <w:sz w:val="18"/>
                <w:szCs w:val="18"/>
              </w:rPr>
              <w:br/>
              <w:t>2.</w:t>
            </w:r>
            <w:r>
              <w:rPr>
                <w:rFonts w:ascii="Times New Roman" w:hAnsi="Times New Roman" w:hint="eastAsia"/>
                <w:color w:val="000000"/>
                <w:kern w:val="0"/>
                <w:sz w:val="18"/>
                <w:szCs w:val="18"/>
              </w:rPr>
              <w:t>检查制冷剂泄漏原因，检测压力是否正常，补充制冷剂</w:t>
            </w:r>
            <w:r>
              <w:rPr>
                <w:rFonts w:ascii="Times New Roman" w:hAnsi="Times New Roman"/>
                <w:color w:val="000000"/>
                <w:kern w:val="0"/>
                <w:sz w:val="18"/>
                <w:szCs w:val="18"/>
              </w:rPr>
              <w:br/>
              <w:t>3.</w:t>
            </w:r>
            <w:r>
              <w:rPr>
                <w:rFonts w:ascii="Times New Roman" w:hAnsi="Times New Roman" w:hint="eastAsia"/>
                <w:color w:val="000000"/>
                <w:kern w:val="0"/>
                <w:sz w:val="18"/>
                <w:szCs w:val="18"/>
              </w:rPr>
              <w:t>将设定温度提高</w:t>
            </w:r>
          </w:p>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4.</w:t>
            </w:r>
            <w:r>
              <w:rPr>
                <w:rFonts w:ascii="Times New Roman" w:hAnsi="Times New Roman" w:hint="eastAsia"/>
                <w:color w:val="000000"/>
                <w:kern w:val="0"/>
                <w:sz w:val="18"/>
                <w:szCs w:val="18"/>
              </w:rPr>
              <w:t>检查外风机转速异常原因</w:t>
            </w:r>
          </w:p>
        </w:tc>
      </w:tr>
      <w:tr w:rsidR="005750EA" w:rsidTr="005750EA">
        <w:trPr>
          <w:trHeight w:val="27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风机过载</w:t>
            </w:r>
          </w:p>
        </w:tc>
        <w:tc>
          <w:tcPr>
            <w:tcW w:w="3360"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风扇电机被卡住，造成堵转</w:t>
            </w:r>
          </w:p>
        </w:tc>
        <w:tc>
          <w:tcPr>
            <w:tcW w:w="3095"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查看风机扇叶及电机轴承是否有被异物卡住。</w:t>
            </w:r>
          </w:p>
        </w:tc>
      </w:tr>
      <w:tr w:rsidR="005750EA" w:rsidTr="005750EA">
        <w:trPr>
          <w:trHeight w:val="675"/>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电压异常</w:t>
            </w:r>
          </w:p>
        </w:tc>
        <w:tc>
          <w:tcPr>
            <w:tcW w:w="3360"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供电电源电压有问题；</w:t>
            </w:r>
          </w:p>
          <w:p w:rsidR="005750EA" w:rsidRDefault="005750EA">
            <w:pPr>
              <w:widowControl/>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电源板检测电路问题</w:t>
            </w:r>
          </w:p>
        </w:tc>
        <w:tc>
          <w:tcPr>
            <w:tcW w:w="3095"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检查供电电源电压是否有异常</w:t>
            </w:r>
          </w:p>
          <w:p w:rsidR="005750EA" w:rsidRDefault="005750EA">
            <w:pPr>
              <w:widowControl/>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联系售后服务部更换电源板</w:t>
            </w:r>
          </w:p>
        </w:tc>
      </w:tr>
      <w:tr w:rsidR="005750EA" w:rsidTr="005750EA">
        <w:trPr>
          <w:trHeight w:val="27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外部报警</w:t>
            </w:r>
          </w:p>
        </w:tc>
        <w:tc>
          <w:tcPr>
            <w:tcW w:w="3360"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外部有报警输入</w:t>
            </w:r>
          </w:p>
          <w:p w:rsidR="005750EA" w:rsidRDefault="005750EA">
            <w:pPr>
              <w:rPr>
                <w:rFonts w:ascii="Times New Roman" w:hAnsi="Times New Roman"/>
                <w:sz w:val="18"/>
                <w:szCs w:val="18"/>
              </w:rPr>
            </w:pPr>
            <w:r>
              <w:rPr>
                <w:rFonts w:ascii="Times New Roman" w:hAnsi="Times New Roman"/>
                <w:sz w:val="18"/>
                <w:szCs w:val="18"/>
              </w:rPr>
              <w:t>2.</w:t>
            </w:r>
            <w:r>
              <w:rPr>
                <w:rFonts w:ascii="Times New Roman" w:hAnsi="Times New Roman" w:hint="eastAsia"/>
                <w:sz w:val="18"/>
                <w:szCs w:val="18"/>
              </w:rPr>
              <w:t>主控板报警电路有问题</w:t>
            </w:r>
          </w:p>
        </w:tc>
        <w:tc>
          <w:tcPr>
            <w:tcW w:w="3095"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检查外部报警并处理</w:t>
            </w:r>
          </w:p>
          <w:p w:rsidR="005750EA" w:rsidRDefault="005750EA">
            <w:pPr>
              <w:widowControl/>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联系售后服务部更换主控板</w:t>
            </w:r>
          </w:p>
        </w:tc>
      </w:tr>
      <w:tr w:rsidR="005750EA" w:rsidTr="005750EA">
        <w:trPr>
          <w:trHeight w:val="270"/>
        </w:trPr>
        <w:tc>
          <w:tcPr>
            <w:tcW w:w="1640" w:type="dxa"/>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加湿故障</w:t>
            </w:r>
          </w:p>
        </w:tc>
        <w:tc>
          <w:tcPr>
            <w:tcW w:w="3360"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加湿器有故障</w:t>
            </w:r>
          </w:p>
        </w:tc>
        <w:tc>
          <w:tcPr>
            <w:tcW w:w="3095" w:type="dxa"/>
            <w:tcBorders>
              <w:top w:val="nil"/>
              <w:left w:val="nil"/>
              <w:bottom w:val="single" w:sz="4" w:space="0" w:color="auto"/>
              <w:right w:val="single" w:sz="4"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切断电源，打开控制器盒查看加湿板上故障代码并结合本说明书</w:t>
            </w:r>
            <w:r>
              <w:rPr>
                <w:rFonts w:ascii="Times New Roman" w:hAnsi="Times New Roman"/>
                <w:kern w:val="0"/>
                <w:sz w:val="18"/>
                <w:szCs w:val="18"/>
              </w:rPr>
              <w:t>9.2</w:t>
            </w:r>
            <w:r>
              <w:rPr>
                <w:rFonts w:ascii="Times New Roman" w:hAnsi="Times New Roman" w:hint="eastAsia"/>
                <w:kern w:val="0"/>
                <w:sz w:val="18"/>
                <w:szCs w:val="18"/>
              </w:rPr>
              <w:t>、</w:t>
            </w:r>
            <w:r>
              <w:rPr>
                <w:rFonts w:ascii="Times New Roman" w:hAnsi="Times New Roman"/>
                <w:kern w:val="0"/>
                <w:sz w:val="18"/>
                <w:szCs w:val="18"/>
              </w:rPr>
              <w:t>9.3</w:t>
            </w:r>
            <w:r>
              <w:rPr>
                <w:rFonts w:ascii="Times New Roman" w:hAnsi="Times New Roman" w:hint="eastAsia"/>
                <w:kern w:val="0"/>
                <w:sz w:val="18"/>
                <w:szCs w:val="18"/>
              </w:rPr>
              <w:t>章节的故障说明排查故障</w:t>
            </w:r>
          </w:p>
          <w:p w:rsidR="005750EA" w:rsidRDefault="005750EA">
            <w:pPr>
              <w:widowControl/>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联系售后服务部进行处理</w:t>
            </w:r>
          </w:p>
        </w:tc>
      </w:tr>
    </w:tbl>
    <w:p w:rsidR="005750EA" w:rsidRDefault="005750EA" w:rsidP="005750EA">
      <w:pPr>
        <w:rPr>
          <w:rFonts w:ascii="Times New Roman" w:hAnsi="Times New Roman"/>
        </w:rPr>
      </w:pPr>
    </w:p>
    <w:p w:rsidR="005750EA" w:rsidRDefault="005750EA" w:rsidP="005750EA">
      <w:pPr>
        <w:rPr>
          <w:rFonts w:ascii="Times New Roman" w:hAnsi="Times New Roman"/>
        </w:rPr>
      </w:pPr>
      <w:r>
        <w:rPr>
          <w:rFonts w:ascii="Times New Roman" w:hAnsi="Times New Roman" w:hint="eastAsia"/>
        </w:rPr>
        <w:t>自循环加湿器主要设置：</w:t>
      </w:r>
    </w:p>
    <w:tbl>
      <w:tblPr>
        <w:tblW w:w="4804" w:type="pct"/>
        <w:tblLook w:val="04A0" w:firstRow="1" w:lastRow="0" w:firstColumn="1" w:lastColumn="0" w:noHBand="0" w:noVBand="1"/>
      </w:tblPr>
      <w:tblGrid>
        <w:gridCol w:w="990"/>
        <w:gridCol w:w="1050"/>
        <w:gridCol w:w="689"/>
        <w:gridCol w:w="2483"/>
        <w:gridCol w:w="1104"/>
        <w:gridCol w:w="1872"/>
      </w:tblGrid>
      <w:tr w:rsidR="005750EA" w:rsidTr="005750EA">
        <w:trPr>
          <w:trHeight w:val="292"/>
        </w:trPr>
        <w:tc>
          <w:tcPr>
            <w:tcW w:w="5000" w:type="pct"/>
            <w:gridSpan w:val="6"/>
            <w:tcBorders>
              <w:top w:val="single" w:sz="8" w:space="0" w:color="auto"/>
              <w:left w:val="single" w:sz="8" w:space="0" w:color="auto"/>
              <w:bottom w:val="nil"/>
              <w:right w:val="single" w:sz="8" w:space="0" w:color="000000"/>
            </w:tcBorders>
            <w:vAlign w:val="center"/>
            <w:hideMark/>
          </w:tcPr>
          <w:p w:rsidR="005750EA" w:rsidRDefault="005750EA">
            <w:pPr>
              <w:tabs>
                <w:tab w:val="left" w:pos="0"/>
              </w:tabs>
              <w:spacing w:line="280" w:lineRule="atLeast"/>
              <w:ind w:left="417"/>
              <w:rPr>
                <w:rFonts w:ascii="Times New Roman" w:hAnsi="Times New Roman"/>
                <w:sz w:val="18"/>
                <w:szCs w:val="18"/>
              </w:rPr>
            </w:pPr>
            <w:r>
              <w:rPr>
                <w:rFonts w:ascii="Times New Roman" w:hAnsi="Times New Roman"/>
                <w:color w:val="FF0000"/>
                <w:sz w:val="18"/>
                <w:szCs w:val="18"/>
              </w:rPr>
              <w:br w:type="page"/>
            </w:r>
            <w:r>
              <w:rPr>
                <w:rFonts w:ascii="Times New Roman" w:hAnsi="Times New Roman" w:hint="eastAsia"/>
                <w:sz w:val="18"/>
                <w:szCs w:val="18"/>
              </w:rPr>
              <w:t>设置说明</w:t>
            </w:r>
          </w:p>
        </w:tc>
      </w:tr>
      <w:tr w:rsidR="005750EA" w:rsidTr="005750EA">
        <w:trPr>
          <w:trHeight w:val="243"/>
        </w:trPr>
        <w:tc>
          <w:tcPr>
            <w:tcW w:w="605" w:type="pct"/>
            <w:tcBorders>
              <w:top w:val="single" w:sz="8" w:space="0" w:color="auto"/>
              <w:left w:val="single" w:sz="8" w:space="0" w:color="auto"/>
              <w:bottom w:val="single" w:sz="8" w:space="0" w:color="auto"/>
              <w:right w:val="single" w:sz="4" w:space="0" w:color="auto"/>
            </w:tcBorders>
            <w:vAlign w:val="center"/>
            <w:hideMark/>
          </w:tcPr>
          <w:p w:rsidR="005750EA" w:rsidRDefault="005750EA">
            <w:pPr>
              <w:widowControl/>
              <w:spacing w:line="280" w:lineRule="atLeast"/>
              <w:rPr>
                <w:rFonts w:ascii="Times New Roman" w:hAnsi="Times New Roman"/>
                <w:bCs/>
                <w:kern w:val="0"/>
                <w:sz w:val="18"/>
                <w:szCs w:val="18"/>
              </w:rPr>
            </w:pPr>
            <w:r>
              <w:rPr>
                <w:rFonts w:ascii="Times New Roman" w:hAnsi="Times New Roman" w:hint="eastAsia"/>
                <w:bCs/>
                <w:kern w:val="0"/>
                <w:sz w:val="18"/>
                <w:szCs w:val="18"/>
              </w:rPr>
              <w:t>编号</w:t>
            </w:r>
          </w:p>
        </w:tc>
        <w:tc>
          <w:tcPr>
            <w:tcW w:w="641" w:type="pct"/>
            <w:tcBorders>
              <w:top w:val="single" w:sz="8" w:space="0" w:color="auto"/>
              <w:left w:val="nil"/>
              <w:bottom w:val="single" w:sz="8" w:space="0" w:color="auto"/>
              <w:right w:val="single" w:sz="4" w:space="0" w:color="auto"/>
            </w:tcBorders>
            <w:vAlign w:val="center"/>
            <w:hideMark/>
          </w:tcPr>
          <w:p w:rsidR="005750EA" w:rsidRDefault="005750EA">
            <w:pPr>
              <w:widowControl/>
              <w:spacing w:line="280" w:lineRule="atLeast"/>
              <w:rPr>
                <w:rFonts w:ascii="Times New Roman" w:hAnsi="Times New Roman"/>
                <w:bCs/>
                <w:kern w:val="0"/>
                <w:sz w:val="18"/>
                <w:szCs w:val="18"/>
              </w:rPr>
            </w:pPr>
            <w:r>
              <w:rPr>
                <w:rFonts w:ascii="Times New Roman" w:hAnsi="Times New Roman" w:hint="eastAsia"/>
                <w:bCs/>
                <w:kern w:val="0"/>
                <w:sz w:val="18"/>
                <w:szCs w:val="18"/>
              </w:rPr>
              <w:t>初始值</w:t>
            </w:r>
          </w:p>
        </w:tc>
        <w:tc>
          <w:tcPr>
            <w:tcW w:w="421" w:type="pct"/>
            <w:tcBorders>
              <w:top w:val="single" w:sz="8" w:space="0" w:color="auto"/>
              <w:left w:val="nil"/>
              <w:bottom w:val="single" w:sz="8" w:space="0" w:color="auto"/>
              <w:right w:val="single" w:sz="4" w:space="0" w:color="auto"/>
            </w:tcBorders>
            <w:vAlign w:val="center"/>
            <w:hideMark/>
          </w:tcPr>
          <w:p w:rsidR="005750EA" w:rsidRDefault="005750EA">
            <w:pPr>
              <w:widowControl/>
              <w:spacing w:line="280" w:lineRule="atLeast"/>
              <w:rPr>
                <w:rFonts w:ascii="Times New Roman" w:hAnsi="Times New Roman"/>
                <w:bCs/>
                <w:kern w:val="0"/>
                <w:sz w:val="18"/>
                <w:szCs w:val="18"/>
              </w:rPr>
            </w:pPr>
            <w:r>
              <w:rPr>
                <w:rFonts w:ascii="Times New Roman" w:hAnsi="Times New Roman" w:hint="eastAsia"/>
                <w:bCs/>
                <w:kern w:val="0"/>
                <w:sz w:val="18"/>
                <w:szCs w:val="18"/>
              </w:rPr>
              <w:t>单位</w:t>
            </w:r>
          </w:p>
        </w:tc>
        <w:tc>
          <w:tcPr>
            <w:tcW w:w="1516" w:type="pct"/>
            <w:tcBorders>
              <w:top w:val="single" w:sz="8" w:space="0" w:color="auto"/>
              <w:left w:val="nil"/>
              <w:bottom w:val="single" w:sz="8" w:space="0" w:color="auto"/>
              <w:right w:val="single" w:sz="4" w:space="0" w:color="auto"/>
            </w:tcBorders>
            <w:vAlign w:val="center"/>
            <w:hideMark/>
          </w:tcPr>
          <w:p w:rsidR="005750EA" w:rsidRDefault="005750EA">
            <w:pPr>
              <w:widowControl/>
              <w:spacing w:line="280" w:lineRule="atLeast"/>
              <w:rPr>
                <w:rFonts w:ascii="Times New Roman" w:hAnsi="Times New Roman"/>
                <w:bCs/>
                <w:kern w:val="0"/>
                <w:sz w:val="18"/>
                <w:szCs w:val="18"/>
              </w:rPr>
            </w:pPr>
            <w:r>
              <w:rPr>
                <w:rFonts w:ascii="Times New Roman" w:hAnsi="Times New Roman" w:hint="eastAsia"/>
                <w:bCs/>
                <w:kern w:val="0"/>
                <w:sz w:val="18"/>
                <w:szCs w:val="18"/>
              </w:rPr>
              <w:t>含义</w:t>
            </w:r>
          </w:p>
        </w:tc>
        <w:tc>
          <w:tcPr>
            <w:tcW w:w="674" w:type="pct"/>
            <w:tcBorders>
              <w:top w:val="single" w:sz="8" w:space="0" w:color="auto"/>
              <w:left w:val="nil"/>
              <w:bottom w:val="single" w:sz="8" w:space="0" w:color="auto"/>
              <w:right w:val="single" w:sz="4" w:space="0" w:color="auto"/>
            </w:tcBorders>
            <w:vAlign w:val="center"/>
            <w:hideMark/>
          </w:tcPr>
          <w:p w:rsidR="005750EA" w:rsidRDefault="005750EA">
            <w:pPr>
              <w:widowControl/>
              <w:spacing w:line="280" w:lineRule="atLeast"/>
              <w:rPr>
                <w:rFonts w:ascii="Times New Roman" w:hAnsi="Times New Roman"/>
                <w:bCs/>
                <w:kern w:val="0"/>
                <w:sz w:val="18"/>
                <w:szCs w:val="18"/>
              </w:rPr>
            </w:pPr>
            <w:r>
              <w:rPr>
                <w:rFonts w:ascii="Times New Roman" w:hAnsi="Times New Roman" w:hint="eastAsia"/>
                <w:bCs/>
                <w:kern w:val="0"/>
                <w:sz w:val="18"/>
                <w:szCs w:val="18"/>
              </w:rPr>
              <w:t>范围</w:t>
            </w:r>
          </w:p>
        </w:tc>
        <w:tc>
          <w:tcPr>
            <w:tcW w:w="1143" w:type="pct"/>
            <w:tcBorders>
              <w:top w:val="single" w:sz="8" w:space="0" w:color="auto"/>
              <w:left w:val="nil"/>
              <w:bottom w:val="single" w:sz="8" w:space="0" w:color="auto"/>
              <w:right w:val="single" w:sz="8"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备注</w:t>
            </w:r>
          </w:p>
        </w:tc>
      </w:tr>
      <w:tr w:rsidR="005750EA" w:rsidTr="005750EA">
        <w:trPr>
          <w:trHeight w:val="134"/>
        </w:trPr>
        <w:tc>
          <w:tcPr>
            <w:tcW w:w="605" w:type="pct"/>
            <w:tcBorders>
              <w:top w:val="nil"/>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000</w:t>
            </w:r>
          </w:p>
        </w:tc>
        <w:tc>
          <w:tcPr>
            <w:tcW w:w="421" w:type="pct"/>
            <w:tcBorders>
              <w:top w:val="nil"/>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516"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当前运行与保护状态（无报警时显示状态：第一位数码管</w:t>
            </w:r>
            <w:r>
              <w:rPr>
                <w:rFonts w:ascii="Times New Roman" w:hAnsi="Times New Roman"/>
                <w:kern w:val="0"/>
                <w:sz w:val="18"/>
                <w:szCs w:val="18"/>
              </w:rPr>
              <w:t>=2</w:t>
            </w:r>
            <w:r>
              <w:rPr>
                <w:rFonts w:ascii="Times New Roman" w:hAnsi="Times New Roman" w:hint="eastAsia"/>
                <w:kern w:val="0"/>
                <w:sz w:val="18"/>
                <w:szCs w:val="18"/>
              </w:rPr>
              <w:t>代表高水位，</w:t>
            </w:r>
            <w:r>
              <w:rPr>
                <w:rFonts w:ascii="Times New Roman" w:hAnsi="Times New Roman"/>
                <w:kern w:val="0"/>
                <w:sz w:val="18"/>
                <w:szCs w:val="18"/>
              </w:rPr>
              <w:t>=1</w:t>
            </w:r>
            <w:r>
              <w:rPr>
                <w:rFonts w:ascii="Times New Roman" w:hAnsi="Times New Roman" w:hint="eastAsia"/>
                <w:kern w:val="0"/>
                <w:sz w:val="18"/>
                <w:szCs w:val="18"/>
              </w:rPr>
              <w:t>代表低水位，</w:t>
            </w:r>
            <w:r>
              <w:rPr>
                <w:rFonts w:ascii="Times New Roman" w:hAnsi="Times New Roman"/>
                <w:kern w:val="0"/>
                <w:sz w:val="18"/>
                <w:szCs w:val="18"/>
              </w:rPr>
              <w:t>=0</w:t>
            </w:r>
            <w:r>
              <w:rPr>
                <w:rFonts w:ascii="Times New Roman" w:hAnsi="Times New Roman" w:hint="eastAsia"/>
                <w:kern w:val="0"/>
                <w:sz w:val="18"/>
                <w:szCs w:val="18"/>
              </w:rPr>
              <w:t>代表正常或超低水位；第二位数码管代表水泵，</w:t>
            </w:r>
            <w:r>
              <w:rPr>
                <w:rFonts w:ascii="Times New Roman" w:hAnsi="Times New Roman"/>
                <w:kern w:val="0"/>
                <w:sz w:val="18"/>
                <w:szCs w:val="18"/>
              </w:rPr>
              <w:t>=1</w:t>
            </w:r>
            <w:r>
              <w:rPr>
                <w:rFonts w:ascii="Times New Roman" w:hAnsi="Times New Roman" w:hint="eastAsia"/>
                <w:kern w:val="0"/>
                <w:sz w:val="18"/>
                <w:szCs w:val="18"/>
              </w:rPr>
              <w:t>代表水泵开，</w:t>
            </w:r>
            <w:r>
              <w:rPr>
                <w:rFonts w:ascii="Times New Roman" w:hAnsi="Times New Roman"/>
                <w:kern w:val="0"/>
                <w:sz w:val="18"/>
                <w:szCs w:val="18"/>
              </w:rPr>
              <w:t>=0</w:t>
            </w:r>
            <w:r>
              <w:rPr>
                <w:rFonts w:ascii="Times New Roman" w:hAnsi="Times New Roman" w:hint="eastAsia"/>
                <w:kern w:val="0"/>
                <w:sz w:val="18"/>
                <w:szCs w:val="18"/>
              </w:rPr>
              <w:t>代表水泵关；第三位数码管代表是否有加湿输出</w:t>
            </w:r>
            <w:r>
              <w:rPr>
                <w:rFonts w:ascii="Times New Roman" w:hAnsi="Times New Roman"/>
                <w:kern w:val="0"/>
                <w:sz w:val="18"/>
                <w:szCs w:val="18"/>
              </w:rPr>
              <w:t>=1</w:t>
            </w:r>
            <w:r>
              <w:rPr>
                <w:rFonts w:ascii="Times New Roman" w:hAnsi="Times New Roman" w:hint="eastAsia"/>
                <w:kern w:val="0"/>
                <w:sz w:val="18"/>
                <w:szCs w:val="18"/>
              </w:rPr>
              <w:t>有加湿输出，</w:t>
            </w:r>
            <w:r>
              <w:rPr>
                <w:rFonts w:ascii="Times New Roman" w:hAnsi="Times New Roman"/>
                <w:kern w:val="0"/>
                <w:sz w:val="18"/>
                <w:szCs w:val="18"/>
              </w:rPr>
              <w:t>=0</w:t>
            </w:r>
            <w:r>
              <w:rPr>
                <w:rFonts w:ascii="Times New Roman" w:hAnsi="Times New Roman" w:hint="eastAsia"/>
                <w:kern w:val="0"/>
                <w:sz w:val="18"/>
                <w:szCs w:val="18"/>
              </w:rPr>
              <w:t>无加湿输出，第三位数码管小数点代表加湿输入）</w:t>
            </w:r>
          </w:p>
        </w:tc>
        <w:tc>
          <w:tcPr>
            <w:tcW w:w="674" w:type="pct"/>
            <w:tcBorders>
              <w:top w:val="nil"/>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143" w:type="pct"/>
            <w:tcBorders>
              <w:top w:val="nil"/>
              <w:left w:val="nil"/>
              <w:bottom w:val="single" w:sz="4" w:space="0" w:color="auto"/>
              <w:right w:val="single" w:sz="8"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报警优先显示，有报警显示报警，代码见报警表</w:t>
            </w:r>
          </w:p>
        </w:tc>
      </w:tr>
      <w:tr w:rsidR="005750EA" w:rsidTr="005750EA">
        <w:trPr>
          <w:trHeight w:val="427"/>
        </w:trPr>
        <w:tc>
          <w:tcPr>
            <w:tcW w:w="605" w:type="pct"/>
            <w:tcBorders>
              <w:top w:val="single" w:sz="4" w:space="0" w:color="auto"/>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single" w:sz="4" w:space="0" w:color="auto"/>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000</w:t>
            </w:r>
          </w:p>
        </w:tc>
        <w:tc>
          <w:tcPr>
            <w:tcW w:w="421"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516" w:type="pct"/>
            <w:tcBorders>
              <w:top w:val="single" w:sz="4" w:space="0" w:color="auto"/>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输入用户密码</w:t>
            </w:r>
          </w:p>
        </w:tc>
        <w:tc>
          <w:tcPr>
            <w:tcW w:w="674" w:type="pct"/>
            <w:tcBorders>
              <w:top w:val="single" w:sz="4" w:space="0" w:color="auto"/>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0-255</w:t>
            </w:r>
          </w:p>
        </w:tc>
        <w:tc>
          <w:tcPr>
            <w:tcW w:w="1143" w:type="pct"/>
            <w:tcBorders>
              <w:top w:val="single" w:sz="4" w:space="0" w:color="auto"/>
              <w:left w:val="nil"/>
              <w:bottom w:val="single" w:sz="4" w:space="0" w:color="auto"/>
              <w:right w:val="single" w:sz="8" w:space="0" w:color="auto"/>
            </w:tcBorders>
            <w:vAlign w:val="center"/>
            <w:hideMark/>
          </w:tcPr>
          <w:p w:rsidR="005750EA" w:rsidRDefault="005750EA">
            <w:pPr>
              <w:spacing w:line="280" w:lineRule="atLeast"/>
              <w:rPr>
                <w:rFonts w:ascii="Times New Roman" w:hAnsi="Times New Roman"/>
                <w:kern w:val="0"/>
                <w:sz w:val="18"/>
                <w:szCs w:val="18"/>
              </w:rPr>
            </w:pPr>
            <w:r>
              <w:rPr>
                <w:rFonts w:ascii="Times New Roman" w:hAnsi="Times New Roman" w:hint="eastAsia"/>
                <w:kern w:val="0"/>
                <w:sz w:val="18"/>
                <w:szCs w:val="18"/>
              </w:rPr>
              <w:t>出厂默认为</w:t>
            </w:r>
            <w:r>
              <w:rPr>
                <w:rFonts w:ascii="Times New Roman" w:hAnsi="Times New Roman"/>
                <w:kern w:val="0"/>
                <w:sz w:val="18"/>
                <w:szCs w:val="18"/>
              </w:rPr>
              <w:t>000</w:t>
            </w:r>
          </w:p>
        </w:tc>
      </w:tr>
      <w:tr w:rsidR="005750EA" w:rsidTr="005750EA">
        <w:trPr>
          <w:trHeight w:val="228"/>
        </w:trPr>
        <w:tc>
          <w:tcPr>
            <w:tcW w:w="5000" w:type="pct"/>
            <w:gridSpan w:val="6"/>
            <w:tcBorders>
              <w:top w:val="single" w:sz="4" w:space="0" w:color="auto"/>
              <w:left w:val="single" w:sz="8" w:space="0" w:color="auto"/>
              <w:bottom w:val="single" w:sz="4" w:space="0" w:color="auto"/>
              <w:right w:val="single" w:sz="8" w:space="0" w:color="auto"/>
            </w:tcBorders>
            <w:vAlign w:val="center"/>
            <w:hideMark/>
          </w:tcPr>
          <w:p w:rsidR="005750EA" w:rsidRDefault="005750EA">
            <w:pPr>
              <w:spacing w:line="280" w:lineRule="atLeast"/>
              <w:rPr>
                <w:rFonts w:ascii="Times New Roman" w:hAnsi="Times New Roman"/>
                <w:kern w:val="0"/>
                <w:sz w:val="18"/>
                <w:szCs w:val="18"/>
              </w:rPr>
            </w:pPr>
            <w:r>
              <w:rPr>
                <w:rFonts w:ascii="Times New Roman" w:hAnsi="Times New Roman" w:hint="eastAsia"/>
                <w:kern w:val="0"/>
                <w:sz w:val="18"/>
                <w:szCs w:val="18"/>
              </w:rPr>
              <w:t>进入维护参数修改需在编号</w:t>
            </w:r>
            <w:r>
              <w:rPr>
                <w:rFonts w:ascii="Times New Roman" w:hAnsi="Times New Roman"/>
                <w:kern w:val="0"/>
                <w:sz w:val="18"/>
                <w:szCs w:val="18"/>
              </w:rPr>
              <w:t>1</w:t>
            </w:r>
            <w:r>
              <w:rPr>
                <w:rFonts w:ascii="Times New Roman" w:hAnsi="Times New Roman" w:hint="eastAsia"/>
                <w:kern w:val="0"/>
                <w:sz w:val="18"/>
                <w:szCs w:val="18"/>
              </w:rPr>
              <w:t>时输入用户密码，出厂默认</w:t>
            </w:r>
            <w:r>
              <w:rPr>
                <w:rFonts w:ascii="Times New Roman" w:hAnsi="Times New Roman"/>
                <w:kern w:val="0"/>
                <w:sz w:val="18"/>
                <w:szCs w:val="18"/>
              </w:rPr>
              <w:t>000</w:t>
            </w:r>
            <w:r>
              <w:rPr>
                <w:rFonts w:ascii="Times New Roman" w:hAnsi="Times New Roman" w:hint="eastAsia"/>
                <w:kern w:val="0"/>
                <w:sz w:val="18"/>
                <w:szCs w:val="18"/>
              </w:rPr>
              <w:t>，否则无法进入</w:t>
            </w:r>
          </w:p>
        </w:tc>
      </w:tr>
      <w:tr w:rsidR="005750EA" w:rsidTr="005750EA">
        <w:trPr>
          <w:trHeight w:val="227"/>
        </w:trPr>
        <w:tc>
          <w:tcPr>
            <w:tcW w:w="605" w:type="pct"/>
            <w:tcBorders>
              <w:top w:val="nil"/>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000</w:t>
            </w:r>
          </w:p>
        </w:tc>
        <w:tc>
          <w:tcPr>
            <w:tcW w:w="421" w:type="pct"/>
            <w:tcBorders>
              <w:top w:val="nil"/>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516"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当前电流值</w:t>
            </w:r>
          </w:p>
        </w:tc>
        <w:tc>
          <w:tcPr>
            <w:tcW w:w="674" w:type="pct"/>
            <w:tcBorders>
              <w:top w:val="nil"/>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143" w:type="pct"/>
            <w:tcBorders>
              <w:top w:val="nil"/>
              <w:left w:val="nil"/>
              <w:bottom w:val="single" w:sz="4" w:space="0" w:color="auto"/>
              <w:right w:val="single" w:sz="8"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 xml:space="preserve">  </w:t>
            </w:r>
          </w:p>
        </w:tc>
      </w:tr>
      <w:tr w:rsidR="005750EA" w:rsidTr="005750EA">
        <w:trPr>
          <w:trHeight w:val="227"/>
        </w:trPr>
        <w:tc>
          <w:tcPr>
            <w:tcW w:w="605" w:type="pct"/>
            <w:tcBorders>
              <w:top w:val="nil"/>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000</w:t>
            </w:r>
          </w:p>
        </w:tc>
        <w:tc>
          <w:tcPr>
            <w:tcW w:w="421" w:type="pct"/>
            <w:tcBorders>
              <w:top w:val="nil"/>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516"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保留</w:t>
            </w:r>
          </w:p>
        </w:tc>
        <w:tc>
          <w:tcPr>
            <w:tcW w:w="674" w:type="pct"/>
            <w:tcBorders>
              <w:top w:val="nil"/>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143"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r>
      <w:tr w:rsidR="005750EA" w:rsidTr="005750EA">
        <w:trPr>
          <w:trHeight w:val="595"/>
        </w:trPr>
        <w:tc>
          <w:tcPr>
            <w:tcW w:w="605" w:type="pct"/>
            <w:tcBorders>
              <w:top w:val="nil"/>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000</w:t>
            </w:r>
          </w:p>
        </w:tc>
        <w:tc>
          <w:tcPr>
            <w:tcW w:w="421" w:type="pct"/>
            <w:tcBorders>
              <w:top w:val="nil"/>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516"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保留</w:t>
            </w:r>
          </w:p>
        </w:tc>
        <w:tc>
          <w:tcPr>
            <w:tcW w:w="674" w:type="pct"/>
            <w:tcBorders>
              <w:top w:val="nil"/>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143" w:type="pct"/>
            <w:tcBorders>
              <w:top w:val="single" w:sz="4" w:space="0" w:color="auto"/>
              <w:left w:val="nil"/>
              <w:bottom w:val="single" w:sz="4" w:space="0" w:color="auto"/>
              <w:right w:val="single" w:sz="4" w:space="0" w:color="auto"/>
            </w:tcBorders>
            <w:vAlign w:val="center"/>
          </w:tcPr>
          <w:p w:rsidR="005750EA" w:rsidRDefault="005750EA">
            <w:pPr>
              <w:spacing w:line="280" w:lineRule="atLeast"/>
              <w:rPr>
                <w:rFonts w:ascii="Times New Roman" w:hAnsi="Times New Roman"/>
                <w:kern w:val="0"/>
                <w:sz w:val="18"/>
                <w:szCs w:val="18"/>
              </w:rPr>
            </w:pPr>
          </w:p>
        </w:tc>
      </w:tr>
      <w:tr w:rsidR="005750EA" w:rsidTr="005750EA">
        <w:trPr>
          <w:trHeight w:val="930"/>
        </w:trPr>
        <w:tc>
          <w:tcPr>
            <w:tcW w:w="605" w:type="pct"/>
            <w:tcBorders>
              <w:top w:val="nil"/>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60</w:t>
            </w:r>
          </w:p>
        </w:tc>
        <w:tc>
          <w:tcPr>
            <w:tcW w:w="421"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秒</w:t>
            </w:r>
          </w:p>
        </w:tc>
        <w:tc>
          <w:tcPr>
            <w:tcW w:w="1516"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自动清洗进水时间（每次调节为</w:t>
            </w:r>
            <w:r>
              <w:rPr>
                <w:rFonts w:ascii="Times New Roman" w:hAnsi="Times New Roman"/>
                <w:kern w:val="0"/>
                <w:sz w:val="18"/>
                <w:szCs w:val="18"/>
              </w:rPr>
              <w:t>10</w:t>
            </w:r>
            <w:r>
              <w:rPr>
                <w:rFonts w:ascii="Times New Roman" w:hAnsi="Times New Roman" w:hint="eastAsia"/>
                <w:kern w:val="0"/>
                <w:sz w:val="18"/>
                <w:szCs w:val="18"/>
              </w:rPr>
              <w:t>秒）</w:t>
            </w:r>
          </w:p>
        </w:tc>
        <w:tc>
          <w:tcPr>
            <w:tcW w:w="674"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40-240</w:t>
            </w:r>
          </w:p>
        </w:tc>
        <w:tc>
          <w:tcPr>
            <w:tcW w:w="1143"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r>
      <w:tr w:rsidR="005750EA" w:rsidTr="005750EA">
        <w:trPr>
          <w:trHeight w:val="270"/>
        </w:trPr>
        <w:tc>
          <w:tcPr>
            <w:tcW w:w="605" w:type="pct"/>
            <w:tcBorders>
              <w:top w:val="single" w:sz="4" w:space="0" w:color="auto"/>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single" w:sz="4" w:space="0" w:color="auto"/>
              <w:left w:val="nil"/>
              <w:bottom w:val="single" w:sz="4" w:space="0" w:color="auto"/>
              <w:right w:val="single" w:sz="4" w:space="0" w:color="auto"/>
            </w:tcBorders>
            <w:vAlign w:val="center"/>
            <w:hideMark/>
          </w:tcPr>
          <w:p w:rsidR="005750EA" w:rsidRDefault="005750EA">
            <w:pPr>
              <w:spacing w:line="280" w:lineRule="atLeast"/>
              <w:rPr>
                <w:rFonts w:ascii="Times New Roman" w:hAnsi="Times New Roman"/>
                <w:kern w:val="0"/>
                <w:sz w:val="18"/>
                <w:szCs w:val="18"/>
              </w:rPr>
            </w:pPr>
            <w:r>
              <w:rPr>
                <w:rFonts w:ascii="Times New Roman" w:hAnsi="Times New Roman"/>
                <w:kern w:val="0"/>
                <w:sz w:val="18"/>
                <w:szCs w:val="18"/>
              </w:rPr>
              <w:t>000</w:t>
            </w:r>
          </w:p>
        </w:tc>
        <w:tc>
          <w:tcPr>
            <w:tcW w:w="421"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516" w:type="pct"/>
            <w:tcBorders>
              <w:top w:val="single" w:sz="4" w:space="0" w:color="auto"/>
              <w:left w:val="nil"/>
              <w:bottom w:val="single" w:sz="4" w:space="0" w:color="auto"/>
              <w:right w:val="single" w:sz="4" w:space="0" w:color="auto"/>
            </w:tcBorders>
            <w:vAlign w:val="center"/>
            <w:hideMark/>
          </w:tcPr>
          <w:p w:rsidR="005750EA" w:rsidRDefault="005750EA">
            <w:pPr>
              <w:spacing w:line="280" w:lineRule="atLeast"/>
              <w:rPr>
                <w:rFonts w:ascii="Times New Roman" w:hAnsi="Times New Roman"/>
                <w:i/>
                <w:iCs/>
                <w:kern w:val="0"/>
                <w:sz w:val="18"/>
                <w:szCs w:val="18"/>
              </w:rPr>
            </w:pPr>
            <w:r>
              <w:rPr>
                <w:rFonts w:ascii="Times New Roman" w:hAnsi="Times New Roman" w:hint="eastAsia"/>
                <w:kern w:val="0"/>
                <w:sz w:val="18"/>
                <w:szCs w:val="18"/>
              </w:rPr>
              <w:t>保留</w:t>
            </w:r>
          </w:p>
        </w:tc>
        <w:tc>
          <w:tcPr>
            <w:tcW w:w="674" w:type="pct"/>
            <w:tcBorders>
              <w:top w:val="single" w:sz="4" w:space="0" w:color="auto"/>
              <w:left w:val="nil"/>
              <w:bottom w:val="single" w:sz="4" w:space="0" w:color="auto"/>
              <w:right w:val="single" w:sz="4" w:space="0" w:color="auto"/>
            </w:tcBorders>
            <w:vAlign w:val="center"/>
          </w:tcPr>
          <w:p w:rsidR="005750EA" w:rsidRDefault="005750EA">
            <w:pPr>
              <w:spacing w:line="280" w:lineRule="atLeast"/>
              <w:rPr>
                <w:rFonts w:ascii="Times New Roman" w:hAnsi="Times New Roman"/>
                <w:kern w:val="0"/>
                <w:sz w:val="18"/>
                <w:szCs w:val="18"/>
              </w:rPr>
            </w:pPr>
          </w:p>
        </w:tc>
        <w:tc>
          <w:tcPr>
            <w:tcW w:w="1143"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r>
      <w:tr w:rsidR="005750EA" w:rsidTr="005750EA">
        <w:trPr>
          <w:trHeight w:val="330"/>
        </w:trPr>
        <w:tc>
          <w:tcPr>
            <w:tcW w:w="605" w:type="pct"/>
            <w:tcBorders>
              <w:top w:val="single" w:sz="4" w:space="0" w:color="auto"/>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single" w:sz="4" w:space="0" w:color="auto"/>
              <w:left w:val="nil"/>
              <w:bottom w:val="single" w:sz="4" w:space="0" w:color="auto"/>
              <w:right w:val="single" w:sz="4" w:space="0" w:color="auto"/>
            </w:tcBorders>
            <w:vAlign w:val="center"/>
            <w:hideMark/>
          </w:tcPr>
          <w:p w:rsidR="005750EA" w:rsidRDefault="005750EA">
            <w:pPr>
              <w:spacing w:line="280" w:lineRule="atLeast"/>
              <w:rPr>
                <w:rFonts w:ascii="Times New Roman" w:hAnsi="Times New Roman"/>
                <w:kern w:val="0"/>
                <w:sz w:val="18"/>
                <w:szCs w:val="18"/>
              </w:rPr>
            </w:pPr>
            <w:r>
              <w:rPr>
                <w:rFonts w:ascii="Times New Roman" w:hAnsi="Times New Roman"/>
                <w:kern w:val="0"/>
                <w:sz w:val="18"/>
                <w:szCs w:val="18"/>
              </w:rPr>
              <w:t>00</w:t>
            </w:r>
          </w:p>
        </w:tc>
        <w:tc>
          <w:tcPr>
            <w:tcW w:w="421"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516" w:type="pct"/>
            <w:tcBorders>
              <w:top w:val="single" w:sz="4" w:space="0" w:color="auto"/>
              <w:left w:val="nil"/>
              <w:bottom w:val="single" w:sz="4" w:space="0" w:color="auto"/>
              <w:right w:val="single" w:sz="4" w:space="0" w:color="auto"/>
            </w:tcBorders>
            <w:vAlign w:val="center"/>
            <w:hideMark/>
          </w:tcPr>
          <w:p w:rsidR="005750EA" w:rsidRDefault="005750EA">
            <w:pPr>
              <w:spacing w:line="280" w:lineRule="atLeast"/>
              <w:rPr>
                <w:rFonts w:ascii="Times New Roman" w:hAnsi="Times New Roman"/>
                <w:i/>
                <w:iCs/>
                <w:kern w:val="0"/>
                <w:sz w:val="18"/>
                <w:szCs w:val="18"/>
              </w:rPr>
            </w:pPr>
            <w:r>
              <w:rPr>
                <w:rFonts w:ascii="Times New Roman" w:hAnsi="Times New Roman" w:hint="eastAsia"/>
                <w:kern w:val="0"/>
                <w:sz w:val="18"/>
                <w:szCs w:val="18"/>
              </w:rPr>
              <w:t>保留</w:t>
            </w:r>
          </w:p>
        </w:tc>
        <w:tc>
          <w:tcPr>
            <w:tcW w:w="674" w:type="pct"/>
            <w:tcBorders>
              <w:top w:val="single" w:sz="4" w:space="0" w:color="auto"/>
              <w:left w:val="nil"/>
              <w:bottom w:val="single" w:sz="4" w:space="0" w:color="auto"/>
              <w:right w:val="single" w:sz="4" w:space="0" w:color="auto"/>
            </w:tcBorders>
            <w:vAlign w:val="center"/>
          </w:tcPr>
          <w:p w:rsidR="005750EA" w:rsidRDefault="005750EA">
            <w:pPr>
              <w:spacing w:line="280" w:lineRule="atLeast"/>
              <w:rPr>
                <w:rFonts w:ascii="Times New Roman" w:hAnsi="Times New Roman"/>
                <w:kern w:val="0"/>
                <w:sz w:val="18"/>
                <w:szCs w:val="18"/>
              </w:rPr>
            </w:pPr>
          </w:p>
        </w:tc>
        <w:tc>
          <w:tcPr>
            <w:tcW w:w="1143"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r>
      <w:tr w:rsidR="005750EA" w:rsidTr="005750EA">
        <w:trPr>
          <w:trHeight w:val="240"/>
        </w:trPr>
        <w:tc>
          <w:tcPr>
            <w:tcW w:w="605" w:type="pct"/>
            <w:tcBorders>
              <w:top w:val="single" w:sz="4" w:space="0" w:color="auto"/>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single" w:sz="4" w:space="0" w:color="auto"/>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000</w:t>
            </w:r>
          </w:p>
        </w:tc>
        <w:tc>
          <w:tcPr>
            <w:tcW w:w="421" w:type="pct"/>
            <w:tcBorders>
              <w:top w:val="single" w:sz="4" w:space="0" w:color="auto"/>
              <w:left w:val="nil"/>
              <w:bottom w:val="single" w:sz="4" w:space="0" w:color="auto"/>
              <w:right w:val="single" w:sz="4" w:space="0" w:color="auto"/>
            </w:tcBorders>
            <w:vAlign w:val="center"/>
          </w:tcPr>
          <w:p w:rsidR="005750EA" w:rsidRDefault="005750EA">
            <w:pPr>
              <w:rPr>
                <w:rFonts w:ascii="Times New Roman" w:hAnsi="Times New Roman"/>
                <w:sz w:val="18"/>
                <w:szCs w:val="18"/>
              </w:rPr>
            </w:pPr>
          </w:p>
        </w:tc>
        <w:tc>
          <w:tcPr>
            <w:tcW w:w="1516" w:type="pct"/>
            <w:tcBorders>
              <w:top w:val="single" w:sz="4" w:space="0" w:color="auto"/>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保留</w:t>
            </w:r>
          </w:p>
        </w:tc>
        <w:tc>
          <w:tcPr>
            <w:tcW w:w="674" w:type="pct"/>
            <w:tcBorders>
              <w:top w:val="single" w:sz="4" w:space="0" w:color="auto"/>
              <w:left w:val="nil"/>
              <w:bottom w:val="single" w:sz="4" w:space="0" w:color="auto"/>
              <w:right w:val="single" w:sz="4" w:space="0" w:color="auto"/>
            </w:tcBorders>
            <w:vAlign w:val="center"/>
          </w:tcPr>
          <w:p w:rsidR="005750EA" w:rsidRDefault="005750EA">
            <w:pPr>
              <w:spacing w:line="280" w:lineRule="atLeast"/>
              <w:rPr>
                <w:rFonts w:ascii="Times New Roman" w:hAnsi="Times New Roman"/>
                <w:kern w:val="0"/>
                <w:sz w:val="18"/>
                <w:szCs w:val="18"/>
              </w:rPr>
            </w:pPr>
          </w:p>
        </w:tc>
        <w:tc>
          <w:tcPr>
            <w:tcW w:w="1143"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r>
      <w:tr w:rsidR="005750EA" w:rsidTr="005750EA">
        <w:trPr>
          <w:trHeight w:val="139"/>
        </w:trPr>
        <w:tc>
          <w:tcPr>
            <w:tcW w:w="605" w:type="pct"/>
            <w:tcBorders>
              <w:top w:val="single" w:sz="4" w:space="0" w:color="auto"/>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single" w:sz="4" w:space="0" w:color="auto"/>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000</w:t>
            </w:r>
          </w:p>
        </w:tc>
        <w:tc>
          <w:tcPr>
            <w:tcW w:w="421" w:type="pct"/>
            <w:tcBorders>
              <w:top w:val="single" w:sz="4" w:space="0" w:color="auto"/>
              <w:left w:val="nil"/>
              <w:bottom w:val="single" w:sz="4" w:space="0" w:color="auto"/>
              <w:right w:val="single" w:sz="4" w:space="0" w:color="auto"/>
            </w:tcBorders>
            <w:vAlign w:val="center"/>
          </w:tcPr>
          <w:p w:rsidR="005750EA" w:rsidRDefault="005750EA">
            <w:pPr>
              <w:rPr>
                <w:rFonts w:ascii="Times New Roman" w:hAnsi="Times New Roman"/>
                <w:sz w:val="18"/>
                <w:szCs w:val="18"/>
              </w:rPr>
            </w:pPr>
          </w:p>
        </w:tc>
        <w:tc>
          <w:tcPr>
            <w:tcW w:w="1516" w:type="pct"/>
            <w:tcBorders>
              <w:top w:val="single" w:sz="4" w:space="0" w:color="auto"/>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sz w:val="18"/>
                <w:szCs w:val="18"/>
              </w:rPr>
              <w:t>保留</w:t>
            </w:r>
          </w:p>
        </w:tc>
        <w:tc>
          <w:tcPr>
            <w:tcW w:w="674" w:type="pct"/>
            <w:tcBorders>
              <w:top w:val="single" w:sz="4" w:space="0" w:color="auto"/>
              <w:left w:val="nil"/>
              <w:bottom w:val="single" w:sz="4" w:space="0" w:color="auto"/>
              <w:right w:val="single" w:sz="4" w:space="0" w:color="auto"/>
            </w:tcBorders>
            <w:vAlign w:val="center"/>
          </w:tcPr>
          <w:p w:rsidR="005750EA" w:rsidRDefault="005750EA">
            <w:pPr>
              <w:spacing w:line="280" w:lineRule="atLeast"/>
              <w:rPr>
                <w:rFonts w:ascii="Times New Roman" w:hAnsi="Times New Roman"/>
                <w:kern w:val="0"/>
                <w:sz w:val="18"/>
                <w:szCs w:val="18"/>
              </w:rPr>
            </w:pPr>
          </w:p>
        </w:tc>
        <w:tc>
          <w:tcPr>
            <w:tcW w:w="1143"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r>
      <w:tr w:rsidR="005750EA" w:rsidTr="005750EA">
        <w:trPr>
          <w:trHeight w:val="139"/>
        </w:trPr>
        <w:tc>
          <w:tcPr>
            <w:tcW w:w="605" w:type="pct"/>
            <w:tcBorders>
              <w:top w:val="single" w:sz="4" w:space="0" w:color="auto"/>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single" w:sz="4" w:space="0" w:color="auto"/>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sz w:val="18"/>
                <w:szCs w:val="18"/>
              </w:rPr>
              <w:t>090</w:t>
            </w:r>
          </w:p>
        </w:tc>
        <w:tc>
          <w:tcPr>
            <w:tcW w:w="421" w:type="pct"/>
            <w:tcBorders>
              <w:top w:val="single" w:sz="4" w:space="0" w:color="auto"/>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0.1A</w:t>
            </w:r>
          </w:p>
        </w:tc>
        <w:tc>
          <w:tcPr>
            <w:tcW w:w="1516" w:type="pct"/>
            <w:tcBorders>
              <w:top w:val="single" w:sz="4" w:space="0" w:color="auto"/>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电流校准值（每次调节为</w:t>
            </w:r>
            <w:r>
              <w:rPr>
                <w:rFonts w:ascii="Times New Roman" w:hAnsi="Times New Roman"/>
                <w:kern w:val="0"/>
                <w:sz w:val="18"/>
                <w:szCs w:val="18"/>
              </w:rPr>
              <w:t>0.1A</w:t>
            </w:r>
            <w:r>
              <w:rPr>
                <w:rFonts w:ascii="Times New Roman" w:hAnsi="Times New Roman" w:hint="eastAsia"/>
                <w:kern w:val="0"/>
                <w:sz w:val="18"/>
                <w:szCs w:val="18"/>
              </w:rPr>
              <w:t>）</w:t>
            </w:r>
          </w:p>
        </w:tc>
        <w:tc>
          <w:tcPr>
            <w:tcW w:w="674"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143" w:type="pct"/>
            <w:tcBorders>
              <w:top w:val="single" w:sz="4" w:space="0" w:color="auto"/>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注：此值与加湿器电加热管功率及电源制式有关，电加热管</w:t>
            </w:r>
            <w:r>
              <w:rPr>
                <w:rFonts w:ascii="Times New Roman" w:hAnsi="Times New Roman"/>
                <w:kern w:val="0"/>
                <w:sz w:val="18"/>
                <w:szCs w:val="18"/>
              </w:rPr>
              <w:t>1.8kW:</w:t>
            </w:r>
            <w:r>
              <w:rPr>
                <w:rFonts w:ascii="Times New Roman" w:hAnsi="Times New Roman" w:hint="eastAsia"/>
                <w:kern w:val="0"/>
                <w:sz w:val="18"/>
                <w:szCs w:val="18"/>
              </w:rPr>
              <w:t>单相电该值为</w:t>
            </w:r>
            <w:r>
              <w:rPr>
                <w:rFonts w:ascii="Times New Roman" w:hAnsi="Times New Roman"/>
                <w:kern w:val="0"/>
                <w:sz w:val="18"/>
                <w:szCs w:val="18"/>
              </w:rPr>
              <w:t>140</w:t>
            </w:r>
            <w:r>
              <w:rPr>
                <w:rFonts w:ascii="Times New Roman" w:hAnsi="Times New Roman" w:hint="eastAsia"/>
                <w:kern w:val="0"/>
                <w:sz w:val="18"/>
                <w:szCs w:val="18"/>
              </w:rPr>
              <w:t>，三相电为</w:t>
            </w:r>
            <w:r>
              <w:rPr>
                <w:rFonts w:ascii="Times New Roman" w:hAnsi="Times New Roman"/>
                <w:kern w:val="0"/>
                <w:sz w:val="18"/>
                <w:szCs w:val="18"/>
              </w:rPr>
              <w:t>050</w:t>
            </w:r>
            <w:r>
              <w:rPr>
                <w:rFonts w:ascii="Times New Roman" w:hAnsi="Times New Roman" w:hint="eastAsia"/>
                <w:kern w:val="0"/>
                <w:sz w:val="18"/>
                <w:szCs w:val="18"/>
              </w:rPr>
              <w:t>；电加热管</w:t>
            </w:r>
            <w:r>
              <w:rPr>
                <w:rFonts w:ascii="Times New Roman" w:hAnsi="Times New Roman"/>
                <w:kern w:val="0"/>
                <w:sz w:val="18"/>
                <w:szCs w:val="18"/>
              </w:rPr>
              <w:t>3kW</w:t>
            </w:r>
            <w:r>
              <w:rPr>
                <w:rFonts w:ascii="Times New Roman" w:hAnsi="Times New Roman" w:hint="eastAsia"/>
                <w:kern w:val="0"/>
                <w:sz w:val="18"/>
                <w:szCs w:val="18"/>
              </w:rPr>
              <w:t>：单相电</w:t>
            </w:r>
            <w:r>
              <w:rPr>
                <w:rFonts w:ascii="Times New Roman" w:hAnsi="Times New Roman"/>
                <w:kern w:val="0"/>
                <w:sz w:val="18"/>
                <w:szCs w:val="18"/>
              </w:rPr>
              <w:t>180</w:t>
            </w:r>
            <w:r>
              <w:rPr>
                <w:rFonts w:ascii="Times New Roman" w:hAnsi="Times New Roman" w:hint="eastAsia"/>
                <w:kern w:val="0"/>
                <w:sz w:val="18"/>
                <w:szCs w:val="18"/>
              </w:rPr>
              <w:t>，三相电</w:t>
            </w:r>
            <w:r>
              <w:rPr>
                <w:rFonts w:ascii="Times New Roman" w:hAnsi="Times New Roman"/>
                <w:kern w:val="0"/>
                <w:sz w:val="18"/>
                <w:szCs w:val="18"/>
              </w:rPr>
              <w:t>090</w:t>
            </w:r>
          </w:p>
        </w:tc>
      </w:tr>
      <w:tr w:rsidR="005750EA" w:rsidTr="005750EA">
        <w:trPr>
          <w:trHeight w:val="160"/>
        </w:trPr>
        <w:tc>
          <w:tcPr>
            <w:tcW w:w="605" w:type="pct"/>
            <w:tcBorders>
              <w:top w:val="single" w:sz="4" w:space="0" w:color="auto"/>
              <w:left w:val="single" w:sz="8" w:space="0" w:color="auto"/>
              <w:bottom w:val="single" w:sz="4" w:space="0" w:color="auto"/>
              <w:right w:val="single" w:sz="4" w:space="0" w:color="auto"/>
            </w:tcBorders>
            <w:vAlign w:val="center"/>
          </w:tcPr>
          <w:p w:rsidR="005750EA" w:rsidRDefault="005750EA" w:rsidP="005750EA">
            <w:pPr>
              <w:widowControl/>
              <w:numPr>
                <w:ilvl w:val="0"/>
                <w:numId w:val="113"/>
              </w:numPr>
              <w:spacing w:line="280" w:lineRule="atLeast"/>
              <w:rPr>
                <w:rFonts w:ascii="Times New Roman" w:hAnsi="Times New Roman"/>
                <w:kern w:val="0"/>
                <w:sz w:val="18"/>
                <w:szCs w:val="18"/>
              </w:rPr>
            </w:pPr>
          </w:p>
        </w:tc>
        <w:tc>
          <w:tcPr>
            <w:tcW w:w="641" w:type="pct"/>
            <w:tcBorders>
              <w:top w:val="single" w:sz="4" w:space="0" w:color="auto"/>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000</w:t>
            </w:r>
          </w:p>
        </w:tc>
        <w:tc>
          <w:tcPr>
            <w:tcW w:w="421"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c>
          <w:tcPr>
            <w:tcW w:w="1516" w:type="pct"/>
            <w:tcBorders>
              <w:top w:val="single" w:sz="4" w:space="0" w:color="auto"/>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hint="eastAsia"/>
                <w:kern w:val="0"/>
                <w:sz w:val="18"/>
                <w:szCs w:val="18"/>
              </w:rPr>
              <w:t>设定用户密码</w:t>
            </w:r>
          </w:p>
        </w:tc>
        <w:tc>
          <w:tcPr>
            <w:tcW w:w="674" w:type="pct"/>
            <w:tcBorders>
              <w:top w:val="single" w:sz="4" w:space="0" w:color="auto"/>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kern w:val="0"/>
                <w:sz w:val="18"/>
                <w:szCs w:val="18"/>
              </w:rPr>
            </w:pPr>
            <w:r>
              <w:rPr>
                <w:rFonts w:ascii="Times New Roman" w:hAnsi="Times New Roman"/>
                <w:kern w:val="0"/>
                <w:sz w:val="18"/>
                <w:szCs w:val="18"/>
              </w:rPr>
              <w:t>0-255</w:t>
            </w:r>
          </w:p>
        </w:tc>
        <w:tc>
          <w:tcPr>
            <w:tcW w:w="1143" w:type="pct"/>
            <w:tcBorders>
              <w:top w:val="single" w:sz="4" w:space="0" w:color="auto"/>
              <w:left w:val="nil"/>
              <w:bottom w:val="single" w:sz="4" w:space="0" w:color="auto"/>
              <w:right w:val="single" w:sz="4" w:space="0" w:color="auto"/>
            </w:tcBorders>
            <w:vAlign w:val="center"/>
          </w:tcPr>
          <w:p w:rsidR="005750EA" w:rsidRDefault="005750EA">
            <w:pPr>
              <w:widowControl/>
              <w:spacing w:line="280" w:lineRule="atLeast"/>
              <w:rPr>
                <w:rFonts w:ascii="Times New Roman" w:hAnsi="Times New Roman"/>
                <w:kern w:val="0"/>
                <w:sz w:val="18"/>
                <w:szCs w:val="18"/>
              </w:rPr>
            </w:pPr>
          </w:p>
        </w:tc>
      </w:tr>
    </w:tbl>
    <w:p w:rsidR="005750EA" w:rsidRDefault="005750EA" w:rsidP="005750EA">
      <w:pPr>
        <w:widowControl/>
        <w:jc w:val="left"/>
        <w:rPr>
          <w:rFonts w:ascii="Times New Roman" w:hAnsi="Times New Roman"/>
          <w:color w:val="FF0000"/>
        </w:rPr>
      </w:pPr>
    </w:p>
    <w:p w:rsidR="005750EA" w:rsidRDefault="005750EA" w:rsidP="005750EA">
      <w:pPr>
        <w:pStyle w:val="2"/>
        <w:rPr>
          <w:rFonts w:ascii="Times New Roman" w:hAnsi="Times New Roman" w:cs="Times New Roman"/>
        </w:rPr>
      </w:pPr>
      <w:bookmarkStart w:id="173" w:name="_Toc467483990"/>
      <w:r>
        <w:rPr>
          <w:rFonts w:ascii="Times New Roman" w:hAnsi="Times New Roman" w:cs="Times New Roman"/>
        </w:rPr>
        <w:t>9. 2</w:t>
      </w:r>
      <w:r>
        <w:rPr>
          <w:rFonts w:ascii="Times New Roman" w:hAnsi="Times New Roman" w:cs="Times New Roman"/>
        </w:rPr>
        <w:tab/>
      </w:r>
      <w:r>
        <w:rPr>
          <w:rFonts w:ascii="Times New Roman" w:hAnsi="Times New Roman" w:hint="eastAsia"/>
        </w:rPr>
        <w:t>自循环加湿故障现象及处理措施</w:t>
      </w:r>
      <w:bookmarkEnd w:id="173"/>
    </w:p>
    <w:tbl>
      <w:tblPr>
        <w:tblW w:w="4804" w:type="pct"/>
        <w:tblLook w:val="00A0" w:firstRow="1" w:lastRow="0" w:firstColumn="1" w:lastColumn="0" w:noHBand="0" w:noVBand="0"/>
      </w:tblPr>
      <w:tblGrid>
        <w:gridCol w:w="1156"/>
        <w:gridCol w:w="1156"/>
        <w:gridCol w:w="1299"/>
        <w:gridCol w:w="3467"/>
        <w:gridCol w:w="1110"/>
      </w:tblGrid>
      <w:tr w:rsidR="005750EA" w:rsidTr="005750EA">
        <w:trPr>
          <w:trHeight w:val="270"/>
        </w:trPr>
        <w:tc>
          <w:tcPr>
            <w:tcW w:w="706" w:type="pct"/>
            <w:tcBorders>
              <w:top w:val="single" w:sz="4" w:space="0" w:color="auto"/>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报警代码</w:t>
            </w:r>
          </w:p>
        </w:tc>
        <w:tc>
          <w:tcPr>
            <w:tcW w:w="706" w:type="pct"/>
            <w:tcBorders>
              <w:top w:val="single" w:sz="4" w:space="0" w:color="auto"/>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报警名称</w:t>
            </w:r>
          </w:p>
        </w:tc>
        <w:tc>
          <w:tcPr>
            <w:tcW w:w="793" w:type="pct"/>
            <w:tcBorders>
              <w:top w:val="single" w:sz="4" w:space="0" w:color="auto"/>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报警结果</w:t>
            </w:r>
          </w:p>
        </w:tc>
        <w:tc>
          <w:tcPr>
            <w:tcW w:w="2117" w:type="pct"/>
            <w:tcBorders>
              <w:top w:val="single" w:sz="4" w:space="0" w:color="auto"/>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故障原因</w:t>
            </w:r>
          </w:p>
        </w:tc>
        <w:tc>
          <w:tcPr>
            <w:tcW w:w="678" w:type="pct"/>
            <w:tcBorders>
              <w:top w:val="single" w:sz="4" w:space="0" w:color="auto"/>
              <w:left w:val="nil"/>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解决方式</w:t>
            </w:r>
          </w:p>
        </w:tc>
      </w:tr>
      <w:tr w:rsidR="005750EA" w:rsidTr="005750EA">
        <w:trPr>
          <w:trHeight w:val="675"/>
        </w:trPr>
        <w:tc>
          <w:tcPr>
            <w:tcW w:w="706" w:type="pct"/>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A11</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电流异常保护</w:t>
            </w:r>
          </w:p>
        </w:tc>
        <w:tc>
          <w:tcPr>
            <w:tcW w:w="793" w:type="pct"/>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加湿器停机</w:t>
            </w:r>
          </w:p>
        </w:tc>
        <w:tc>
          <w:tcPr>
            <w:tcW w:w="211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电极用接触器粘连，导致电流异常</w:t>
            </w:r>
            <w:r>
              <w:rPr>
                <w:rFonts w:ascii="Times New Roman" w:hAnsi="Times New Roman"/>
                <w:color w:val="000000"/>
                <w:kern w:val="0"/>
                <w:sz w:val="18"/>
                <w:szCs w:val="18"/>
              </w:rPr>
              <w:br/>
              <w:t>2.</w:t>
            </w:r>
            <w:r>
              <w:rPr>
                <w:rFonts w:ascii="Times New Roman" w:hAnsi="Times New Roman" w:hint="eastAsia"/>
                <w:color w:val="000000"/>
                <w:kern w:val="0"/>
                <w:sz w:val="18"/>
                <w:szCs w:val="18"/>
              </w:rPr>
              <w:t>电路板电流检测故障</w:t>
            </w:r>
          </w:p>
        </w:tc>
        <w:tc>
          <w:tcPr>
            <w:tcW w:w="678"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900"/>
        </w:trPr>
        <w:tc>
          <w:tcPr>
            <w:tcW w:w="706" w:type="pct"/>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A12</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电流过低保护</w:t>
            </w:r>
          </w:p>
        </w:tc>
        <w:tc>
          <w:tcPr>
            <w:tcW w:w="793" w:type="pct"/>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加湿器停机</w:t>
            </w:r>
          </w:p>
        </w:tc>
        <w:tc>
          <w:tcPr>
            <w:tcW w:w="211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整机电压有问题</w:t>
            </w:r>
            <w:r>
              <w:rPr>
                <w:rFonts w:ascii="Times New Roman" w:hAnsi="Times New Roman"/>
                <w:color w:val="000000"/>
                <w:kern w:val="0"/>
                <w:sz w:val="18"/>
                <w:szCs w:val="18"/>
              </w:rPr>
              <w:br/>
              <w:t>2.</w:t>
            </w:r>
            <w:r>
              <w:rPr>
                <w:rFonts w:ascii="Times New Roman" w:hAnsi="Times New Roman" w:hint="eastAsia"/>
                <w:color w:val="000000"/>
                <w:kern w:val="0"/>
                <w:sz w:val="18"/>
                <w:szCs w:val="18"/>
              </w:rPr>
              <w:t>电路板电流检测故障</w:t>
            </w:r>
            <w:r>
              <w:rPr>
                <w:rFonts w:ascii="Times New Roman" w:hAnsi="Times New Roman"/>
                <w:color w:val="000000"/>
                <w:kern w:val="0"/>
                <w:sz w:val="18"/>
                <w:szCs w:val="18"/>
              </w:rPr>
              <w:br/>
              <w:t>3.</w:t>
            </w:r>
            <w:r>
              <w:rPr>
                <w:rFonts w:ascii="Times New Roman" w:hAnsi="Times New Roman" w:hint="eastAsia"/>
                <w:color w:val="000000"/>
                <w:kern w:val="0"/>
                <w:sz w:val="18"/>
                <w:szCs w:val="18"/>
              </w:rPr>
              <w:t>加热管坏</w:t>
            </w:r>
            <w:r>
              <w:rPr>
                <w:rFonts w:ascii="Times New Roman" w:hAnsi="Times New Roman"/>
                <w:color w:val="000000"/>
                <w:kern w:val="0"/>
                <w:sz w:val="18"/>
                <w:szCs w:val="18"/>
              </w:rPr>
              <w:br/>
              <w:t>4.</w:t>
            </w:r>
            <w:r>
              <w:rPr>
                <w:rFonts w:ascii="Times New Roman" w:hAnsi="Times New Roman" w:hint="eastAsia"/>
                <w:color w:val="000000"/>
                <w:kern w:val="0"/>
                <w:sz w:val="18"/>
                <w:szCs w:val="18"/>
              </w:rPr>
              <w:t>接触器故障</w:t>
            </w:r>
          </w:p>
        </w:tc>
        <w:tc>
          <w:tcPr>
            <w:tcW w:w="678"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675"/>
        </w:trPr>
        <w:tc>
          <w:tcPr>
            <w:tcW w:w="706" w:type="pct"/>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A13</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电流过大保护</w:t>
            </w:r>
          </w:p>
        </w:tc>
        <w:tc>
          <w:tcPr>
            <w:tcW w:w="793" w:type="pct"/>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加湿器停机</w:t>
            </w:r>
          </w:p>
        </w:tc>
        <w:tc>
          <w:tcPr>
            <w:tcW w:w="211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整机电压有问题</w:t>
            </w:r>
            <w:r>
              <w:rPr>
                <w:rFonts w:ascii="Times New Roman" w:hAnsi="Times New Roman"/>
                <w:color w:val="000000"/>
                <w:kern w:val="0"/>
                <w:sz w:val="18"/>
                <w:szCs w:val="18"/>
              </w:rPr>
              <w:br/>
              <w:t>2.</w:t>
            </w:r>
            <w:r>
              <w:rPr>
                <w:rFonts w:ascii="Times New Roman" w:hAnsi="Times New Roman" w:hint="eastAsia"/>
                <w:color w:val="000000"/>
                <w:kern w:val="0"/>
                <w:sz w:val="18"/>
                <w:szCs w:val="18"/>
              </w:rPr>
              <w:t>电路板电流检测故障</w:t>
            </w:r>
            <w:r>
              <w:rPr>
                <w:rFonts w:ascii="Times New Roman" w:hAnsi="Times New Roman"/>
                <w:color w:val="000000"/>
                <w:kern w:val="0"/>
                <w:sz w:val="18"/>
                <w:szCs w:val="18"/>
              </w:rPr>
              <w:br/>
              <w:t>3.</w:t>
            </w:r>
            <w:r>
              <w:rPr>
                <w:rFonts w:ascii="Times New Roman" w:hAnsi="Times New Roman" w:hint="eastAsia"/>
                <w:color w:val="000000"/>
                <w:kern w:val="0"/>
                <w:sz w:val="18"/>
                <w:szCs w:val="18"/>
              </w:rPr>
              <w:t>加热管故障</w:t>
            </w:r>
          </w:p>
        </w:tc>
        <w:tc>
          <w:tcPr>
            <w:tcW w:w="678"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450"/>
        </w:trPr>
        <w:tc>
          <w:tcPr>
            <w:tcW w:w="706" w:type="pct"/>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A20</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高水位故障</w:t>
            </w:r>
          </w:p>
        </w:tc>
        <w:tc>
          <w:tcPr>
            <w:tcW w:w="793" w:type="pct"/>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加湿器停机</w:t>
            </w:r>
          </w:p>
        </w:tc>
        <w:tc>
          <w:tcPr>
            <w:tcW w:w="211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进水阀漏水或电路板故障</w:t>
            </w:r>
            <w:r>
              <w:rPr>
                <w:rFonts w:ascii="Times New Roman" w:hAnsi="Times New Roman"/>
                <w:color w:val="000000"/>
                <w:kern w:val="0"/>
                <w:sz w:val="18"/>
                <w:szCs w:val="18"/>
              </w:rPr>
              <w:br/>
              <w:t>2.</w:t>
            </w:r>
            <w:r>
              <w:rPr>
                <w:rFonts w:ascii="Times New Roman" w:hAnsi="Times New Roman" w:hint="eastAsia"/>
                <w:color w:val="000000"/>
                <w:kern w:val="0"/>
                <w:sz w:val="18"/>
                <w:szCs w:val="18"/>
              </w:rPr>
              <w:t>水位传感器故障</w:t>
            </w:r>
          </w:p>
        </w:tc>
        <w:tc>
          <w:tcPr>
            <w:tcW w:w="678"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900"/>
        </w:trPr>
        <w:tc>
          <w:tcPr>
            <w:tcW w:w="706" w:type="pct"/>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A21</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低水位故障</w:t>
            </w:r>
          </w:p>
        </w:tc>
        <w:tc>
          <w:tcPr>
            <w:tcW w:w="793"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加湿器停机</w:t>
            </w:r>
          </w:p>
        </w:tc>
        <w:tc>
          <w:tcPr>
            <w:tcW w:w="211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进水阀故障、电路板故障或水源压力偏低，导致进水流量低或不能进水，不能满足加湿器正常的补水要求</w:t>
            </w:r>
            <w:r>
              <w:rPr>
                <w:rFonts w:ascii="Times New Roman" w:hAnsi="Times New Roman"/>
                <w:color w:val="000000"/>
                <w:kern w:val="0"/>
                <w:sz w:val="18"/>
                <w:szCs w:val="18"/>
              </w:rPr>
              <w:br/>
              <w:t>2</w:t>
            </w:r>
            <w:r>
              <w:rPr>
                <w:rFonts w:ascii="Times New Roman" w:hAnsi="Times New Roman" w:hint="eastAsia"/>
                <w:color w:val="000000"/>
                <w:kern w:val="0"/>
                <w:sz w:val="18"/>
                <w:szCs w:val="18"/>
              </w:rPr>
              <w:t>、水位传感器故障</w:t>
            </w:r>
          </w:p>
        </w:tc>
        <w:tc>
          <w:tcPr>
            <w:tcW w:w="678"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900"/>
        </w:trPr>
        <w:tc>
          <w:tcPr>
            <w:tcW w:w="706" w:type="pct"/>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A22</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水位开关异常故障</w:t>
            </w:r>
          </w:p>
        </w:tc>
        <w:tc>
          <w:tcPr>
            <w:tcW w:w="793"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加湿器停机</w:t>
            </w:r>
          </w:p>
        </w:tc>
        <w:tc>
          <w:tcPr>
            <w:tcW w:w="2117" w:type="pct"/>
            <w:tcBorders>
              <w:top w:val="nil"/>
              <w:left w:val="nil"/>
              <w:bottom w:val="single" w:sz="4" w:space="0" w:color="auto"/>
              <w:right w:val="single" w:sz="4" w:space="0" w:color="auto"/>
            </w:tcBorders>
            <w:vAlign w:val="center"/>
            <w:hideMark/>
          </w:tcPr>
          <w:p w:rsidR="005750EA" w:rsidRDefault="005750EA">
            <w:pPr>
              <w:pStyle w:val="af7"/>
              <w:widowControl/>
              <w:spacing w:line="280" w:lineRule="atLeast"/>
              <w:ind w:firstLineChars="0" w:firstLine="0"/>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低水位开关断开，高水位开关闭合导致此故障。</w:t>
            </w:r>
          </w:p>
        </w:tc>
        <w:tc>
          <w:tcPr>
            <w:tcW w:w="678"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900"/>
        </w:trPr>
        <w:tc>
          <w:tcPr>
            <w:tcW w:w="706" w:type="pct"/>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A30</w:t>
            </w:r>
          </w:p>
        </w:tc>
        <w:tc>
          <w:tcPr>
            <w:tcW w:w="706"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color w:val="000000"/>
                <w:kern w:val="0"/>
                <w:sz w:val="18"/>
                <w:szCs w:val="18"/>
              </w:rPr>
            </w:pPr>
            <w:r>
              <w:rPr>
                <w:rFonts w:ascii="Times New Roman" w:hAnsi="Times New Roman" w:hint="eastAsia"/>
                <w:color w:val="000000"/>
                <w:kern w:val="0"/>
                <w:sz w:val="18"/>
                <w:szCs w:val="18"/>
              </w:rPr>
              <w:t>过热保护</w:t>
            </w:r>
          </w:p>
        </w:tc>
        <w:tc>
          <w:tcPr>
            <w:tcW w:w="793" w:type="pct"/>
            <w:tcBorders>
              <w:top w:val="nil"/>
              <w:left w:val="nil"/>
              <w:bottom w:val="single" w:sz="4" w:space="0" w:color="auto"/>
              <w:right w:val="single" w:sz="4" w:space="0" w:color="auto"/>
            </w:tcBorders>
            <w:vAlign w:val="center"/>
            <w:hideMark/>
          </w:tcPr>
          <w:p w:rsidR="005750EA" w:rsidRDefault="005750EA">
            <w:pPr>
              <w:widowControl/>
              <w:spacing w:line="280" w:lineRule="atLeast"/>
              <w:rPr>
                <w:rFonts w:ascii="Times New Roman" w:hAnsi="Times New Roman"/>
                <w:color w:val="000000"/>
                <w:kern w:val="0"/>
                <w:sz w:val="18"/>
                <w:szCs w:val="18"/>
              </w:rPr>
            </w:pPr>
            <w:r>
              <w:rPr>
                <w:rFonts w:ascii="Times New Roman" w:hAnsi="Times New Roman" w:hint="eastAsia"/>
                <w:color w:val="000000"/>
                <w:kern w:val="0"/>
                <w:sz w:val="18"/>
                <w:szCs w:val="18"/>
              </w:rPr>
              <w:t>加湿器停机</w:t>
            </w:r>
          </w:p>
        </w:tc>
        <w:tc>
          <w:tcPr>
            <w:tcW w:w="2117" w:type="pct"/>
            <w:tcBorders>
              <w:top w:val="nil"/>
              <w:left w:val="nil"/>
              <w:bottom w:val="single" w:sz="4" w:space="0" w:color="auto"/>
              <w:right w:val="single" w:sz="4" w:space="0" w:color="auto"/>
            </w:tcBorders>
            <w:vAlign w:val="center"/>
            <w:hideMark/>
          </w:tcPr>
          <w:p w:rsidR="005750EA" w:rsidRDefault="005750EA">
            <w:pPr>
              <w:pStyle w:val="af7"/>
              <w:widowControl/>
              <w:spacing w:line="280" w:lineRule="atLeast"/>
              <w:ind w:firstLineChars="0" w:firstLine="0"/>
              <w:rPr>
                <w:rFonts w:ascii="Times New Roman" w:hAnsi="Times New Roman"/>
                <w:color w:val="000000"/>
                <w:kern w:val="0"/>
                <w:sz w:val="18"/>
                <w:szCs w:val="18"/>
              </w:rPr>
            </w:pPr>
            <w:r>
              <w:rPr>
                <w:rFonts w:ascii="Times New Roman" w:hAnsi="Times New Roman"/>
                <w:color w:val="000000"/>
                <w:kern w:val="0"/>
                <w:sz w:val="18"/>
                <w:szCs w:val="18"/>
              </w:rPr>
              <w:t xml:space="preserve">1. </w:t>
            </w:r>
            <w:r>
              <w:rPr>
                <w:rFonts w:ascii="Times New Roman" w:hAnsi="Times New Roman" w:hint="eastAsia"/>
                <w:color w:val="000000"/>
                <w:kern w:val="0"/>
                <w:sz w:val="18"/>
                <w:szCs w:val="18"/>
              </w:rPr>
              <w:t>检查过热保护器以及电路板是否故障；</w:t>
            </w:r>
          </w:p>
          <w:p w:rsidR="005750EA" w:rsidRDefault="005750EA">
            <w:pPr>
              <w:widowControl/>
              <w:spacing w:line="280" w:lineRule="atLeast"/>
              <w:rPr>
                <w:rFonts w:ascii="Times New Roman" w:hAnsi="Times New Roman"/>
                <w:color w:val="000000"/>
                <w:kern w:val="0"/>
                <w:sz w:val="18"/>
                <w:szCs w:val="18"/>
              </w:rPr>
            </w:pPr>
            <w:r>
              <w:rPr>
                <w:rFonts w:ascii="Times New Roman" w:hAnsi="Times New Roman"/>
                <w:color w:val="000000"/>
                <w:kern w:val="0"/>
                <w:sz w:val="18"/>
                <w:szCs w:val="18"/>
              </w:rPr>
              <w:t xml:space="preserve">2. </w:t>
            </w:r>
            <w:r>
              <w:rPr>
                <w:rFonts w:ascii="Times New Roman" w:hAnsi="Times New Roman" w:hint="eastAsia"/>
                <w:color w:val="000000"/>
                <w:kern w:val="0"/>
                <w:sz w:val="18"/>
                <w:szCs w:val="18"/>
              </w:rPr>
              <w:t>参数设置错误或不当，导致无水干烧；</w:t>
            </w:r>
          </w:p>
        </w:tc>
        <w:tc>
          <w:tcPr>
            <w:tcW w:w="678"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1215"/>
        </w:trPr>
        <w:tc>
          <w:tcPr>
            <w:tcW w:w="706" w:type="pct"/>
            <w:tcBorders>
              <w:top w:val="nil"/>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A40</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运行维护时间到</w:t>
            </w:r>
          </w:p>
        </w:tc>
        <w:tc>
          <w:tcPr>
            <w:tcW w:w="793"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无影响</w:t>
            </w:r>
          </w:p>
        </w:tc>
        <w:tc>
          <w:tcPr>
            <w:tcW w:w="211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 xml:space="preserve">1. </w:t>
            </w:r>
            <w:r>
              <w:rPr>
                <w:rFonts w:ascii="Times New Roman" w:hAnsi="Times New Roman" w:hint="eastAsia"/>
                <w:color w:val="000000"/>
                <w:kern w:val="0"/>
                <w:sz w:val="18"/>
                <w:szCs w:val="18"/>
              </w:rPr>
              <w:t>运行时间达到设置维护时间</w:t>
            </w:r>
          </w:p>
        </w:tc>
        <w:tc>
          <w:tcPr>
            <w:tcW w:w="678"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需要对水槽进行维护，清洗水槽后，重新上电即可消除</w:t>
            </w:r>
          </w:p>
        </w:tc>
      </w:tr>
    </w:tbl>
    <w:p w:rsidR="005750EA" w:rsidRDefault="005750EA" w:rsidP="005750EA">
      <w:pPr>
        <w:rPr>
          <w:rFonts w:ascii="Times New Roman" w:hAnsi="Times New Roman"/>
        </w:rPr>
      </w:pPr>
    </w:p>
    <w:p w:rsidR="005750EA" w:rsidRDefault="005750EA" w:rsidP="005750EA">
      <w:pPr>
        <w:pStyle w:val="2"/>
        <w:rPr>
          <w:rFonts w:ascii="Times New Roman" w:hAnsi="Times New Roman" w:cs="Times New Roman"/>
        </w:rPr>
      </w:pPr>
      <w:bookmarkStart w:id="174" w:name="_Toc467483991"/>
      <w:r>
        <w:rPr>
          <w:rFonts w:ascii="Times New Roman" w:hAnsi="Times New Roman" w:cs="Times New Roman"/>
        </w:rPr>
        <w:lastRenderedPageBreak/>
        <w:t>9. 3</w:t>
      </w:r>
      <w:r>
        <w:rPr>
          <w:rFonts w:ascii="Times New Roman" w:hAnsi="Times New Roman" w:cs="Times New Roman"/>
        </w:rPr>
        <w:tab/>
      </w:r>
      <w:r>
        <w:rPr>
          <w:rFonts w:ascii="Times New Roman" w:hAnsi="Times New Roman" w:hint="eastAsia"/>
        </w:rPr>
        <w:t>远红外加湿故障与设置说明</w:t>
      </w:r>
      <w:bookmarkEnd w:id="174"/>
    </w:p>
    <w:p w:rsidR="005750EA" w:rsidRDefault="005750EA" w:rsidP="005750EA">
      <w:pPr>
        <w:rPr>
          <w:rFonts w:ascii="Times New Roman" w:hAnsi="Times New Roman"/>
        </w:rPr>
      </w:pPr>
      <w:r>
        <w:rPr>
          <w:rFonts w:ascii="Times New Roman" w:hAnsi="Times New Roman" w:hint="eastAsia"/>
        </w:rPr>
        <w:t>远红外加湿器故障代码及说明：</w:t>
      </w:r>
    </w:p>
    <w:tbl>
      <w:tblPr>
        <w:tblW w:w="4804" w:type="pct"/>
        <w:tblLook w:val="00A0" w:firstRow="1" w:lastRow="0" w:firstColumn="1" w:lastColumn="0" w:noHBand="0" w:noVBand="0"/>
      </w:tblPr>
      <w:tblGrid>
        <w:gridCol w:w="763"/>
        <w:gridCol w:w="1194"/>
        <w:gridCol w:w="1412"/>
        <w:gridCol w:w="3663"/>
        <w:gridCol w:w="1156"/>
      </w:tblGrid>
      <w:tr w:rsidR="005750EA" w:rsidTr="005750EA">
        <w:trPr>
          <w:trHeight w:val="270"/>
        </w:trPr>
        <w:tc>
          <w:tcPr>
            <w:tcW w:w="466" w:type="pct"/>
            <w:tcBorders>
              <w:top w:val="single" w:sz="4" w:space="0" w:color="auto"/>
              <w:left w:val="single" w:sz="4" w:space="0" w:color="auto"/>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报警代码</w:t>
            </w:r>
          </w:p>
        </w:tc>
        <w:tc>
          <w:tcPr>
            <w:tcW w:w="729" w:type="pct"/>
            <w:tcBorders>
              <w:top w:val="single" w:sz="4" w:space="0" w:color="auto"/>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报警名称</w:t>
            </w:r>
          </w:p>
        </w:tc>
        <w:tc>
          <w:tcPr>
            <w:tcW w:w="862" w:type="pct"/>
            <w:tcBorders>
              <w:top w:val="single" w:sz="4" w:space="0" w:color="auto"/>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报警结果</w:t>
            </w:r>
          </w:p>
        </w:tc>
        <w:tc>
          <w:tcPr>
            <w:tcW w:w="2237" w:type="pct"/>
            <w:tcBorders>
              <w:top w:val="single" w:sz="4" w:space="0" w:color="auto"/>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故障原因</w:t>
            </w:r>
          </w:p>
        </w:tc>
        <w:tc>
          <w:tcPr>
            <w:tcW w:w="706" w:type="pct"/>
            <w:tcBorders>
              <w:top w:val="single" w:sz="4" w:space="0" w:color="auto"/>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解决方式</w:t>
            </w:r>
          </w:p>
        </w:tc>
      </w:tr>
      <w:tr w:rsidR="005750EA" w:rsidTr="005750EA">
        <w:trPr>
          <w:trHeight w:val="675"/>
        </w:trPr>
        <w:tc>
          <w:tcPr>
            <w:tcW w:w="466" w:type="pct"/>
            <w:tcBorders>
              <w:top w:val="nil"/>
              <w:left w:val="single" w:sz="4" w:space="0" w:color="auto"/>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A11</w:t>
            </w:r>
          </w:p>
        </w:tc>
        <w:tc>
          <w:tcPr>
            <w:tcW w:w="729"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电流异常保护</w:t>
            </w:r>
          </w:p>
        </w:tc>
        <w:tc>
          <w:tcPr>
            <w:tcW w:w="862" w:type="pct"/>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加湿器停机</w:t>
            </w:r>
          </w:p>
        </w:tc>
        <w:tc>
          <w:tcPr>
            <w:tcW w:w="223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电极用接触器粘连，导致电流异常</w:t>
            </w:r>
            <w:r>
              <w:rPr>
                <w:rFonts w:ascii="Times New Roman" w:hAnsi="Times New Roman"/>
                <w:color w:val="000000"/>
                <w:kern w:val="0"/>
                <w:sz w:val="18"/>
                <w:szCs w:val="18"/>
              </w:rPr>
              <w:br/>
              <w:t>2.</w:t>
            </w:r>
            <w:r>
              <w:rPr>
                <w:rFonts w:ascii="Times New Roman" w:hAnsi="Times New Roman" w:hint="eastAsia"/>
                <w:color w:val="000000"/>
                <w:kern w:val="0"/>
                <w:sz w:val="18"/>
                <w:szCs w:val="18"/>
              </w:rPr>
              <w:t>电路板电流检测故障</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900"/>
        </w:trPr>
        <w:tc>
          <w:tcPr>
            <w:tcW w:w="466" w:type="pct"/>
            <w:tcBorders>
              <w:top w:val="nil"/>
              <w:left w:val="single" w:sz="4" w:space="0" w:color="auto"/>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A12</w:t>
            </w:r>
          </w:p>
        </w:tc>
        <w:tc>
          <w:tcPr>
            <w:tcW w:w="729"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电流过低保护</w:t>
            </w:r>
          </w:p>
        </w:tc>
        <w:tc>
          <w:tcPr>
            <w:tcW w:w="862" w:type="pct"/>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加湿器停机</w:t>
            </w:r>
          </w:p>
        </w:tc>
        <w:tc>
          <w:tcPr>
            <w:tcW w:w="223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整机电压有问题</w:t>
            </w:r>
            <w:r>
              <w:rPr>
                <w:rFonts w:ascii="Times New Roman" w:hAnsi="Times New Roman"/>
                <w:color w:val="000000"/>
                <w:kern w:val="0"/>
                <w:sz w:val="18"/>
                <w:szCs w:val="18"/>
              </w:rPr>
              <w:br/>
              <w:t>2.</w:t>
            </w:r>
            <w:r>
              <w:rPr>
                <w:rFonts w:ascii="Times New Roman" w:hAnsi="Times New Roman" w:hint="eastAsia"/>
                <w:color w:val="000000"/>
                <w:kern w:val="0"/>
                <w:sz w:val="18"/>
                <w:szCs w:val="18"/>
              </w:rPr>
              <w:t>电路板电流检测故障</w:t>
            </w:r>
            <w:r>
              <w:rPr>
                <w:rFonts w:ascii="Times New Roman" w:hAnsi="Times New Roman"/>
                <w:color w:val="000000"/>
                <w:kern w:val="0"/>
                <w:sz w:val="18"/>
                <w:szCs w:val="18"/>
              </w:rPr>
              <w:br/>
              <w:t>3.</w:t>
            </w:r>
            <w:r>
              <w:rPr>
                <w:rFonts w:ascii="Times New Roman" w:hAnsi="Times New Roman" w:hint="eastAsia"/>
                <w:color w:val="000000"/>
                <w:kern w:val="0"/>
                <w:sz w:val="18"/>
                <w:szCs w:val="18"/>
              </w:rPr>
              <w:t>灯管坏</w:t>
            </w:r>
            <w:r>
              <w:rPr>
                <w:rFonts w:ascii="Times New Roman" w:hAnsi="Times New Roman"/>
                <w:color w:val="000000"/>
                <w:kern w:val="0"/>
                <w:sz w:val="18"/>
                <w:szCs w:val="18"/>
              </w:rPr>
              <w:br/>
              <w:t>4.</w:t>
            </w:r>
            <w:r>
              <w:rPr>
                <w:rFonts w:ascii="Times New Roman" w:hAnsi="Times New Roman" w:hint="eastAsia"/>
                <w:color w:val="000000"/>
                <w:kern w:val="0"/>
                <w:sz w:val="18"/>
                <w:szCs w:val="18"/>
              </w:rPr>
              <w:t>接触器故障</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675"/>
        </w:trPr>
        <w:tc>
          <w:tcPr>
            <w:tcW w:w="466" w:type="pct"/>
            <w:tcBorders>
              <w:top w:val="nil"/>
              <w:left w:val="single" w:sz="4" w:space="0" w:color="auto"/>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A13</w:t>
            </w:r>
          </w:p>
        </w:tc>
        <w:tc>
          <w:tcPr>
            <w:tcW w:w="729"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电流过大保护</w:t>
            </w:r>
          </w:p>
        </w:tc>
        <w:tc>
          <w:tcPr>
            <w:tcW w:w="862" w:type="pct"/>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加湿器停机</w:t>
            </w:r>
          </w:p>
        </w:tc>
        <w:tc>
          <w:tcPr>
            <w:tcW w:w="223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整机电压有问题</w:t>
            </w:r>
            <w:r>
              <w:rPr>
                <w:rFonts w:ascii="Times New Roman" w:hAnsi="Times New Roman"/>
                <w:color w:val="000000"/>
                <w:kern w:val="0"/>
                <w:sz w:val="18"/>
                <w:szCs w:val="18"/>
              </w:rPr>
              <w:br/>
              <w:t>2.</w:t>
            </w:r>
            <w:r>
              <w:rPr>
                <w:rFonts w:ascii="Times New Roman" w:hAnsi="Times New Roman" w:hint="eastAsia"/>
                <w:color w:val="000000"/>
                <w:kern w:val="0"/>
                <w:sz w:val="18"/>
                <w:szCs w:val="18"/>
              </w:rPr>
              <w:t>电路板电流检测故障</w:t>
            </w:r>
            <w:r>
              <w:rPr>
                <w:rFonts w:ascii="Times New Roman" w:hAnsi="Times New Roman"/>
                <w:color w:val="000000"/>
                <w:kern w:val="0"/>
                <w:sz w:val="18"/>
                <w:szCs w:val="18"/>
              </w:rPr>
              <w:br/>
              <w:t>3.</w:t>
            </w:r>
            <w:r>
              <w:rPr>
                <w:rFonts w:ascii="Times New Roman" w:hAnsi="Times New Roman" w:hint="eastAsia"/>
                <w:color w:val="000000"/>
                <w:kern w:val="0"/>
                <w:sz w:val="18"/>
                <w:szCs w:val="18"/>
              </w:rPr>
              <w:t>灯管故障</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675"/>
        </w:trPr>
        <w:tc>
          <w:tcPr>
            <w:tcW w:w="466" w:type="pct"/>
            <w:tcBorders>
              <w:top w:val="nil"/>
              <w:left w:val="single" w:sz="4" w:space="0" w:color="auto"/>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A20</w:t>
            </w:r>
          </w:p>
        </w:tc>
        <w:tc>
          <w:tcPr>
            <w:tcW w:w="729"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高水位故障</w:t>
            </w:r>
          </w:p>
        </w:tc>
        <w:tc>
          <w:tcPr>
            <w:tcW w:w="862" w:type="pct"/>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加湿器停机</w:t>
            </w:r>
          </w:p>
        </w:tc>
        <w:tc>
          <w:tcPr>
            <w:tcW w:w="223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水泵漏水或电路板故障</w:t>
            </w:r>
            <w:r>
              <w:rPr>
                <w:rFonts w:ascii="Times New Roman" w:hAnsi="Times New Roman"/>
                <w:color w:val="000000"/>
                <w:kern w:val="0"/>
                <w:sz w:val="18"/>
                <w:szCs w:val="18"/>
              </w:rPr>
              <w:br/>
              <w:t>2.</w:t>
            </w:r>
            <w:r>
              <w:rPr>
                <w:rFonts w:ascii="Times New Roman" w:hAnsi="Times New Roman" w:hint="eastAsia"/>
                <w:color w:val="000000"/>
                <w:kern w:val="0"/>
                <w:sz w:val="18"/>
                <w:szCs w:val="18"/>
              </w:rPr>
              <w:t>水位传感器故障</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900"/>
        </w:trPr>
        <w:tc>
          <w:tcPr>
            <w:tcW w:w="466" w:type="pct"/>
            <w:tcBorders>
              <w:top w:val="nil"/>
              <w:left w:val="single" w:sz="4" w:space="0" w:color="auto"/>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A21</w:t>
            </w:r>
          </w:p>
        </w:tc>
        <w:tc>
          <w:tcPr>
            <w:tcW w:w="729"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水位故障</w:t>
            </w:r>
          </w:p>
        </w:tc>
        <w:tc>
          <w:tcPr>
            <w:tcW w:w="862" w:type="pct"/>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加湿器停机</w:t>
            </w:r>
          </w:p>
        </w:tc>
        <w:tc>
          <w:tcPr>
            <w:tcW w:w="223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水泵故障、电路板故障或水源压力偏低，导致进水流量低或不能进水，不能满足加湿器正常的补水要求</w:t>
            </w:r>
            <w:r>
              <w:rPr>
                <w:rFonts w:ascii="Times New Roman" w:hAnsi="Times New Roman"/>
                <w:color w:val="000000"/>
                <w:kern w:val="0"/>
                <w:sz w:val="18"/>
                <w:szCs w:val="18"/>
              </w:rPr>
              <w:br/>
              <w:t>2.</w:t>
            </w:r>
            <w:r>
              <w:rPr>
                <w:rFonts w:ascii="Times New Roman" w:hAnsi="Times New Roman" w:hint="eastAsia"/>
                <w:color w:val="000000"/>
                <w:kern w:val="0"/>
                <w:sz w:val="18"/>
                <w:szCs w:val="18"/>
              </w:rPr>
              <w:t>水位传感器故障</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675"/>
        </w:trPr>
        <w:tc>
          <w:tcPr>
            <w:tcW w:w="466" w:type="pct"/>
            <w:tcBorders>
              <w:top w:val="nil"/>
              <w:left w:val="single" w:sz="4" w:space="0" w:color="auto"/>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A30</w:t>
            </w:r>
          </w:p>
        </w:tc>
        <w:tc>
          <w:tcPr>
            <w:tcW w:w="729"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过热保护</w:t>
            </w:r>
          </w:p>
        </w:tc>
        <w:tc>
          <w:tcPr>
            <w:tcW w:w="862" w:type="pct"/>
            <w:tcBorders>
              <w:top w:val="nil"/>
              <w:left w:val="nil"/>
              <w:bottom w:val="single" w:sz="4" w:space="0" w:color="auto"/>
              <w:right w:val="single" w:sz="4" w:space="0" w:color="auto"/>
            </w:tcBorders>
            <w:vAlign w:val="center"/>
            <w:hideMark/>
          </w:tcPr>
          <w:p w:rsidR="005750EA" w:rsidRDefault="005750EA">
            <w:pPr>
              <w:rPr>
                <w:rFonts w:ascii="Times New Roman" w:hAnsi="Times New Roman"/>
                <w:sz w:val="18"/>
                <w:szCs w:val="18"/>
              </w:rPr>
            </w:pPr>
            <w:r>
              <w:rPr>
                <w:rFonts w:ascii="Times New Roman" w:hAnsi="Times New Roman" w:hint="eastAsia"/>
                <w:color w:val="000000"/>
                <w:kern w:val="0"/>
                <w:sz w:val="18"/>
                <w:szCs w:val="18"/>
              </w:rPr>
              <w:t>加湿器停机</w:t>
            </w:r>
          </w:p>
        </w:tc>
        <w:tc>
          <w:tcPr>
            <w:tcW w:w="223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检查过热保护器以及电路板是否故障</w:t>
            </w:r>
            <w:r>
              <w:rPr>
                <w:rFonts w:ascii="Times New Roman" w:hAnsi="Times New Roman"/>
                <w:color w:val="000000"/>
                <w:kern w:val="0"/>
                <w:sz w:val="18"/>
                <w:szCs w:val="18"/>
              </w:rPr>
              <w:br/>
              <w:t>2.</w:t>
            </w:r>
            <w:r>
              <w:rPr>
                <w:rFonts w:ascii="Times New Roman" w:hAnsi="Times New Roman" w:hint="eastAsia"/>
                <w:color w:val="000000"/>
                <w:kern w:val="0"/>
                <w:sz w:val="18"/>
                <w:szCs w:val="18"/>
              </w:rPr>
              <w:t>参数设置错误或不当，导致无水干烧</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消除故障后重新上电</w:t>
            </w:r>
          </w:p>
        </w:tc>
      </w:tr>
      <w:tr w:rsidR="005750EA" w:rsidTr="005750EA">
        <w:trPr>
          <w:trHeight w:val="450"/>
        </w:trPr>
        <w:tc>
          <w:tcPr>
            <w:tcW w:w="466" w:type="pct"/>
            <w:tcBorders>
              <w:top w:val="nil"/>
              <w:left w:val="single" w:sz="4" w:space="0" w:color="auto"/>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A40</w:t>
            </w:r>
          </w:p>
        </w:tc>
        <w:tc>
          <w:tcPr>
            <w:tcW w:w="729"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运行维护时间到</w:t>
            </w:r>
          </w:p>
        </w:tc>
        <w:tc>
          <w:tcPr>
            <w:tcW w:w="862"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无影响</w:t>
            </w:r>
          </w:p>
        </w:tc>
        <w:tc>
          <w:tcPr>
            <w:tcW w:w="2237"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w:t>
            </w:r>
            <w:r>
              <w:rPr>
                <w:rFonts w:ascii="Times New Roman" w:hAnsi="Times New Roman" w:hint="eastAsia"/>
                <w:color w:val="000000"/>
                <w:kern w:val="0"/>
                <w:sz w:val="18"/>
                <w:szCs w:val="18"/>
              </w:rPr>
              <w:t>运行维护工作时间到</w:t>
            </w:r>
          </w:p>
        </w:tc>
        <w:tc>
          <w:tcPr>
            <w:tcW w:w="706" w:type="pct"/>
            <w:tcBorders>
              <w:top w:val="nil"/>
              <w:left w:val="nil"/>
              <w:bottom w:val="single" w:sz="4" w:space="0" w:color="auto"/>
              <w:right w:val="single" w:sz="4"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对水槽进行维护，清洗水槽后，</w:t>
            </w:r>
            <w:r>
              <w:rPr>
                <w:rFonts w:ascii="Times New Roman" w:hAnsi="Times New Roman" w:hint="eastAsia"/>
                <w:kern w:val="0"/>
                <w:sz w:val="18"/>
                <w:szCs w:val="18"/>
              </w:rPr>
              <w:t>重新上电即可消除</w:t>
            </w:r>
          </w:p>
        </w:tc>
      </w:tr>
    </w:tbl>
    <w:p w:rsidR="005750EA" w:rsidRDefault="005750EA" w:rsidP="005750EA">
      <w:pPr>
        <w:widowControl/>
        <w:jc w:val="left"/>
        <w:rPr>
          <w:rFonts w:ascii="Times New Roman" w:hAnsi="Times New Roman"/>
        </w:rPr>
      </w:pPr>
      <w:r>
        <w:rPr>
          <w:rFonts w:ascii="Times New Roman" w:hAnsi="Times New Roman"/>
        </w:rPr>
        <w:tab/>
      </w:r>
      <w:r>
        <w:rPr>
          <w:rFonts w:ascii="Times New Roman" w:hAnsi="Times New Roman"/>
        </w:rPr>
        <w:br w:type="page"/>
      </w:r>
    </w:p>
    <w:p w:rsidR="005750EA" w:rsidRDefault="005750EA" w:rsidP="005750EA">
      <w:pPr>
        <w:rPr>
          <w:rFonts w:ascii="Times New Roman" w:hAnsi="Times New Roman"/>
        </w:rPr>
      </w:pPr>
    </w:p>
    <w:p w:rsidR="005750EA" w:rsidRDefault="005750EA" w:rsidP="005750EA">
      <w:pPr>
        <w:rPr>
          <w:rFonts w:ascii="Times New Roman" w:hAnsi="Times New Roman"/>
        </w:rPr>
      </w:pPr>
      <w:r>
        <w:rPr>
          <w:rFonts w:ascii="Times New Roman" w:hAnsi="Times New Roman" w:hint="eastAsia"/>
        </w:rPr>
        <w:t>远红外加湿器常见设置说明：</w:t>
      </w:r>
    </w:p>
    <w:tbl>
      <w:tblPr>
        <w:tblW w:w="4804" w:type="pct"/>
        <w:tblLook w:val="00A0" w:firstRow="1" w:lastRow="0" w:firstColumn="1" w:lastColumn="0" w:noHBand="0" w:noVBand="0"/>
      </w:tblPr>
      <w:tblGrid>
        <w:gridCol w:w="942"/>
        <w:gridCol w:w="917"/>
        <w:gridCol w:w="992"/>
        <w:gridCol w:w="2386"/>
        <w:gridCol w:w="896"/>
        <w:gridCol w:w="2055"/>
      </w:tblGrid>
      <w:tr w:rsidR="005750EA" w:rsidTr="005750EA">
        <w:trPr>
          <w:trHeight w:val="285"/>
        </w:trPr>
        <w:tc>
          <w:tcPr>
            <w:tcW w:w="5000" w:type="pct"/>
            <w:gridSpan w:val="6"/>
            <w:tcBorders>
              <w:top w:val="single" w:sz="4" w:space="0" w:color="auto"/>
              <w:left w:val="single" w:sz="4" w:space="0" w:color="auto"/>
              <w:bottom w:val="single" w:sz="4" w:space="0" w:color="auto"/>
              <w:right w:val="single" w:sz="4"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设置说明</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编号</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初始值</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单位</w:t>
            </w: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含义</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范围</w:t>
            </w: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备注</w:t>
            </w:r>
          </w:p>
        </w:tc>
      </w:tr>
      <w:tr w:rsidR="005750EA" w:rsidTr="005750EA">
        <w:trPr>
          <w:trHeight w:val="1823"/>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0. </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000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c>
          <w:tcPr>
            <w:tcW w:w="1457" w:type="pct"/>
            <w:tcBorders>
              <w:top w:val="nil"/>
              <w:left w:val="nil"/>
              <w:bottom w:val="single" w:sz="8" w:space="0" w:color="auto"/>
              <w:right w:val="single" w:sz="8"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当前运行与保护状态</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c>
          <w:tcPr>
            <w:tcW w:w="1255" w:type="pct"/>
            <w:tcBorders>
              <w:top w:val="nil"/>
              <w:left w:val="nil"/>
              <w:bottom w:val="single" w:sz="8" w:space="0" w:color="auto"/>
              <w:right w:val="single" w:sz="8"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报警优先显示，有报警显示报警，代码见报警表</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1. </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000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 xml:space="preserve">　</w:t>
            </w: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输入用户密码</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color w:val="000000"/>
                <w:kern w:val="0"/>
                <w:sz w:val="18"/>
                <w:szCs w:val="18"/>
              </w:rPr>
            </w:pPr>
            <w:r>
              <w:rPr>
                <w:rFonts w:ascii="Times New Roman" w:hAnsi="Times New Roman"/>
                <w:color w:val="000000"/>
                <w:kern w:val="0"/>
                <w:sz w:val="18"/>
                <w:szCs w:val="18"/>
              </w:rPr>
              <w:t>0-255</w:t>
            </w:r>
          </w:p>
        </w:tc>
        <w:tc>
          <w:tcPr>
            <w:tcW w:w="1255" w:type="pct"/>
            <w:tcBorders>
              <w:top w:val="nil"/>
              <w:left w:val="nil"/>
              <w:bottom w:val="single" w:sz="8" w:space="0" w:color="auto"/>
              <w:right w:val="single" w:sz="8" w:space="0" w:color="auto"/>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出厂默认为</w:t>
            </w:r>
            <w:r>
              <w:rPr>
                <w:rFonts w:ascii="Times New Roman" w:hAnsi="Times New Roman"/>
                <w:color w:val="000000"/>
                <w:kern w:val="0"/>
                <w:sz w:val="18"/>
                <w:szCs w:val="18"/>
              </w:rPr>
              <w:t>000</w:t>
            </w:r>
          </w:p>
        </w:tc>
      </w:tr>
      <w:tr w:rsidR="005750EA" w:rsidTr="005750EA">
        <w:trPr>
          <w:trHeight w:val="630"/>
        </w:trPr>
        <w:tc>
          <w:tcPr>
            <w:tcW w:w="5000" w:type="pct"/>
            <w:gridSpan w:val="6"/>
            <w:tcBorders>
              <w:top w:val="single" w:sz="8" w:space="0" w:color="auto"/>
              <w:left w:val="single" w:sz="8" w:space="0" w:color="auto"/>
              <w:bottom w:val="single" w:sz="8" w:space="0" w:color="auto"/>
              <w:right w:val="single" w:sz="8" w:space="0" w:color="000000"/>
            </w:tcBorders>
            <w:vAlign w:val="center"/>
            <w:hideMark/>
          </w:tcPr>
          <w:p w:rsidR="005750EA" w:rsidRDefault="005750EA">
            <w:pPr>
              <w:widowControl/>
              <w:rPr>
                <w:rFonts w:ascii="Times New Roman" w:hAnsi="Times New Roman"/>
                <w:color w:val="000000"/>
                <w:kern w:val="0"/>
                <w:sz w:val="18"/>
                <w:szCs w:val="18"/>
              </w:rPr>
            </w:pPr>
            <w:r>
              <w:rPr>
                <w:rFonts w:ascii="Times New Roman" w:hAnsi="Times New Roman" w:hint="eastAsia"/>
                <w:color w:val="000000"/>
                <w:kern w:val="0"/>
                <w:sz w:val="18"/>
                <w:szCs w:val="18"/>
              </w:rPr>
              <w:t>进入维护参数修改需在编号</w:t>
            </w:r>
            <w:r>
              <w:rPr>
                <w:rFonts w:ascii="Times New Roman" w:hAnsi="Times New Roman"/>
                <w:color w:val="000000"/>
                <w:kern w:val="0"/>
                <w:sz w:val="18"/>
                <w:szCs w:val="18"/>
              </w:rPr>
              <w:t>1</w:t>
            </w:r>
            <w:r>
              <w:rPr>
                <w:rFonts w:ascii="Times New Roman" w:hAnsi="Times New Roman" w:hint="eastAsia"/>
                <w:color w:val="000000"/>
                <w:kern w:val="0"/>
                <w:sz w:val="18"/>
                <w:szCs w:val="18"/>
              </w:rPr>
              <w:t>时输入用户密码，出厂默认</w:t>
            </w:r>
            <w:r>
              <w:rPr>
                <w:rFonts w:ascii="Times New Roman" w:hAnsi="Times New Roman"/>
                <w:color w:val="000000"/>
                <w:kern w:val="0"/>
                <w:sz w:val="18"/>
                <w:szCs w:val="18"/>
              </w:rPr>
              <w:t>000</w:t>
            </w:r>
            <w:r>
              <w:rPr>
                <w:rFonts w:ascii="Times New Roman" w:hAnsi="Times New Roman" w:hint="eastAsia"/>
                <w:color w:val="000000"/>
                <w:kern w:val="0"/>
                <w:sz w:val="18"/>
                <w:szCs w:val="18"/>
              </w:rPr>
              <w:t>，否则无法进入后续菜单</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2. </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000</w:t>
            </w:r>
          </w:p>
        </w:tc>
        <w:tc>
          <w:tcPr>
            <w:tcW w:w="606" w:type="pct"/>
            <w:tcBorders>
              <w:top w:val="nil"/>
              <w:left w:val="nil"/>
              <w:bottom w:val="single" w:sz="8" w:space="0" w:color="auto"/>
              <w:right w:val="single" w:sz="8" w:space="0" w:color="auto"/>
            </w:tcBorders>
            <w:noWrap/>
            <w:vAlign w:val="center"/>
          </w:tcPr>
          <w:p w:rsidR="005750EA" w:rsidRDefault="005750EA">
            <w:pPr>
              <w:widowControl/>
              <w:rPr>
                <w:rFonts w:ascii="Times New Roman" w:hAnsi="Times New Roman"/>
                <w:kern w:val="0"/>
                <w:sz w:val="18"/>
                <w:szCs w:val="18"/>
              </w:rPr>
            </w:pP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当前电流值</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 xml:space="preserve">  </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3. </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000</w:t>
            </w:r>
          </w:p>
        </w:tc>
        <w:tc>
          <w:tcPr>
            <w:tcW w:w="606" w:type="pct"/>
            <w:tcBorders>
              <w:top w:val="nil"/>
              <w:left w:val="nil"/>
              <w:bottom w:val="single" w:sz="8" w:space="0" w:color="auto"/>
              <w:right w:val="single" w:sz="8" w:space="0" w:color="auto"/>
            </w:tcBorders>
            <w:noWrap/>
            <w:vAlign w:val="center"/>
          </w:tcPr>
          <w:p w:rsidR="005750EA" w:rsidRDefault="005750EA">
            <w:pPr>
              <w:widowControl/>
              <w:rPr>
                <w:rFonts w:ascii="Times New Roman" w:hAnsi="Times New Roman"/>
                <w:kern w:val="0"/>
                <w:sz w:val="18"/>
                <w:szCs w:val="18"/>
              </w:rPr>
            </w:pP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保留</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4. </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240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分钟</w:t>
            </w: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自动清洗间隔时间</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kern w:val="0"/>
                <w:sz w:val="18"/>
                <w:szCs w:val="18"/>
              </w:rPr>
              <w:t>60-960</w:t>
            </w: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510"/>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5. </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240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秒</w:t>
            </w:r>
          </w:p>
        </w:tc>
        <w:tc>
          <w:tcPr>
            <w:tcW w:w="1457" w:type="pct"/>
            <w:tcBorders>
              <w:top w:val="nil"/>
              <w:left w:val="nil"/>
              <w:bottom w:val="single" w:sz="8" w:space="0" w:color="auto"/>
              <w:right w:val="single" w:sz="8" w:space="0" w:color="auto"/>
            </w:tcBorders>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自动清洗进水时间</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kern w:val="0"/>
                <w:sz w:val="18"/>
                <w:szCs w:val="18"/>
              </w:rPr>
              <w:t>120-960</w:t>
            </w: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6. </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600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秒</w:t>
            </w: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循环注水间隔时间</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kern w:val="0"/>
                <w:sz w:val="18"/>
                <w:szCs w:val="18"/>
              </w:rPr>
              <w:t>120-960</w:t>
            </w: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7. </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20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秒</w:t>
            </w: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循环注水进水时间</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kern w:val="0"/>
                <w:sz w:val="18"/>
                <w:szCs w:val="18"/>
              </w:rPr>
              <w:t>10-960</w:t>
            </w: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8. </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000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保留</w:t>
            </w:r>
          </w:p>
        </w:tc>
        <w:tc>
          <w:tcPr>
            <w:tcW w:w="547" w:type="pct"/>
            <w:tcBorders>
              <w:top w:val="nil"/>
              <w:left w:val="nil"/>
              <w:bottom w:val="single" w:sz="8" w:space="0" w:color="auto"/>
              <w:right w:val="single" w:sz="8" w:space="0" w:color="auto"/>
            </w:tcBorders>
            <w:noWrap/>
            <w:vAlign w:val="center"/>
          </w:tcPr>
          <w:p w:rsidR="005750EA" w:rsidRDefault="005750EA">
            <w:pPr>
              <w:widowControl/>
              <w:jc w:val="center"/>
              <w:rPr>
                <w:rFonts w:ascii="Times New Roman" w:hAnsi="Times New Roman"/>
                <w:kern w:val="0"/>
                <w:sz w:val="18"/>
                <w:szCs w:val="18"/>
              </w:rPr>
            </w:pP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9. </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000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保留</w:t>
            </w:r>
          </w:p>
        </w:tc>
        <w:tc>
          <w:tcPr>
            <w:tcW w:w="547" w:type="pct"/>
            <w:tcBorders>
              <w:top w:val="nil"/>
              <w:left w:val="nil"/>
              <w:bottom w:val="single" w:sz="8" w:space="0" w:color="auto"/>
              <w:right w:val="single" w:sz="8" w:space="0" w:color="auto"/>
            </w:tcBorders>
            <w:noWrap/>
            <w:vAlign w:val="center"/>
          </w:tcPr>
          <w:p w:rsidR="005750EA" w:rsidRDefault="005750EA">
            <w:pPr>
              <w:widowControl/>
              <w:jc w:val="center"/>
              <w:rPr>
                <w:rFonts w:ascii="Times New Roman" w:hAnsi="Times New Roman"/>
                <w:kern w:val="0"/>
                <w:sz w:val="18"/>
                <w:szCs w:val="18"/>
              </w:rPr>
            </w:pP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510"/>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10.</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050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0.1A</w:t>
            </w:r>
          </w:p>
        </w:tc>
        <w:tc>
          <w:tcPr>
            <w:tcW w:w="1457" w:type="pct"/>
            <w:tcBorders>
              <w:top w:val="nil"/>
              <w:left w:val="nil"/>
              <w:bottom w:val="single" w:sz="8" w:space="0" w:color="auto"/>
              <w:right w:val="single" w:sz="8" w:space="0" w:color="auto"/>
            </w:tcBorders>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电流校准值</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kern w:val="0"/>
                <w:sz w:val="18"/>
                <w:szCs w:val="18"/>
              </w:rPr>
              <w:t>020-120</w:t>
            </w: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11.</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000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设定用户密码</w:t>
            </w:r>
          </w:p>
        </w:tc>
        <w:tc>
          <w:tcPr>
            <w:tcW w:w="547" w:type="pct"/>
            <w:tcBorders>
              <w:top w:val="nil"/>
              <w:left w:val="nil"/>
              <w:bottom w:val="single" w:sz="8" w:space="0" w:color="auto"/>
              <w:right w:val="single" w:sz="8"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kern w:val="0"/>
                <w:sz w:val="18"/>
                <w:szCs w:val="18"/>
              </w:rPr>
              <w:t>0-255</w:t>
            </w:r>
          </w:p>
        </w:tc>
        <w:tc>
          <w:tcPr>
            <w:tcW w:w="1255"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575" w:type="pct"/>
            <w:tcBorders>
              <w:top w:val="nil"/>
              <w:left w:val="single" w:sz="8" w:space="0" w:color="auto"/>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12.</w:t>
            </w:r>
          </w:p>
        </w:tc>
        <w:tc>
          <w:tcPr>
            <w:tcW w:w="560"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kern w:val="0"/>
                <w:sz w:val="18"/>
                <w:szCs w:val="18"/>
              </w:rPr>
              <w:t>000</w:t>
            </w:r>
          </w:p>
        </w:tc>
        <w:tc>
          <w:tcPr>
            <w:tcW w:w="606"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 xml:space="preserve">　</w:t>
            </w:r>
          </w:p>
        </w:tc>
        <w:tc>
          <w:tcPr>
            <w:tcW w:w="1457" w:type="pct"/>
            <w:tcBorders>
              <w:top w:val="nil"/>
              <w:left w:val="nil"/>
              <w:bottom w:val="single" w:sz="8" w:space="0" w:color="auto"/>
              <w:right w:val="single" w:sz="8" w:space="0" w:color="auto"/>
            </w:tcBorders>
            <w:noWrap/>
            <w:vAlign w:val="center"/>
            <w:hideMark/>
          </w:tcPr>
          <w:p w:rsidR="005750EA" w:rsidRDefault="005750EA">
            <w:pPr>
              <w:widowControl/>
              <w:rPr>
                <w:rFonts w:ascii="Times New Roman" w:hAnsi="Times New Roman"/>
                <w:kern w:val="0"/>
                <w:sz w:val="18"/>
                <w:szCs w:val="18"/>
              </w:rPr>
            </w:pPr>
            <w:r>
              <w:rPr>
                <w:rFonts w:ascii="Times New Roman" w:hAnsi="Times New Roman" w:hint="eastAsia"/>
                <w:kern w:val="0"/>
                <w:sz w:val="18"/>
                <w:szCs w:val="18"/>
              </w:rPr>
              <w:t>保留</w:t>
            </w:r>
          </w:p>
        </w:tc>
        <w:tc>
          <w:tcPr>
            <w:tcW w:w="547" w:type="pct"/>
            <w:tcBorders>
              <w:top w:val="nil"/>
              <w:left w:val="nil"/>
              <w:bottom w:val="single" w:sz="8" w:space="0" w:color="auto"/>
              <w:right w:val="single" w:sz="8" w:space="0" w:color="auto"/>
            </w:tcBorders>
            <w:noWrap/>
            <w:vAlign w:val="center"/>
          </w:tcPr>
          <w:p w:rsidR="005750EA" w:rsidRDefault="005750EA">
            <w:pPr>
              <w:widowControl/>
              <w:rPr>
                <w:rFonts w:ascii="Times New Roman" w:hAnsi="Times New Roman"/>
                <w:kern w:val="0"/>
                <w:sz w:val="18"/>
                <w:szCs w:val="18"/>
              </w:rPr>
            </w:pPr>
          </w:p>
        </w:tc>
        <w:tc>
          <w:tcPr>
            <w:tcW w:w="1255" w:type="pct"/>
            <w:tcBorders>
              <w:top w:val="nil"/>
              <w:left w:val="nil"/>
              <w:bottom w:val="single" w:sz="8" w:space="0" w:color="auto"/>
              <w:right w:val="single" w:sz="8" w:space="0" w:color="auto"/>
            </w:tcBorders>
            <w:noWrap/>
            <w:vAlign w:val="center"/>
          </w:tcPr>
          <w:p w:rsidR="005750EA" w:rsidRDefault="005750EA">
            <w:pPr>
              <w:widowControl/>
              <w:rPr>
                <w:rFonts w:ascii="Times New Roman" w:hAnsi="Times New Roman"/>
                <w:kern w:val="0"/>
                <w:sz w:val="18"/>
                <w:szCs w:val="18"/>
              </w:rPr>
            </w:pPr>
          </w:p>
        </w:tc>
      </w:tr>
    </w:tbl>
    <w:p w:rsidR="005750EA" w:rsidRDefault="005750EA" w:rsidP="005750EA">
      <w:pPr>
        <w:rPr>
          <w:rFonts w:ascii="Times New Roman" w:hAnsi="Times New Roman"/>
        </w:rPr>
      </w:pPr>
    </w:p>
    <w:p w:rsidR="005750EA" w:rsidRDefault="005750EA" w:rsidP="005750EA">
      <w:pPr>
        <w:widowControl/>
        <w:jc w:val="left"/>
        <w:rPr>
          <w:rFonts w:ascii="Times New Roman" w:hAnsi="Times New Roman"/>
        </w:rPr>
      </w:pPr>
      <w:r>
        <w:rPr>
          <w:rFonts w:ascii="Times New Roman" w:hAnsi="Times New Roman"/>
          <w:kern w:val="0"/>
        </w:rPr>
        <w:br w:type="page"/>
      </w:r>
    </w:p>
    <w:p w:rsidR="005750EA" w:rsidRDefault="005750EA" w:rsidP="005750EA">
      <w:pPr>
        <w:widowControl/>
        <w:spacing w:line="576" w:lineRule="auto"/>
        <w:jc w:val="left"/>
        <w:rPr>
          <w:rFonts w:ascii="Times New Roman" w:hAnsi="Times New Roman"/>
          <w:b/>
          <w:bCs/>
          <w:kern w:val="44"/>
          <w:sz w:val="44"/>
          <w:szCs w:val="44"/>
        </w:rPr>
        <w:sectPr w:rsidR="005750EA" w:rsidSect="00107B25">
          <w:footerReference w:type="default" r:id="rId324"/>
          <w:pgSz w:w="11906" w:h="16838"/>
          <w:pgMar w:top="1440" w:right="1800" w:bottom="1440" w:left="1800" w:header="851" w:footer="992" w:gutter="0"/>
          <w:pgNumType w:start="1"/>
          <w:cols w:space="720"/>
          <w:docGrid w:type="lines" w:linePitch="312"/>
        </w:sectPr>
      </w:pPr>
    </w:p>
    <w:p w:rsidR="005750EA" w:rsidRDefault="005750EA" w:rsidP="005750EA">
      <w:pPr>
        <w:pStyle w:val="2"/>
        <w:rPr>
          <w:rFonts w:ascii="Times New Roman" w:hAnsi="Times New Roman" w:cs="Times New Roman"/>
        </w:rPr>
      </w:pPr>
      <w:bookmarkStart w:id="175" w:name="_Toc467483992"/>
      <w:r>
        <w:rPr>
          <w:rFonts w:ascii="Times New Roman" w:hAnsi="Times New Roman" w:hint="eastAsia"/>
        </w:rPr>
        <w:lastRenderedPageBreak/>
        <w:t>附表</w:t>
      </w:r>
      <w:r>
        <w:rPr>
          <w:rFonts w:ascii="Times New Roman" w:hAnsi="Times New Roman" w:cs="Times New Roman"/>
        </w:rPr>
        <w:t>A</w:t>
      </w:r>
      <w:r>
        <w:rPr>
          <w:rFonts w:ascii="Times New Roman" w:hAnsi="Times New Roman" w:cs="Times New Roman"/>
        </w:rPr>
        <w:tab/>
        <w:t>AC</w:t>
      </w:r>
      <w:r>
        <w:rPr>
          <w:rFonts w:ascii="Times New Roman" w:hAnsi="Times New Roman" w:hint="eastAsia"/>
        </w:rPr>
        <w:t>风机常用型号安装参数表</w:t>
      </w:r>
      <w:bookmarkEnd w:id="175"/>
    </w:p>
    <w:p w:rsidR="005750EA" w:rsidRDefault="005750EA" w:rsidP="005750EA">
      <w:pPr>
        <w:rPr>
          <w:rFonts w:ascii="Times New Roman" w:hAnsi="Times New Roman"/>
          <w:b/>
        </w:rPr>
      </w:pPr>
      <w:r>
        <w:rPr>
          <w:rFonts w:ascii="Times New Roman" w:hAnsi="Times New Roman" w:hint="eastAsia"/>
          <w:b/>
        </w:rPr>
        <w:t>附表</w:t>
      </w:r>
      <w:r>
        <w:rPr>
          <w:rFonts w:ascii="Times New Roman" w:hAnsi="Times New Roman"/>
          <w:b/>
        </w:rPr>
        <w:t>A-1</w:t>
      </w:r>
    </w:p>
    <w:tbl>
      <w:tblPr>
        <w:tblW w:w="12872" w:type="dxa"/>
        <w:tblLook w:val="00A0" w:firstRow="1" w:lastRow="0" w:firstColumn="1" w:lastColumn="0" w:noHBand="0" w:noVBand="0"/>
      </w:tblPr>
      <w:tblGrid>
        <w:gridCol w:w="1447"/>
        <w:gridCol w:w="1105"/>
        <w:gridCol w:w="1416"/>
        <w:gridCol w:w="1416"/>
        <w:gridCol w:w="1416"/>
        <w:gridCol w:w="1520"/>
        <w:gridCol w:w="1516"/>
        <w:gridCol w:w="1520"/>
        <w:gridCol w:w="1516"/>
      </w:tblGrid>
      <w:tr w:rsidR="005750EA" w:rsidTr="005750EA">
        <w:trPr>
          <w:trHeight w:val="255"/>
        </w:trPr>
        <w:tc>
          <w:tcPr>
            <w:tcW w:w="2552"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整机型号</w:t>
            </w:r>
          </w:p>
        </w:tc>
        <w:tc>
          <w:tcPr>
            <w:tcW w:w="1416"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HF-50LW/T06S</w:t>
            </w:r>
          </w:p>
        </w:tc>
        <w:tc>
          <w:tcPr>
            <w:tcW w:w="1416"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HF-60LW/T06S</w:t>
            </w:r>
          </w:p>
        </w:tc>
        <w:tc>
          <w:tcPr>
            <w:tcW w:w="1416"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HF-64LW/T06S</w:t>
            </w:r>
          </w:p>
        </w:tc>
        <w:tc>
          <w:tcPr>
            <w:tcW w:w="1520"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HF-50LW/TS06S</w:t>
            </w:r>
          </w:p>
        </w:tc>
        <w:tc>
          <w:tcPr>
            <w:tcW w:w="1516"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HF-64LW/TS06S</w:t>
            </w:r>
          </w:p>
        </w:tc>
        <w:tc>
          <w:tcPr>
            <w:tcW w:w="1520"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HF-68LW/TS06S</w:t>
            </w:r>
          </w:p>
        </w:tc>
        <w:tc>
          <w:tcPr>
            <w:tcW w:w="1516"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HF-75LW/TS06S</w:t>
            </w:r>
          </w:p>
        </w:tc>
      </w:tr>
      <w:tr w:rsidR="005750EA" w:rsidTr="005750EA">
        <w:trPr>
          <w:trHeight w:val="255"/>
        </w:trPr>
        <w:tc>
          <w:tcPr>
            <w:tcW w:w="2552"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电源类型</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220V~/50Hz</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220V~/50Hz</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220V~/50Hz</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r>
      <w:tr w:rsidR="005750EA" w:rsidTr="005750EA">
        <w:trPr>
          <w:trHeight w:val="255"/>
        </w:trPr>
        <w:tc>
          <w:tcPr>
            <w:tcW w:w="2552"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供电方式</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r>
      <w:tr w:rsidR="005750EA" w:rsidTr="005750EA">
        <w:trPr>
          <w:trHeight w:val="240"/>
        </w:trPr>
        <w:tc>
          <w:tcPr>
            <w:tcW w:w="2552" w:type="dxa"/>
            <w:gridSpan w:val="2"/>
            <w:tcBorders>
              <w:top w:val="single" w:sz="4" w:space="0" w:color="auto"/>
              <w:left w:val="single" w:sz="4" w:space="0" w:color="auto"/>
              <w:bottom w:val="nil"/>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空气开关规格</w:t>
            </w:r>
          </w:p>
        </w:tc>
        <w:tc>
          <w:tcPr>
            <w:tcW w:w="141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40A</w:t>
            </w:r>
          </w:p>
        </w:tc>
        <w:tc>
          <w:tcPr>
            <w:tcW w:w="141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141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40A</w:t>
            </w:r>
          </w:p>
        </w:tc>
        <w:tc>
          <w:tcPr>
            <w:tcW w:w="1520"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151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1520"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151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r>
      <w:tr w:rsidR="005750EA" w:rsidTr="005750EA">
        <w:trPr>
          <w:trHeight w:val="240"/>
        </w:trPr>
        <w:tc>
          <w:tcPr>
            <w:tcW w:w="1447" w:type="dxa"/>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105" w:type="dxa"/>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20"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1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20"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1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55"/>
        </w:trPr>
        <w:tc>
          <w:tcPr>
            <w:tcW w:w="2552" w:type="dxa"/>
            <w:gridSpan w:val="2"/>
            <w:tcBorders>
              <w:top w:val="nil"/>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室内机型号</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HF-50L/T06S</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HF-60L/T06S</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HF-64L/T06S</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HF-50L/TS06S</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HF-64L/TS06S</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HF-68L/TS06S</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HF-75L/TS06S</w:t>
            </w:r>
          </w:p>
        </w:tc>
      </w:tr>
      <w:tr w:rsidR="005750EA" w:rsidTr="005750EA">
        <w:trPr>
          <w:trHeight w:val="240"/>
        </w:trPr>
        <w:tc>
          <w:tcPr>
            <w:tcW w:w="2552"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室内机箱体</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PB1</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PA1</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PB1</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PB1</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PB1</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PA1</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PA1</w:t>
            </w:r>
          </w:p>
        </w:tc>
      </w:tr>
      <w:tr w:rsidR="005750EA" w:rsidTr="005750EA">
        <w:trPr>
          <w:trHeight w:val="240"/>
        </w:trPr>
        <w:tc>
          <w:tcPr>
            <w:tcW w:w="1447" w:type="dxa"/>
            <w:tcBorders>
              <w:top w:val="nil"/>
              <w:left w:val="nil"/>
              <w:bottom w:val="single" w:sz="4" w:space="0" w:color="auto"/>
              <w:right w:val="nil"/>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1105" w:type="dxa"/>
            <w:tcBorders>
              <w:top w:val="nil"/>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20"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1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20"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1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55"/>
        </w:trPr>
        <w:tc>
          <w:tcPr>
            <w:tcW w:w="1447" w:type="dxa"/>
            <w:vMerge w:val="restart"/>
            <w:tcBorders>
              <w:top w:val="nil"/>
              <w:left w:val="single" w:sz="4" w:space="0" w:color="auto"/>
              <w:bottom w:val="single" w:sz="4" w:space="0" w:color="000000"/>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配套室外机</w:t>
            </w:r>
          </w:p>
        </w:tc>
        <w:tc>
          <w:tcPr>
            <w:tcW w:w="1105" w:type="dxa"/>
            <w:tcBorders>
              <w:top w:val="nil"/>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型号</w:t>
            </w:r>
          </w:p>
        </w:tc>
        <w:tc>
          <w:tcPr>
            <w:tcW w:w="1416" w:type="dxa"/>
            <w:tcBorders>
              <w:top w:val="nil"/>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HF-50W/T06S</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HF-60LW/T06S</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HF-64LW/T06S</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HF-50LW/TS06S</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HF-64W/TS06S</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HF-68W/TS06S</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HF-75LW/TS06S</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105" w:type="dxa"/>
            <w:tcBorders>
              <w:top w:val="nil"/>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箱体</w:t>
            </w:r>
          </w:p>
        </w:tc>
        <w:tc>
          <w:tcPr>
            <w:tcW w:w="1416" w:type="dxa"/>
            <w:tcBorders>
              <w:top w:val="nil"/>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W2N</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W3C</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W2N</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W2N</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W2N</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W3D</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W3D</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105" w:type="dxa"/>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1416" w:type="dxa"/>
            <w:tcBorders>
              <w:top w:val="nil"/>
              <w:left w:val="single" w:sz="4" w:space="0" w:color="auto"/>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141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141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1520"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151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1520"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151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r>
      <w:tr w:rsidR="005750EA" w:rsidTr="005750EA">
        <w:trPr>
          <w:trHeight w:val="240"/>
        </w:trPr>
        <w:tc>
          <w:tcPr>
            <w:tcW w:w="1447" w:type="dxa"/>
            <w:tcBorders>
              <w:top w:val="nil"/>
              <w:left w:val="nil"/>
              <w:bottom w:val="single" w:sz="4" w:space="0" w:color="auto"/>
              <w:right w:val="nil"/>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1105" w:type="dxa"/>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20"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1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20"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1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391"/>
        </w:trPr>
        <w:tc>
          <w:tcPr>
            <w:tcW w:w="1447" w:type="dxa"/>
            <w:vMerge w:val="restart"/>
            <w:tcBorders>
              <w:top w:val="nil"/>
              <w:left w:val="single" w:sz="4" w:space="0" w:color="auto"/>
              <w:bottom w:val="single" w:sz="4" w:space="0" w:color="000000"/>
              <w:right w:val="single" w:sz="4" w:space="0" w:color="auto"/>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电源线</w:t>
            </w:r>
            <w:r>
              <w:rPr>
                <w:rFonts w:ascii="Times New Roman" w:hAnsi="Times New Roman"/>
                <w:kern w:val="0"/>
                <w:sz w:val="18"/>
                <w:szCs w:val="18"/>
              </w:rPr>
              <w:br/>
              <w:t>(</w:t>
            </w:r>
            <w:r>
              <w:rPr>
                <w:rFonts w:ascii="Times New Roman" w:hAnsi="Times New Roman" w:hint="eastAsia"/>
                <w:kern w:val="0"/>
                <w:sz w:val="18"/>
                <w:szCs w:val="18"/>
              </w:rPr>
              <w:t>单冷产品</w:t>
            </w:r>
            <w:r>
              <w:rPr>
                <w:rFonts w:ascii="Times New Roman" w:hAnsi="Times New Roman"/>
                <w:kern w:val="0"/>
                <w:sz w:val="18"/>
                <w:szCs w:val="18"/>
              </w:rPr>
              <w:t>)</w:t>
            </w:r>
          </w:p>
        </w:tc>
        <w:tc>
          <w:tcPr>
            <w:tcW w:w="110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3×2.5mm</w:t>
            </w:r>
            <w:r>
              <w:rPr>
                <w:rFonts w:ascii="Times New Roman" w:hAnsi="Times New Roman"/>
                <w:kern w:val="0"/>
                <w:sz w:val="18"/>
                <w:szCs w:val="18"/>
                <w:vertAlign w:val="superscript"/>
              </w:rPr>
              <w:t>2</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3×2.5mm</w:t>
            </w:r>
            <w:r>
              <w:rPr>
                <w:rFonts w:ascii="Times New Roman" w:hAnsi="Times New Roman"/>
                <w:kern w:val="0"/>
                <w:sz w:val="18"/>
                <w:szCs w:val="18"/>
                <w:vertAlign w:val="superscript"/>
              </w:rPr>
              <w:t>2</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3×2.5mm2</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10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r>
      <w:tr w:rsidR="005750EA" w:rsidTr="005750EA">
        <w:trPr>
          <w:trHeight w:val="217"/>
        </w:trPr>
        <w:tc>
          <w:tcPr>
            <w:tcW w:w="1447" w:type="dxa"/>
            <w:vMerge w:val="restart"/>
            <w:tcBorders>
              <w:top w:val="nil"/>
              <w:left w:val="single" w:sz="4" w:space="0" w:color="auto"/>
              <w:bottom w:val="single" w:sz="4" w:space="0" w:color="auto"/>
              <w:right w:val="single" w:sz="4" w:space="0" w:color="auto"/>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电源线</w:t>
            </w:r>
            <w:r>
              <w:rPr>
                <w:rFonts w:ascii="Times New Roman" w:hAnsi="Times New Roman"/>
                <w:kern w:val="0"/>
                <w:sz w:val="18"/>
                <w:szCs w:val="18"/>
              </w:rPr>
              <w:br/>
              <w:t>(</w:t>
            </w:r>
            <w:r>
              <w:rPr>
                <w:rFonts w:ascii="Times New Roman" w:hAnsi="Times New Roman" w:hint="eastAsia"/>
                <w:kern w:val="0"/>
                <w:sz w:val="18"/>
                <w:szCs w:val="18"/>
              </w:rPr>
              <w:t>选配加热或加湿功能时</w:t>
            </w:r>
            <w:r>
              <w:rPr>
                <w:rFonts w:ascii="Times New Roman" w:hAnsi="Times New Roman"/>
                <w:kern w:val="0"/>
                <w:sz w:val="18"/>
                <w:szCs w:val="18"/>
              </w:rPr>
              <w:t>)</w:t>
            </w:r>
          </w:p>
        </w:tc>
        <w:tc>
          <w:tcPr>
            <w:tcW w:w="110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3×6mm</w:t>
            </w:r>
            <w:r>
              <w:rPr>
                <w:rFonts w:ascii="Times New Roman" w:hAnsi="Times New Roman"/>
                <w:kern w:val="0"/>
                <w:sz w:val="18"/>
                <w:szCs w:val="18"/>
                <w:vertAlign w:val="superscript"/>
              </w:rPr>
              <w:t>2</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3×6mm</w:t>
            </w:r>
            <w:r>
              <w:rPr>
                <w:rFonts w:ascii="Times New Roman" w:hAnsi="Times New Roman"/>
                <w:kern w:val="0"/>
                <w:sz w:val="18"/>
                <w:szCs w:val="18"/>
                <w:vertAlign w:val="superscript"/>
              </w:rPr>
              <w:t>2</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3×6mm</w:t>
            </w:r>
            <w:r>
              <w:rPr>
                <w:rFonts w:ascii="Times New Roman" w:hAnsi="Times New Roman"/>
                <w:kern w:val="0"/>
                <w:sz w:val="18"/>
                <w:szCs w:val="18"/>
                <w:vertAlign w:val="superscript"/>
              </w:rPr>
              <w:t>2</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5×4.0mm</w:t>
            </w:r>
            <w:r>
              <w:rPr>
                <w:rFonts w:ascii="Times New Roman" w:hAnsi="Times New Roman"/>
                <w:kern w:val="0"/>
                <w:sz w:val="18"/>
                <w:szCs w:val="18"/>
                <w:vertAlign w:val="superscript"/>
              </w:rPr>
              <w:t>2</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5×4.0mm</w:t>
            </w:r>
            <w:r>
              <w:rPr>
                <w:rFonts w:ascii="Times New Roman" w:hAnsi="Times New Roman"/>
                <w:kern w:val="0"/>
                <w:sz w:val="18"/>
                <w:szCs w:val="18"/>
                <w:vertAlign w:val="superscript"/>
              </w:rPr>
              <w:t>2</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5×4.0mm</w:t>
            </w:r>
            <w:r>
              <w:rPr>
                <w:rFonts w:ascii="Times New Roman" w:hAnsi="Times New Roman"/>
                <w:kern w:val="0"/>
                <w:sz w:val="18"/>
                <w:szCs w:val="18"/>
                <w:vertAlign w:val="superscript"/>
              </w:rPr>
              <w:t>2</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5×4.0mm</w:t>
            </w:r>
            <w:r>
              <w:rPr>
                <w:rFonts w:ascii="Times New Roman" w:hAnsi="Times New Roman"/>
                <w:kern w:val="0"/>
                <w:sz w:val="18"/>
                <w:szCs w:val="18"/>
                <w:vertAlign w:val="superscript"/>
              </w:rPr>
              <w:t>2</w:t>
            </w:r>
          </w:p>
        </w:tc>
      </w:tr>
      <w:tr w:rsidR="005750EA" w:rsidTr="005750EA">
        <w:trPr>
          <w:trHeight w:val="240"/>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105" w:type="dxa"/>
            <w:tcBorders>
              <w:top w:val="nil"/>
              <w:left w:val="nil"/>
              <w:bottom w:val="nil"/>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r>
      <w:tr w:rsidR="005750EA" w:rsidTr="005750EA">
        <w:trPr>
          <w:trHeight w:val="240"/>
        </w:trPr>
        <w:tc>
          <w:tcPr>
            <w:tcW w:w="1447" w:type="dxa"/>
            <w:tcBorders>
              <w:top w:val="nil"/>
              <w:left w:val="nil"/>
              <w:bottom w:val="single" w:sz="4" w:space="0" w:color="auto"/>
              <w:right w:val="nil"/>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1105" w:type="dxa"/>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41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20"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1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20"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1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1447" w:type="dxa"/>
            <w:vMerge w:val="restart"/>
            <w:tcBorders>
              <w:top w:val="nil"/>
              <w:left w:val="single" w:sz="4" w:space="0" w:color="auto"/>
              <w:bottom w:val="single" w:sz="4" w:space="0" w:color="auto"/>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联机线</w:t>
            </w:r>
          </w:p>
        </w:tc>
        <w:tc>
          <w:tcPr>
            <w:tcW w:w="110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1520" w:type="dxa"/>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3×0.75mm²</w:t>
            </w:r>
          </w:p>
        </w:tc>
        <w:tc>
          <w:tcPr>
            <w:tcW w:w="1516" w:type="dxa"/>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3×0.75mm²</w:t>
            </w:r>
          </w:p>
        </w:tc>
      </w:tr>
      <w:tr w:rsidR="005750EA" w:rsidTr="005750EA">
        <w:trPr>
          <w:trHeight w:val="240"/>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10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r>
      <w:tr w:rsidR="005750EA" w:rsidTr="005750EA">
        <w:trPr>
          <w:trHeight w:val="240"/>
        </w:trPr>
        <w:tc>
          <w:tcPr>
            <w:tcW w:w="1447" w:type="dxa"/>
            <w:vMerge w:val="restart"/>
            <w:tcBorders>
              <w:top w:val="nil"/>
              <w:left w:val="single" w:sz="4" w:space="0" w:color="auto"/>
              <w:bottom w:val="single" w:sz="4" w:space="0" w:color="000000"/>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联机管</w:t>
            </w:r>
            <w:r>
              <w:rPr>
                <w:rFonts w:ascii="宋体" w:hAnsi="宋体" w:cs="宋体" w:hint="eastAsia"/>
                <w:kern w:val="0"/>
                <w:sz w:val="18"/>
                <w:szCs w:val="18"/>
                <w:vertAlign w:val="superscript"/>
              </w:rPr>
              <w:t>⑦</w:t>
            </w:r>
          </w:p>
        </w:tc>
        <w:tc>
          <w:tcPr>
            <w:tcW w:w="1105" w:type="dxa"/>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连接方式</w:t>
            </w:r>
          </w:p>
        </w:tc>
        <w:tc>
          <w:tcPr>
            <w:tcW w:w="10320" w:type="dxa"/>
            <w:gridSpan w:val="7"/>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喇叭口</w:t>
            </w:r>
            <w:r>
              <w:rPr>
                <w:rFonts w:ascii="Times New Roman" w:hAnsi="Times New Roman"/>
                <w:kern w:val="0"/>
                <w:sz w:val="18"/>
                <w:szCs w:val="18"/>
              </w:rPr>
              <w:t>+</w:t>
            </w:r>
            <w:r>
              <w:rPr>
                <w:rFonts w:ascii="Times New Roman" w:hAnsi="Times New Roman" w:hint="eastAsia"/>
                <w:kern w:val="0"/>
                <w:sz w:val="18"/>
                <w:szCs w:val="18"/>
              </w:rPr>
              <w:t>英制螺纹连接</w:t>
            </w:r>
          </w:p>
        </w:tc>
      </w:tr>
      <w:tr w:rsidR="004C5F73"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4C5F73" w:rsidRDefault="004C5F73" w:rsidP="004C5F73">
            <w:pPr>
              <w:widowControl/>
              <w:jc w:val="left"/>
              <w:rPr>
                <w:rFonts w:ascii="Times New Roman" w:hAnsi="Times New Roman"/>
                <w:kern w:val="0"/>
                <w:sz w:val="18"/>
                <w:szCs w:val="18"/>
              </w:rPr>
            </w:pPr>
          </w:p>
        </w:tc>
        <w:tc>
          <w:tcPr>
            <w:tcW w:w="1105" w:type="dxa"/>
            <w:tcBorders>
              <w:top w:val="single" w:sz="4" w:space="0" w:color="auto"/>
              <w:left w:val="nil"/>
              <w:bottom w:val="single" w:sz="4" w:space="0" w:color="auto"/>
              <w:right w:val="single" w:sz="4" w:space="0" w:color="auto"/>
            </w:tcBorders>
            <w:noWrap/>
            <w:vAlign w:val="center"/>
            <w:hideMark/>
          </w:tcPr>
          <w:p w:rsidR="004C5F73" w:rsidRDefault="004C5F73" w:rsidP="004C5F73">
            <w:pPr>
              <w:widowControl/>
              <w:jc w:val="left"/>
              <w:rPr>
                <w:rFonts w:ascii="Times New Roman" w:hAnsi="Times New Roman"/>
                <w:kern w:val="0"/>
                <w:sz w:val="18"/>
                <w:szCs w:val="18"/>
              </w:rPr>
            </w:pPr>
            <w:r>
              <w:rPr>
                <w:rFonts w:ascii="Times New Roman" w:hAnsi="Times New Roman" w:hint="eastAsia"/>
                <w:kern w:val="0"/>
                <w:sz w:val="18"/>
                <w:szCs w:val="18"/>
              </w:rPr>
              <w:t>液管接口</w:t>
            </w:r>
          </w:p>
        </w:tc>
        <w:tc>
          <w:tcPr>
            <w:tcW w:w="1416"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OD9.52</w:t>
            </w:r>
          </w:p>
        </w:tc>
        <w:tc>
          <w:tcPr>
            <w:tcW w:w="1416"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OD9.52</w:t>
            </w:r>
          </w:p>
        </w:tc>
        <w:tc>
          <w:tcPr>
            <w:tcW w:w="1416"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OD9.52</w:t>
            </w:r>
          </w:p>
        </w:tc>
        <w:tc>
          <w:tcPr>
            <w:tcW w:w="1520"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OD9.52</w:t>
            </w:r>
          </w:p>
        </w:tc>
        <w:tc>
          <w:tcPr>
            <w:tcW w:w="1516"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OD9.52</w:t>
            </w:r>
          </w:p>
        </w:tc>
        <w:tc>
          <w:tcPr>
            <w:tcW w:w="1520"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OD6.35</w:t>
            </w:r>
          </w:p>
        </w:tc>
        <w:tc>
          <w:tcPr>
            <w:tcW w:w="1516"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OD6.35</w:t>
            </w:r>
          </w:p>
        </w:tc>
      </w:tr>
      <w:tr w:rsidR="004C5F73"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4C5F73" w:rsidRDefault="004C5F73" w:rsidP="004C5F73">
            <w:pPr>
              <w:widowControl/>
              <w:jc w:val="left"/>
              <w:rPr>
                <w:rFonts w:ascii="Times New Roman" w:hAnsi="Times New Roman"/>
                <w:kern w:val="0"/>
                <w:sz w:val="18"/>
                <w:szCs w:val="18"/>
              </w:rPr>
            </w:pPr>
          </w:p>
        </w:tc>
        <w:tc>
          <w:tcPr>
            <w:tcW w:w="1105" w:type="dxa"/>
            <w:tcBorders>
              <w:top w:val="nil"/>
              <w:left w:val="nil"/>
              <w:bottom w:val="single" w:sz="4" w:space="0" w:color="auto"/>
              <w:right w:val="single" w:sz="4" w:space="0" w:color="auto"/>
            </w:tcBorders>
            <w:noWrap/>
            <w:vAlign w:val="center"/>
            <w:hideMark/>
          </w:tcPr>
          <w:p w:rsidR="004C5F73" w:rsidRDefault="004C5F73" w:rsidP="004C5F73">
            <w:pPr>
              <w:widowControl/>
              <w:jc w:val="left"/>
              <w:rPr>
                <w:rFonts w:ascii="Times New Roman" w:hAnsi="Times New Roman"/>
                <w:kern w:val="0"/>
                <w:sz w:val="18"/>
                <w:szCs w:val="18"/>
              </w:rPr>
            </w:pPr>
            <w:r>
              <w:rPr>
                <w:rFonts w:ascii="Times New Roman" w:hAnsi="Times New Roman" w:hint="eastAsia"/>
                <w:kern w:val="0"/>
                <w:sz w:val="18"/>
                <w:szCs w:val="18"/>
              </w:rPr>
              <w:t>气管接口</w:t>
            </w:r>
          </w:p>
        </w:tc>
        <w:tc>
          <w:tcPr>
            <w:tcW w:w="1416"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OD12</w:t>
            </w:r>
          </w:p>
        </w:tc>
        <w:tc>
          <w:tcPr>
            <w:tcW w:w="1416"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OD12</w:t>
            </w:r>
          </w:p>
        </w:tc>
        <w:tc>
          <w:tcPr>
            <w:tcW w:w="1416"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OD12</w:t>
            </w:r>
          </w:p>
        </w:tc>
        <w:tc>
          <w:tcPr>
            <w:tcW w:w="1520"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OD12</w:t>
            </w:r>
          </w:p>
        </w:tc>
        <w:tc>
          <w:tcPr>
            <w:tcW w:w="1516"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OD12</w:t>
            </w:r>
          </w:p>
        </w:tc>
        <w:tc>
          <w:tcPr>
            <w:tcW w:w="1520"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OD9.52</w:t>
            </w:r>
          </w:p>
        </w:tc>
        <w:tc>
          <w:tcPr>
            <w:tcW w:w="1516" w:type="dxa"/>
            <w:tcBorders>
              <w:top w:val="nil"/>
              <w:left w:val="nil"/>
              <w:bottom w:val="single" w:sz="4" w:space="0" w:color="auto"/>
              <w:right w:val="single" w:sz="4" w:space="0" w:color="auto"/>
            </w:tcBorders>
            <w:vAlign w:val="bottom"/>
            <w:hideMark/>
          </w:tcPr>
          <w:p w:rsidR="004C5F73" w:rsidRDefault="004C5F73" w:rsidP="004C5F73">
            <w:pPr>
              <w:widowControl/>
              <w:jc w:val="left"/>
              <w:rPr>
                <w:rFonts w:ascii="Times New Roman" w:hAnsi="Times New Roman"/>
                <w:kern w:val="0"/>
                <w:sz w:val="18"/>
                <w:szCs w:val="18"/>
              </w:rPr>
            </w:pPr>
            <w:r>
              <w:rPr>
                <w:rFonts w:ascii="Times New Roman" w:hAnsi="Times New Roman"/>
                <w:kern w:val="0"/>
                <w:sz w:val="18"/>
                <w:szCs w:val="18"/>
              </w:rPr>
              <w:t>OD9.52</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10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14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1520"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151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r>
    </w:tbl>
    <w:p w:rsidR="005750EA" w:rsidRDefault="005750EA" w:rsidP="005750EA">
      <w:pPr>
        <w:widowControl/>
        <w:jc w:val="left"/>
        <w:rPr>
          <w:rFonts w:ascii="Times New Roman" w:hAnsi="Times New Roman"/>
          <w:b/>
        </w:rPr>
      </w:pPr>
      <w:r>
        <w:rPr>
          <w:rFonts w:ascii="Times New Roman" w:hAnsi="Times New Roman"/>
          <w:b/>
          <w:kern w:val="0"/>
        </w:rPr>
        <w:br w:type="page"/>
      </w:r>
    </w:p>
    <w:p w:rsidR="005750EA" w:rsidRDefault="005750EA" w:rsidP="005750EA">
      <w:pPr>
        <w:rPr>
          <w:rFonts w:ascii="Times New Roman" w:hAnsi="Times New Roman"/>
          <w:b/>
        </w:rPr>
      </w:pPr>
      <w:r>
        <w:rPr>
          <w:rFonts w:ascii="Times New Roman" w:hAnsi="Times New Roman" w:hint="eastAsia"/>
          <w:b/>
        </w:rPr>
        <w:lastRenderedPageBreak/>
        <w:t>附表</w:t>
      </w:r>
      <w:r>
        <w:rPr>
          <w:rFonts w:ascii="Times New Roman" w:hAnsi="Times New Roman"/>
          <w:b/>
        </w:rPr>
        <w:t>A-2</w:t>
      </w:r>
    </w:p>
    <w:tbl>
      <w:tblPr>
        <w:tblW w:w="5000" w:type="pct"/>
        <w:tblLook w:val="00A0" w:firstRow="1" w:lastRow="0" w:firstColumn="1" w:lastColumn="0" w:noHBand="0" w:noVBand="0"/>
      </w:tblPr>
      <w:tblGrid>
        <w:gridCol w:w="1471"/>
        <w:gridCol w:w="1069"/>
        <w:gridCol w:w="2135"/>
        <w:gridCol w:w="1783"/>
        <w:gridCol w:w="1800"/>
        <w:gridCol w:w="2205"/>
        <w:gridCol w:w="1800"/>
        <w:gridCol w:w="1911"/>
      </w:tblGrid>
      <w:tr w:rsidR="005750EA" w:rsidTr="005750EA">
        <w:trPr>
          <w:trHeight w:val="255"/>
        </w:trPr>
        <w:tc>
          <w:tcPr>
            <w:tcW w:w="896" w:type="pct"/>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整机型号</w:t>
            </w:r>
          </w:p>
        </w:tc>
        <w:tc>
          <w:tcPr>
            <w:tcW w:w="753"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HF-75LW/TS06S(A2)</w:t>
            </w:r>
          </w:p>
        </w:tc>
        <w:tc>
          <w:tcPr>
            <w:tcW w:w="629"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HF-76LW/TS06S</w:t>
            </w:r>
          </w:p>
        </w:tc>
        <w:tc>
          <w:tcPr>
            <w:tcW w:w="635"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HF-100LW/TS06S</w:t>
            </w:r>
          </w:p>
        </w:tc>
        <w:tc>
          <w:tcPr>
            <w:tcW w:w="778"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HF-110LW/TS06S</w:t>
            </w:r>
          </w:p>
        </w:tc>
        <w:tc>
          <w:tcPr>
            <w:tcW w:w="635"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HF-125LW/TS06S</w:t>
            </w:r>
          </w:p>
        </w:tc>
        <w:tc>
          <w:tcPr>
            <w:tcW w:w="674"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HF-138LW/TS06S</w:t>
            </w:r>
          </w:p>
        </w:tc>
      </w:tr>
      <w:tr w:rsidR="005750EA" w:rsidTr="005750EA">
        <w:trPr>
          <w:trHeight w:val="255"/>
        </w:trPr>
        <w:tc>
          <w:tcPr>
            <w:tcW w:w="896" w:type="pct"/>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电源类型</w:t>
            </w:r>
          </w:p>
        </w:tc>
        <w:tc>
          <w:tcPr>
            <w:tcW w:w="753"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r>
      <w:tr w:rsidR="005750EA" w:rsidTr="005750EA">
        <w:trPr>
          <w:trHeight w:val="255"/>
        </w:trPr>
        <w:tc>
          <w:tcPr>
            <w:tcW w:w="896" w:type="pct"/>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供电方式</w:t>
            </w:r>
          </w:p>
        </w:tc>
        <w:tc>
          <w:tcPr>
            <w:tcW w:w="753"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r>
      <w:tr w:rsidR="005750EA" w:rsidTr="005750EA">
        <w:trPr>
          <w:trHeight w:val="240"/>
        </w:trPr>
        <w:tc>
          <w:tcPr>
            <w:tcW w:w="896" w:type="pct"/>
            <w:gridSpan w:val="2"/>
            <w:tcBorders>
              <w:top w:val="single" w:sz="4" w:space="0" w:color="auto"/>
              <w:left w:val="single" w:sz="4" w:space="0" w:color="auto"/>
              <w:bottom w:val="nil"/>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空气开关规格</w:t>
            </w:r>
          </w:p>
        </w:tc>
        <w:tc>
          <w:tcPr>
            <w:tcW w:w="753"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629"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635"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778"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635"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674"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r>
      <w:tr w:rsidR="005750EA" w:rsidTr="005750EA">
        <w:trPr>
          <w:trHeight w:val="240"/>
        </w:trPr>
        <w:tc>
          <w:tcPr>
            <w:tcW w:w="519" w:type="pct"/>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377" w:type="pct"/>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753"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29"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35"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778"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35"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74"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55"/>
        </w:trPr>
        <w:tc>
          <w:tcPr>
            <w:tcW w:w="896" w:type="pct"/>
            <w:gridSpan w:val="2"/>
            <w:tcBorders>
              <w:top w:val="nil"/>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室内机型号</w:t>
            </w:r>
          </w:p>
        </w:tc>
        <w:tc>
          <w:tcPr>
            <w:tcW w:w="753"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HF-75L/TS06S(A2)</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HF-76L/TS06S</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HF-100L/TS06S</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HF-110L/TS06S</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HF-125L/TS06S</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HF-138L/TS06S</w:t>
            </w:r>
          </w:p>
        </w:tc>
      </w:tr>
      <w:tr w:rsidR="005750EA" w:rsidTr="005750EA">
        <w:trPr>
          <w:trHeight w:val="240"/>
        </w:trPr>
        <w:tc>
          <w:tcPr>
            <w:tcW w:w="896" w:type="pct"/>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室内机箱体</w:t>
            </w:r>
          </w:p>
        </w:tc>
        <w:tc>
          <w:tcPr>
            <w:tcW w:w="753"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PB1</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PB1</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PA1</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PA1</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PA1</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PA1</w:t>
            </w:r>
          </w:p>
        </w:tc>
      </w:tr>
      <w:tr w:rsidR="005750EA" w:rsidTr="005750EA">
        <w:trPr>
          <w:trHeight w:val="240"/>
        </w:trPr>
        <w:tc>
          <w:tcPr>
            <w:tcW w:w="519" w:type="pct"/>
            <w:tcBorders>
              <w:top w:val="nil"/>
              <w:left w:val="nil"/>
              <w:bottom w:val="single" w:sz="4" w:space="0" w:color="auto"/>
              <w:right w:val="nil"/>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377" w:type="pct"/>
            <w:tcBorders>
              <w:top w:val="nil"/>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753"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29"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35"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778"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35"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74"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55"/>
        </w:trPr>
        <w:tc>
          <w:tcPr>
            <w:tcW w:w="519" w:type="pct"/>
            <w:vMerge w:val="restart"/>
            <w:tcBorders>
              <w:top w:val="nil"/>
              <w:left w:val="single" w:sz="4" w:space="0" w:color="auto"/>
              <w:bottom w:val="single" w:sz="4" w:space="0" w:color="000000"/>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配套室外机</w:t>
            </w:r>
          </w:p>
        </w:tc>
        <w:tc>
          <w:tcPr>
            <w:tcW w:w="377" w:type="pct"/>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型号</w:t>
            </w:r>
          </w:p>
        </w:tc>
        <w:tc>
          <w:tcPr>
            <w:tcW w:w="753" w:type="pct"/>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HF-75W/TS06S(A2)</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HF-76W/TS06S</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HF-100W/TS06S</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HF-110W/TS06S(A1)</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HF-125W/TS06S</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HF-138W/TS06S</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377" w:type="pct"/>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箱体</w:t>
            </w:r>
          </w:p>
        </w:tc>
        <w:tc>
          <w:tcPr>
            <w:tcW w:w="753" w:type="pct"/>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W3D</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W3D</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W5D</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W5D</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W5E</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W6B</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377" w:type="pct"/>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753" w:type="pct"/>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629"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635"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778"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635"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674" w:type="pct"/>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r>
      <w:tr w:rsidR="005750EA" w:rsidTr="005750EA">
        <w:trPr>
          <w:trHeight w:val="240"/>
        </w:trPr>
        <w:tc>
          <w:tcPr>
            <w:tcW w:w="519" w:type="pct"/>
            <w:tcBorders>
              <w:top w:val="nil"/>
              <w:left w:val="nil"/>
              <w:bottom w:val="single" w:sz="4" w:space="0" w:color="auto"/>
              <w:right w:val="nil"/>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377" w:type="pct"/>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753"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29"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35"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778"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35"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74" w:type="pct"/>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12"/>
        </w:trPr>
        <w:tc>
          <w:tcPr>
            <w:tcW w:w="519" w:type="pct"/>
            <w:vMerge w:val="restart"/>
            <w:tcBorders>
              <w:top w:val="nil"/>
              <w:left w:val="single" w:sz="4" w:space="0" w:color="auto"/>
              <w:bottom w:val="single" w:sz="4" w:space="0" w:color="000000"/>
              <w:right w:val="single" w:sz="4" w:space="0" w:color="auto"/>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电源线</w:t>
            </w:r>
            <w:r>
              <w:rPr>
                <w:rFonts w:ascii="宋体" w:hAnsi="宋体" w:cs="宋体" w:hint="eastAsia"/>
                <w:kern w:val="0"/>
                <w:sz w:val="18"/>
                <w:szCs w:val="18"/>
                <w:vertAlign w:val="superscript"/>
              </w:rPr>
              <w:t>⑤</w:t>
            </w:r>
            <w:r>
              <w:rPr>
                <w:rFonts w:ascii="Times New Roman" w:hAnsi="Times New Roman"/>
                <w:kern w:val="0"/>
                <w:sz w:val="18"/>
                <w:szCs w:val="18"/>
              </w:rPr>
              <w:br/>
              <w:t>(</w:t>
            </w:r>
            <w:r>
              <w:rPr>
                <w:rFonts w:ascii="Times New Roman" w:hAnsi="Times New Roman" w:hint="eastAsia"/>
                <w:kern w:val="0"/>
                <w:sz w:val="18"/>
                <w:szCs w:val="18"/>
              </w:rPr>
              <w:t>单冷产品</w:t>
            </w:r>
            <w:r>
              <w:rPr>
                <w:rFonts w:ascii="Times New Roman" w:hAnsi="Times New Roman"/>
                <w:kern w:val="0"/>
                <w:sz w:val="18"/>
                <w:szCs w:val="18"/>
              </w:rPr>
              <w:t>)</w:t>
            </w:r>
          </w:p>
        </w:tc>
        <w:tc>
          <w:tcPr>
            <w:tcW w:w="377" w:type="pct"/>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753"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377" w:type="pct"/>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753"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r>
      <w:tr w:rsidR="005750EA" w:rsidTr="005750EA">
        <w:trPr>
          <w:trHeight w:val="585"/>
        </w:trPr>
        <w:tc>
          <w:tcPr>
            <w:tcW w:w="519" w:type="pct"/>
            <w:vMerge w:val="restart"/>
            <w:tcBorders>
              <w:top w:val="nil"/>
              <w:left w:val="single" w:sz="4" w:space="0" w:color="auto"/>
              <w:bottom w:val="single" w:sz="4" w:space="0" w:color="auto"/>
              <w:right w:val="single" w:sz="4" w:space="0" w:color="auto"/>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电源线</w:t>
            </w:r>
            <w:r>
              <w:rPr>
                <w:rFonts w:ascii="宋体" w:hAnsi="宋体" w:cs="宋体" w:hint="eastAsia"/>
                <w:kern w:val="0"/>
                <w:sz w:val="18"/>
                <w:szCs w:val="18"/>
                <w:vertAlign w:val="superscript"/>
              </w:rPr>
              <w:t>⑤</w:t>
            </w:r>
            <w:r>
              <w:rPr>
                <w:rFonts w:ascii="Times New Roman" w:hAnsi="Times New Roman"/>
                <w:kern w:val="0"/>
                <w:sz w:val="18"/>
                <w:szCs w:val="18"/>
              </w:rPr>
              <w:br/>
              <w:t>(</w:t>
            </w:r>
            <w:r>
              <w:rPr>
                <w:rFonts w:ascii="Times New Roman" w:hAnsi="Times New Roman" w:hint="eastAsia"/>
                <w:kern w:val="0"/>
                <w:sz w:val="18"/>
                <w:szCs w:val="18"/>
              </w:rPr>
              <w:t>选配加热或加湿功能时</w:t>
            </w:r>
            <w:r>
              <w:rPr>
                <w:rFonts w:ascii="Times New Roman" w:hAnsi="Times New Roman"/>
                <w:kern w:val="0"/>
                <w:sz w:val="18"/>
                <w:szCs w:val="18"/>
              </w:rPr>
              <w:t>)</w:t>
            </w:r>
          </w:p>
        </w:tc>
        <w:tc>
          <w:tcPr>
            <w:tcW w:w="377" w:type="pct"/>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753"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5×4.0mm²</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r>
      <w:tr w:rsidR="005750EA" w:rsidTr="005750EA">
        <w:trPr>
          <w:trHeight w:val="240"/>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377" w:type="pct"/>
            <w:tcBorders>
              <w:top w:val="nil"/>
              <w:left w:val="nil"/>
              <w:bottom w:val="nil"/>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753"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r>
      <w:tr w:rsidR="005750EA" w:rsidTr="005750EA">
        <w:trPr>
          <w:trHeight w:val="240"/>
        </w:trPr>
        <w:tc>
          <w:tcPr>
            <w:tcW w:w="519" w:type="pct"/>
            <w:tcBorders>
              <w:top w:val="nil"/>
              <w:left w:val="nil"/>
              <w:bottom w:val="single" w:sz="4" w:space="0" w:color="auto"/>
              <w:right w:val="nil"/>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377" w:type="pct"/>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753"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29"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35"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778"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35"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674" w:type="pct"/>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519" w:type="pct"/>
            <w:vMerge w:val="restart"/>
            <w:tcBorders>
              <w:top w:val="nil"/>
              <w:left w:val="single" w:sz="4" w:space="0" w:color="auto"/>
              <w:bottom w:val="single" w:sz="4" w:space="0" w:color="auto"/>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联机线</w:t>
            </w:r>
            <w:r>
              <w:rPr>
                <w:rFonts w:ascii="宋体" w:hAnsi="宋体" w:cs="宋体" w:hint="eastAsia"/>
                <w:kern w:val="0"/>
                <w:sz w:val="18"/>
                <w:szCs w:val="18"/>
                <w:vertAlign w:val="superscript"/>
              </w:rPr>
              <w:t>⑥</w:t>
            </w:r>
          </w:p>
        </w:tc>
        <w:tc>
          <w:tcPr>
            <w:tcW w:w="377" w:type="pct"/>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753" w:type="pct"/>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3×0.75mm²</w:t>
            </w:r>
          </w:p>
        </w:tc>
        <w:tc>
          <w:tcPr>
            <w:tcW w:w="629" w:type="pct"/>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3×0.75mm²</w:t>
            </w:r>
          </w:p>
        </w:tc>
        <w:tc>
          <w:tcPr>
            <w:tcW w:w="635" w:type="pct"/>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3×0.75mm²</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r>
      <w:tr w:rsidR="005750EA" w:rsidTr="005750EA">
        <w:trPr>
          <w:trHeight w:val="240"/>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377" w:type="pct"/>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753"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r>
      <w:tr w:rsidR="005750EA" w:rsidTr="005750EA">
        <w:trPr>
          <w:trHeight w:val="240"/>
        </w:trPr>
        <w:tc>
          <w:tcPr>
            <w:tcW w:w="519" w:type="pct"/>
            <w:vMerge w:val="restart"/>
            <w:tcBorders>
              <w:top w:val="nil"/>
              <w:left w:val="single" w:sz="4" w:space="0" w:color="auto"/>
              <w:bottom w:val="single" w:sz="4" w:space="0" w:color="000000"/>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联机管</w:t>
            </w:r>
            <w:r>
              <w:rPr>
                <w:rFonts w:ascii="宋体" w:hAnsi="宋体" w:cs="宋体" w:hint="eastAsia"/>
                <w:kern w:val="0"/>
                <w:sz w:val="18"/>
                <w:szCs w:val="18"/>
                <w:vertAlign w:val="superscript"/>
              </w:rPr>
              <w:t>⑦</w:t>
            </w:r>
          </w:p>
        </w:tc>
        <w:tc>
          <w:tcPr>
            <w:tcW w:w="377" w:type="pct"/>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连接方式</w:t>
            </w:r>
          </w:p>
        </w:tc>
        <w:tc>
          <w:tcPr>
            <w:tcW w:w="4104" w:type="pct"/>
            <w:gridSpan w:val="6"/>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喇叭口</w:t>
            </w:r>
            <w:r>
              <w:rPr>
                <w:rFonts w:ascii="Times New Roman" w:hAnsi="Times New Roman"/>
                <w:kern w:val="0"/>
                <w:sz w:val="18"/>
                <w:szCs w:val="18"/>
              </w:rPr>
              <w:t>+</w:t>
            </w:r>
            <w:r>
              <w:rPr>
                <w:rFonts w:ascii="Times New Roman" w:hAnsi="Times New Roman" w:hint="eastAsia"/>
                <w:kern w:val="0"/>
                <w:sz w:val="18"/>
                <w:szCs w:val="18"/>
              </w:rPr>
              <w:t>英制螺纹连接</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377" w:type="pct"/>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液管接口</w:t>
            </w:r>
          </w:p>
        </w:tc>
        <w:tc>
          <w:tcPr>
            <w:tcW w:w="753" w:type="pct"/>
            <w:tcBorders>
              <w:top w:val="single" w:sz="4" w:space="0" w:color="auto"/>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629" w:type="pct"/>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635" w:type="pct"/>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778" w:type="pct"/>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635" w:type="pct"/>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674" w:type="pct"/>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377" w:type="pct"/>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气管接口</w:t>
            </w:r>
          </w:p>
        </w:tc>
        <w:tc>
          <w:tcPr>
            <w:tcW w:w="753" w:type="pct"/>
            <w:tcBorders>
              <w:top w:val="nil"/>
              <w:left w:val="nil"/>
              <w:bottom w:val="single" w:sz="4" w:space="0" w:color="auto"/>
              <w:right w:val="single" w:sz="4" w:space="0" w:color="auto"/>
            </w:tcBorders>
            <w:vAlign w:val="bottom"/>
            <w:hideMark/>
          </w:tcPr>
          <w:p w:rsidR="005750EA" w:rsidRDefault="005750EA" w:rsidP="004C5F73">
            <w:pPr>
              <w:widowControl/>
              <w:jc w:val="left"/>
              <w:rPr>
                <w:rFonts w:ascii="Times New Roman" w:hAnsi="Times New Roman"/>
                <w:kern w:val="0"/>
                <w:sz w:val="18"/>
                <w:szCs w:val="18"/>
              </w:rPr>
            </w:pPr>
            <w:r>
              <w:rPr>
                <w:rFonts w:ascii="Times New Roman" w:hAnsi="Times New Roman"/>
                <w:kern w:val="0"/>
                <w:sz w:val="18"/>
                <w:szCs w:val="18"/>
              </w:rPr>
              <w:t>OD12</w:t>
            </w:r>
          </w:p>
        </w:tc>
        <w:tc>
          <w:tcPr>
            <w:tcW w:w="629" w:type="pct"/>
            <w:tcBorders>
              <w:top w:val="nil"/>
              <w:left w:val="nil"/>
              <w:bottom w:val="single" w:sz="4" w:space="0" w:color="auto"/>
              <w:right w:val="single" w:sz="4" w:space="0" w:color="auto"/>
            </w:tcBorders>
            <w:vAlign w:val="bottom"/>
            <w:hideMark/>
          </w:tcPr>
          <w:p w:rsidR="005750EA" w:rsidRDefault="005750EA" w:rsidP="00273639">
            <w:pPr>
              <w:widowControl/>
              <w:jc w:val="left"/>
              <w:rPr>
                <w:rFonts w:ascii="Times New Roman" w:hAnsi="Times New Roman"/>
                <w:kern w:val="0"/>
                <w:sz w:val="18"/>
                <w:szCs w:val="18"/>
              </w:rPr>
            </w:pPr>
            <w:r>
              <w:rPr>
                <w:rFonts w:ascii="Times New Roman" w:hAnsi="Times New Roman"/>
                <w:kern w:val="0"/>
                <w:sz w:val="18"/>
                <w:szCs w:val="18"/>
              </w:rPr>
              <w:t>OD12</w:t>
            </w:r>
          </w:p>
        </w:tc>
        <w:tc>
          <w:tcPr>
            <w:tcW w:w="635" w:type="pct"/>
            <w:tcBorders>
              <w:top w:val="nil"/>
              <w:left w:val="nil"/>
              <w:bottom w:val="single" w:sz="4" w:space="0" w:color="auto"/>
              <w:right w:val="single" w:sz="4" w:space="0" w:color="auto"/>
            </w:tcBorders>
            <w:vAlign w:val="bottom"/>
            <w:hideMark/>
          </w:tcPr>
          <w:p w:rsidR="005750EA" w:rsidRDefault="005750EA" w:rsidP="00273639">
            <w:pPr>
              <w:widowControl/>
              <w:jc w:val="left"/>
              <w:rPr>
                <w:rFonts w:ascii="Times New Roman" w:hAnsi="Times New Roman"/>
                <w:kern w:val="0"/>
                <w:sz w:val="18"/>
                <w:szCs w:val="18"/>
              </w:rPr>
            </w:pPr>
            <w:r>
              <w:rPr>
                <w:rFonts w:ascii="Times New Roman" w:hAnsi="Times New Roman"/>
                <w:kern w:val="0"/>
                <w:sz w:val="18"/>
                <w:szCs w:val="18"/>
              </w:rPr>
              <w:t>OD12</w:t>
            </w:r>
          </w:p>
        </w:tc>
        <w:tc>
          <w:tcPr>
            <w:tcW w:w="778" w:type="pct"/>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w:t>
            </w:r>
            <w:r w:rsidR="00273639">
              <w:rPr>
                <w:rFonts w:ascii="Times New Roman" w:hAnsi="Times New Roman"/>
                <w:kern w:val="0"/>
                <w:sz w:val="18"/>
                <w:szCs w:val="18"/>
              </w:rPr>
              <w:t>D12</w:t>
            </w:r>
          </w:p>
        </w:tc>
        <w:tc>
          <w:tcPr>
            <w:tcW w:w="635" w:type="pct"/>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c>
          <w:tcPr>
            <w:tcW w:w="674" w:type="pct"/>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377" w:type="pct"/>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753"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629"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778"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635"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674" w:type="pct"/>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r>
    </w:tbl>
    <w:p w:rsidR="005750EA" w:rsidRDefault="005750EA" w:rsidP="005750EA">
      <w:pPr>
        <w:rPr>
          <w:rFonts w:ascii="Times New Roman" w:hAnsi="Times New Roman"/>
        </w:rPr>
      </w:pPr>
    </w:p>
    <w:p w:rsidR="005750EA" w:rsidRDefault="005750EA" w:rsidP="005750EA">
      <w:pPr>
        <w:widowControl/>
        <w:jc w:val="left"/>
        <w:rPr>
          <w:rFonts w:ascii="Times New Roman" w:hAnsi="Times New Roman"/>
          <w:b/>
        </w:rPr>
      </w:pPr>
      <w:r>
        <w:rPr>
          <w:rFonts w:ascii="Times New Roman" w:hAnsi="Times New Roman"/>
          <w:b/>
          <w:kern w:val="0"/>
        </w:rPr>
        <w:br w:type="page"/>
      </w:r>
    </w:p>
    <w:p w:rsidR="005750EA" w:rsidRDefault="005750EA" w:rsidP="005750EA">
      <w:pPr>
        <w:rPr>
          <w:rFonts w:ascii="Times New Roman" w:hAnsi="Times New Roman"/>
          <w:b/>
        </w:rPr>
      </w:pPr>
      <w:r>
        <w:rPr>
          <w:rFonts w:ascii="Times New Roman" w:hAnsi="Times New Roman" w:hint="eastAsia"/>
          <w:b/>
        </w:rPr>
        <w:lastRenderedPageBreak/>
        <w:t>附表</w:t>
      </w:r>
      <w:r>
        <w:rPr>
          <w:rFonts w:ascii="Times New Roman" w:hAnsi="Times New Roman"/>
          <w:b/>
        </w:rPr>
        <w:t>A-3</w:t>
      </w:r>
    </w:p>
    <w:tbl>
      <w:tblPr>
        <w:tblW w:w="14081" w:type="dxa"/>
        <w:tblInd w:w="93" w:type="dxa"/>
        <w:tblLook w:val="00A0" w:firstRow="1" w:lastRow="0" w:firstColumn="1" w:lastColumn="0" w:noHBand="0" w:noVBand="0"/>
      </w:tblPr>
      <w:tblGrid>
        <w:gridCol w:w="1315"/>
        <w:gridCol w:w="260"/>
        <w:gridCol w:w="1275"/>
        <w:gridCol w:w="1985"/>
        <w:gridCol w:w="1701"/>
        <w:gridCol w:w="1984"/>
        <w:gridCol w:w="1843"/>
        <w:gridCol w:w="1906"/>
        <w:gridCol w:w="1812"/>
      </w:tblGrid>
      <w:tr w:rsidR="005750EA" w:rsidTr="005750EA">
        <w:trPr>
          <w:trHeight w:val="255"/>
        </w:trPr>
        <w:tc>
          <w:tcPr>
            <w:tcW w:w="2850" w:type="dxa"/>
            <w:gridSpan w:val="3"/>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整机型号</w:t>
            </w:r>
          </w:p>
        </w:tc>
        <w:tc>
          <w:tcPr>
            <w:tcW w:w="1985"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HF-170LW/TS06S</w:t>
            </w:r>
          </w:p>
        </w:tc>
        <w:tc>
          <w:tcPr>
            <w:tcW w:w="1701"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HF-220LW/TS06S</w:t>
            </w:r>
          </w:p>
        </w:tc>
        <w:tc>
          <w:tcPr>
            <w:tcW w:w="1984"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HF-250LW/TS06S</w:t>
            </w:r>
          </w:p>
        </w:tc>
        <w:tc>
          <w:tcPr>
            <w:tcW w:w="1843"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HF-260LW/TS06S</w:t>
            </w:r>
          </w:p>
        </w:tc>
        <w:tc>
          <w:tcPr>
            <w:tcW w:w="1906"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HF-280LW/TS06S</w:t>
            </w:r>
          </w:p>
        </w:tc>
        <w:tc>
          <w:tcPr>
            <w:tcW w:w="1812"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HF-300LW/TS06S</w:t>
            </w:r>
          </w:p>
        </w:tc>
      </w:tr>
      <w:tr w:rsidR="005750EA" w:rsidTr="005750EA">
        <w:trPr>
          <w:trHeight w:val="255"/>
        </w:trPr>
        <w:tc>
          <w:tcPr>
            <w:tcW w:w="2850" w:type="dxa"/>
            <w:gridSpan w:val="3"/>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电源类型</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r>
      <w:tr w:rsidR="005750EA" w:rsidTr="005750EA">
        <w:trPr>
          <w:trHeight w:val="255"/>
        </w:trPr>
        <w:tc>
          <w:tcPr>
            <w:tcW w:w="2850" w:type="dxa"/>
            <w:gridSpan w:val="3"/>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供电方式</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r>
      <w:tr w:rsidR="005750EA" w:rsidTr="005750EA">
        <w:trPr>
          <w:trHeight w:val="240"/>
        </w:trPr>
        <w:tc>
          <w:tcPr>
            <w:tcW w:w="2850" w:type="dxa"/>
            <w:gridSpan w:val="3"/>
            <w:tcBorders>
              <w:top w:val="single" w:sz="4" w:space="0" w:color="auto"/>
              <w:left w:val="single" w:sz="4" w:space="0" w:color="auto"/>
              <w:bottom w:val="nil"/>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空气开关规格</w:t>
            </w:r>
          </w:p>
        </w:tc>
        <w:tc>
          <w:tcPr>
            <w:tcW w:w="1985"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1701"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63A</w:t>
            </w:r>
          </w:p>
        </w:tc>
        <w:tc>
          <w:tcPr>
            <w:tcW w:w="1984"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63A</w:t>
            </w:r>
          </w:p>
        </w:tc>
        <w:tc>
          <w:tcPr>
            <w:tcW w:w="1843"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63A</w:t>
            </w:r>
          </w:p>
        </w:tc>
        <w:tc>
          <w:tcPr>
            <w:tcW w:w="190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63A</w:t>
            </w:r>
          </w:p>
        </w:tc>
        <w:tc>
          <w:tcPr>
            <w:tcW w:w="1812"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63A</w:t>
            </w:r>
          </w:p>
        </w:tc>
      </w:tr>
      <w:tr w:rsidR="005750EA" w:rsidTr="005750EA">
        <w:trPr>
          <w:trHeight w:val="240"/>
        </w:trPr>
        <w:tc>
          <w:tcPr>
            <w:tcW w:w="1315" w:type="dxa"/>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535" w:type="dxa"/>
            <w:gridSpan w:val="2"/>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85"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701"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84"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843"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0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812"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55"/>
        </w:trPr>
        <w:tc>
          <w:tcPr>
            <w:tcW w:w="2850" w:type="dxa"/>
            <w:gridSpan w:val="3"/>
            <w:tcBorders>
              <w:top w:val="nil"/>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室内机型号</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HF-170L/TS06S</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HF-220L/TS06S</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HF-250L/TS06S</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HF-260L/TS06S</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HF-280L/TS06S</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HF-300L/TS06S</w:t>
            </w:r>
          </w:p>
        </w:tc>
      </w:tr>
      <w:tr w:rsidR="005750EA" w:rsidTr="005750EA">
        <w:trPr>
          <w:trHeight w:val="240"/>
        </w:trPr>
        <w:tc>
          <w:tcPr>
            <w:tcW w:w="2850" w:type="dxa"/>
            <w:gridSpan w:val="3"/>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室内机箱体</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PA1</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PA2</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PA2</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PA2</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PA2</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PA2</w:t>
            </w:r>
          </w:p>
        </w:tc>
      </w:tr>
      <w:tr w:rsidR="005750EA" w:rsidTr="005750EA">
        <w:trPr>
          <w:trHeight w:val="240"/>
        </w:trPr>
        <w:tc>
          <w:tcPr>
            <w:tcW w:w="1575" w:type="dxa"/>
            <w:gridSpan w:val="2"/>
            <w:tcBorders>
              <w:top w:val="nil"/>
              <w:left w:val="nil"/>
              <w:bottom w:val="single" w:sz="4" w:space="0" w:color="auto"/>
              <w:right w:val="nil"/>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1275" w:type="dxa"/>
            <w:tcBorders>
              <w:top w:val="nil"/>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85"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701"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84"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843"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0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812"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55"/>
        </w:trPr>
        <w:tc>
          <w:tcPr>
            <w:tcW w:w="1575" w:type="dxa"/>
            <w:gridSpan w:val="2"/>
            <w:vMerge w:val="restart"/>
            <w:tcBorders>
              <w:top w:val="nil"/>
              <w:left w:val="single" w:sz="4" w:space="0" w:color="auto"/>
              <w:bottom w:val="single" w:sz="4" w:space="0" w:color="000000"/>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配套室外机</w:t>
            </w:r>
          </w:p>
        </w:tc>
        <w:tc>
          <w:tcPr>
            <w:tcW w:w="1275" w:type="dxa"/>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型号</w:t>
            </w:r>
          </w:p>
        </w:tc>
        <w:tc>
          <w:tcPr>
            <w:tcW w:w="1985" w:type="dxa"/>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HF-170LW/TS06S</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HF-110W/TS06S</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HF-125W/TS06S</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HF-130W/TS06S</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HF-140W/TS06S</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HF-300LW/TS06S</w:t>
            </w:r>
          </w:p>
        </w:tc>
      </w:tr>
      <w:tr w:rsidR="005750EA" w:rsidTr="005750EA">
        <w:trPr>
          <w:trHeight w:val="240"/>
        </w:trPr>
        <w:tc>
          <w:tcPr>
            <w:tcW w:w="0" w:type="auto"/>
            <w:gridSpan w:val="2"/>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275" w:type="dxa"/>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箱体</w:t>
            </w:r>
          </w:p>
        </w:tc>
        <w:tc>
          <w:tcPr>
            <w:tcW w:w="1985" w:type="dxa"/>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W5D</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W5D</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W5E</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W5D</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W5D</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W5D</w:t>
            </w:r>
          </w:p>
        </w:tc>
      </w:tr>
      <w:tr w:rsidR="005750EA" w:rsidTr="005750EA">
        <w:trPr>
          <w:trHeight w:val="240"/>
        </w:trPr>
        <w:tc>
          <w:tcPr>
            <w:tcW w:w="0" w:type="auto"/>
            <w:gridSpan w:val="2"/>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275" w:type="dxa"/>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1985" w:type="dxa"/>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1701"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台</w:t>
            </w:r>
          </w:p>
        </w:tc>
        <w:tc>
          <w:tcPr>
            <w:tcW w:w="1984"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台</w:t>
            </w:r>
          </w:p>
        </w:tc>
        <w:tc>
          <w:tcPr>
            <w:tcW w:w="1843"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台</w:t>
            </w:r>
          </w:p>
        </w:tc>
        <w:tc>
          <w:tcPr>
            <w:tcW w:w="1906"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台</w:t>
            </w:r>
          </w:p>
        </w:tc>
        <w:tc>
          <w:tcPr>
            <w:tcW w:w="1812" w:type="dxa"/>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台</w:t>
            </w:r>
          </w:p>
        </w:tc>
      </w:tr>
      <w:tr w:rsidR="005750EA" w:rsidTr="005750EA">
        <w:trPr>
          <w:trHeight w:val="240"/>
        </w:trPr>
        <w:tc>
          <w:tcPr>
            <w:tcW w:w="1575" w:type="dxa"/>
            <w:gridSpan w:val="2"/>
            <w:tcBorders>
              <w:top w:val="nil"/>
              <w:left w:val="nil"/>
              <w:bottom w:val="single" w:sz="4" w:space="0" w:color="auto"/>
              <w:right w:val="nil"/>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1275" w:type="dxa"/>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85"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701"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84"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843"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06"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812" w:type="dxa"/>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353"/>
        </w:trPr>
        <w:tc>
          <w:tcPr>
            <w:tcW w:w="1575" w:type="dxa"/>
            <w:gridSpan w:val="2"/>
            <w:vMerge w:val="restart"/>
            <w:tcBorders>
              <w:top w:val="nil"/>
              <w:left w:val="single" w:sz="4" w:space="0" w:color="auto"/>
              <w:bottom w:val="single" w:sz="4" w:space="0" w:color="000000"/>
              <w:right w:val="single" w:sz="4" w:space="0" w:color="auto"/>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电源线</w:t>
            </w:r>
            <w:r>
              <w:rPr>
                <w:rFonts w:ascii="Times New Roman" w:hAnsi="Times New Roman"/>
                <w:kern w:val="0"/>
                <w:sz w:val="18"/>
                <w:szCs w:val="18"/>
              </w:rPr>
              <w:br/>
              <w:t>(</w:t>
            </w:r>
            <w:r>
              <w:rPr>
                <w:rFonts w:ascii="Times New Roman" w:hAnsi="Times New Roman" w:hint="eastAsia"/>
                <w:kern w:val="0"/>
                <w:sz w:val="18"/>
                <w:szCs w:val="18"/>
              </w:rPr>
              <w:t>单冷产品</w:t>
            </w:r>
            <w:r>
              <w:rPr>
                <w:rFonts w:ascii="Times New Roman" w:hAnsi="Times New Roman"/>
                <w:kern w:val="0"/>
                <w:sz w:val="18"/>
                <w:szCs w:val="18"/>
              </w:rPr>
              <w:t>)</w:t>
            </w:r>
          </w:p>
        </w:tc>
        <w:tc>
          <w:tcPr>
            <w:tcW w:w="1275" w:type="dxa"/>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r>
      <w:tr w:rsidR="005750EA" w:rsidTr="005750EA">
        <w:trPr>
          <w:trHeight w:val="240"/>
        </w:trPr>
        <w:tc>
          <w:tcPr>
            <w:tcW w:w="0" w:type="auto"/>
            <w:gridSpan w:val="2"/>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27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根</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根</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根</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根</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根</w:t>
            </w:r>
          </w:p>
        </w:tc>
      </w:tr>
      <w:tr w:rsidR="005750EA" w:rsidTr="005750EA">
        <w:trPr>
          <w:trHeight w:val="585"/>
        </w:trPr>
        <w:tc>
          <w:tcPr>
            <w:tcW w:w="1575" w:type="dxa"/>
            <w:gridSpan w:val="2"/>
            <w:vMerge w:val="restart"/>
            <w:tcBorders>
              <w:top w:val="nil"/>
              <w:left w:val="single" w:sz="4" w:space="0" w:color="auto"/>
              <w:bottom w:val="single" w:sz="4" w:space="0" w:color="auto"/>
              <w:right w:val="single" w:sz="4" w:space="0" w:color="auto"/>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电源线</w:t>
            </w:r>
            <w:r>
              <w:rPr>
                <w:rFonts w:ascii="Times New Roman" w:hAnsi="Times New Roman"/>
                <w:kern w:val="0"/>
                <w:sz w:val="18"/>
                <w:szCs w:val="18"/>
              </w:rPr>
              <w:br/>
              <w:t>(</w:t>
            </w:r>
            <w:r>
              <w:rPr>
                <w:rFonts w:ascii="Times New Roman" w:hAnsi="Times New Roman" w:hint="eastAsia"/>
                <w:kern w:val="0"/>
                <w:sz w:val="18"/>
                <w:szCs w:val="18"/>
              </w:rPr>
              <w:t>选配加热或加湿功能时</w:t>
            </w:r>
            <w:r>
              <w:rPr>
                <w:rFonts w:ascii="Times New Roman" w:hAnsi="Times New Roman"/>
                <w:kern w:val="0"/>
                <w:sz w:val="18"/>
                <w:szCs w:val="18"/>
              </w:rPr>
              <w:t>)</w:t>
            </w:r>
          </w:p>
        </w:tc>
        <w:tc>
          <w:tcPr>
            <w:tcW w:w="127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r>
      <w:tr w:rsidR="005750EA" w:rsidTr="005750EA">
        <w:trPr>
          <w:trHeight w:val="240"/>
        </w:trPr>
        <w:tc>
          <w:tcPr>
            <w:tcW w:w="0" w:type="auto"/>
            <w:gridSpan w:val="2"/>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275" w:type="dxa"/>
            <w:tcBorders>
              <w:top w:val="nil"/>
              <w:left w:val="nil"/>
              <w:bottom w:val="nil"/>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根</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根</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根</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根</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根</w:t>
            </w:r>
          </w:p>
        </w:tc>
      </w:tr>
      <w:tr w:rsidR="005750EA" w:rsidTr="005750EA">
        <w:trPr>
          <w:trHeight w:val="240"/>
        </w:trPr>
        <w:tc>
          <w:tcPr>
            <w:tcW w:w="1575" w:type="dxa"/>
            <w:gridSpan w:val="2"/>
            <w:tcBorders>
              <w:top w:val="nil"/>
              <w:left w:val="nil"/>
              <w:bottom w:val="single" w:sz="4" w:space="0" w:color="auto"/>
              <w:right w:val="nil"/>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1275" w:type="dxa"/>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85"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701"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84"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843"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906"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1812" w:type="dxa"/>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1575" w:type="dxa"/>
            <w:gridSpan w:val="2"/>
            <w:vMerge w:val="restart"/>
            <w:tcBorders>
              <w:top w:val="nil"/>
              <w:left w:val="single" w:sz="4" w:space="0" w:color="auto"/>
              <w:bottom w:val="single" w:sz="4" w:space="0" w:color="auto"/>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联机线</w:t>
            </w:r>
          </w:p>
        </w:tc>
        <w:tc>
          <w:tcPr>
            <w:tcW w:w="127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r>
      <w:tr w:rsidR="005750EA" w:rsidTr="005750EA">
        <w:trPr>
          <w:trHeight w:val="240"/>
        </w:trPr>
        <w:tc>
          <w:tcPr>
            <w:tcW w:w="0" w:type="auto"/>
            <w:gridSpan w:val="2"/>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27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p>
        </w:tc>
      </w:tr>
      <w:tr w:rsidR="005750EA" w:rsidTr="005750EA">
        <w:trPr>
          <w:trHeight w:val="240"/>
        </w:trPr>
        <w:tc>
          <w:tcPr>
            <w:tcW w:w="1575" w:type="dxa"/>
            <w:gridSpan w:val="2"/>
            <w:vMerge w:val="restart"/>
            <w:tcBorders>
              <w:top w:val="nil"/>
              <w:left w:val="single" w:sz="4" w:space="0" w:color="auto"/>
              <w:bottom w:val="single" w:sz="4" w:space="0" w:color="000000"/>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联机管</w:t>
            </w:r>
          </w:p>
        </w:tc>
        <w:tc>
          <w:tcPr>
            <w:tcW w:w="1275" w:type="dxa"/>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连接方式</w:t>
            </w:r>
          </w:p>
        </w:tc>
        <w:tc>
          <w:tcPr>
            <w:tcW w:w="11231" w:type="dxa"/>
            <w:gridSpan w:val="6"/>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喇叭口</w:t>
            </w:r>
            <w:r>
              <w:rPr>
                <w:rFonts w:ascii="Times New Roman" w:hAnsi="Times New Roman"/>
                <w:kern w:val="0"/>
                <w:sz w:val="18"/>
                <w:szCs w:val="18"/>
              </w:rPr>
              <w:t>+</w:t>
            </w:r>
            <w:r>
              <w:rPr>
                <w:rFonts w:ascii="Times New Roman" w:hAnsi="Times New Roman" w:hint="eastAsia"/>
                <w:kern w:val="0"/>
                <w:sz w:val="18"/>
                <w:szCs w:val="18"/>
              </w:rPr>
              <w:t>英制螺纹连接</w:t>
            </w:r>
          </w:p>
        </w:tc>
      </w:tr>
      <w:tr w:rsidR="005750EA" w:rsidTr="005750EA">
        <w:trPr>
          <w:trHeight w:val="240"/>
        </w:trPr>
        <w:tc>
          <w:tcPr>
            <w:tcW w:w="0" w:type="auto"/>
            <w:gridSpan w:val="2"/>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275" w:type="dxa"/>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液管接口</w:t>
            </w:r>
          </w:p>
        </w:tc>
        <w:tc>
          <w:tcPr>
            <w:tcW w:w="1985" w:type="dxa"/>
            <w:tcBorders>
              <w:top w:val="single" w:sz="4" w:space="0" w:color="auto"/>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1701" w:type="dxa"/>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1984" w:type="dxa"/>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1843" w:type="dxa"/>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1906" w:type="dxa"/>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1812" w:type="dxa"/>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r>
      <w:tr w:rsidR="005750EA" w:rsidTr="005750EA">
        <w:trPr>
          <w:trHeight w:val="240"/>
        </w:trPr>
        <w:tc>
          <w:tcPr>
            <w:tcW w:w="0" w:type="auto"/>
            <w:gridSpan w:val="2"/>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27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气管接口</w:t>
            </w:r>
          </w:p>
        </w:tc>
        <w:tc>
          <w:tcPr>
            <w:tcW w:w="1985" w:type="dxa"/>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c>
          <w:tcPr>
            <w:tcW w:w="1701" w:type="dxa"/>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c>
          <w:tcPr>
            <w:tcW w:w="1984" w:type="dxa"/>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c>
          <w:tcPr>
            <w:tcW w:w="1843" w:type="dxa"/>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c>
          <w:tcPr>
            <w:tcW w:w="1906" w:type="dxa"/>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c>
          <w:tcPr>
            <w:tcW w:w="1812" w:type="dxa"/>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r>
      <w:tr w:rsidR="005750EA" w:rsidTr="005750EA">
        <w:trPr>
          <w:trHeight w:val="240"/>
        </w:trPr>
        <w:tc>
          <w:tcPr>
            <w:tcW w:w="0" w:type="auto"/>
            <w:gridSpan w:val="2"/>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1275" w:type="dxa"/>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1985"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1701"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套</w:t>
            </w:r>
          </w:p>
        </w:tc>
        <w:tc>
          <w:tcPr>
            <w:tcW w:w="1984"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套</w:t>
            </w:r>
          </w:p>
        </w:tc>
        <w:tc>
          <w:tcPr>
            <w:tcW w:w="1843"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套</w:t>
            </w:r>
          </w:p>
        </w:tc>
        <w:tc>
          <w:tcPr>
            <w:tcW w:w="1906"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套</w:t>
            </w:r>
          </w:p>
        </w:tc>
        <w:tc>
          <w:tcPr>
            <w:tcW w:w="1812" w:type="dxa"/>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w:t>
            </w:r>
            <w:r>
              <w:rPr>
                <w:rFonts w:ascii="Times New Roman" w:hAnsi="Times New Roman" w:hint="eastAsia"/>
                <w:kern w:val="0"/>
                <w:sz w:val="18"/>
                <w:szCs w:val="18"/>
              </w:rPr>
              <w:t>套</w:t>
            </w:r>
          </w:p>
        </w:tc>
      </w:tr>
    </w:tbl>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rPr>
          <w:rFonts w:ascii="Times New Roman" w:hAnsi="Times New Roman"/>
        </w:rPr>
      </w:pPr>
    </w:p>
    <w:p w:rsidR="005750EA" w:rsidRDefault="005750EA" w:rsidP="005750EA">
      <w:pPr>
        <w:widowControl/>
        <w:spacing w:line="415" w:lineRule="auto"/>
        <w:jc w:val="left"/>
        <w:rPr>
          <w:rFonts w:ascii="Times New Roman" w:hAnsi="Times New Roman"/>
          <w:b/>
          <w:bCs/>
          <w:kern w:val="0"/>
          <w:sz w:val="32"/>
          <w:szCs w:val="32"/>
        </w:rPr>
        <w:sectPr w:rsidR="005750EA">
          <w:footerReference w:type="default" r:id="rId325"/>
          <w:pgSz w:w="16838" w:h="11906" w:orient="landscape"/>
          <w:pgMar w:top="1797" w:right="1440" w:bottom="1797" w:left="1440" w:header="851" w:footer="992" w:gutter="0"/>
          <w:pgNumType w:start="0"/>
          <w:cols w:space="720"/>
        </w:sectPr>
      </w:pPr>
    </w:p>
    <w:p w:rsidR="005750EA" w:rsidRDefault="005750EA" w:rsidP="005750EA">
      <w:pPr>
        <w:pStyle w:val="2"/>
        <w:rPr>
          <w:rFonts w:ascii="Times New Roman" w:hAnsi="Times New Roman" w:cs="Times New Roman"/>
        </w:rPr>
      </w:pPr>
      <w:bookmarkStart w:id="176" w:name="_Toc467483993"/>
      <w:r>
        <w:rPr>
          <w:rFonts w:ascii="Times New Roman" w:hAnsi="Times New Roman" w:hint="eastAsia"/>
        </w:rPr>
        <w:lastRenderedPageBreak/>
        <w:t>附表</w:t>
      </w:r>
      <w:r>
        <w:rPr>
          <w:rFonts w:ascii="Times New Roman" w:hAnsi="Times New Roman" w:cs="Times New Roman"/>
        </w:rPr>
        <w:t>B</w:t>
      </w:r>
      <w:r>
        <w:rPr>
          <w:rFonts w:ascii="Times New Roman" w:hAnsi="Times New Roman" w:cs="Times New Roman"/>
        </w:rPr>
        <w:tab/>
        <w:t>EC</w:t>
      </w:r>
      <w:r>
        <w:rPr>
          <w:rFonts w:ascii="Times New Roman" w:hAnsi="Times New Roman" w:hint="eastAsia"/>
        </w:rPr>
        <w:t>风机常用型号安装参数表</w:t>
      </w:r>
      <w:bookmarkEnd w:id="176"/>
    </w:p>
    <w:p w:rsidR="005750EA" w:rsidRDefault="005750EA" w:rsidP="005750EA">
      <w:pPr>
        <w:rPr>
          <w:rFonts w:ascii="Times New Roman" w:hAnsi="Times New Roman"/>
        </w:rPr>
      </w:pPr>
      <w:r>
        <w:rPr>
          <w:rFonts w:ascii="Times New Roman" w:hAnsi="Times New Roman" w:hint="eastAsia"/>
          <w:b/>
        </w:rPr>
        <w:t>附表</w:t>
      </w:r>
      <w:r>
        <w:rPr>
          <w:rFonts w:ascii="Times New Roman" w:hAnsi="Times New Roman"/>
          <w:b/>
        </w:rPr>
        <w:t>B-1</w:t>
      </w:r>
    </w:p>
    <w:tbl>
      <w:tblPr>
        <w:tblW w:w="0" w:type="auto"/>
        <w:tblLook w:val="00A0" w:firstRow="1" w:lastRow="0" w:firstColumn="1" w:lastColumn="0" w:noHBand="0" w:noVBand="0"/>
      </w:tblPr>
      <w:tblGrid>
        <w:gridCol w:w="1550"/>
        <w:gridCol w:w="1016"/>
        <w:gridCol w:w="1516"/>
        <w:gridCol w:w="1617"/>
        <w:gridCol w:w="1707"/>
      </w:tblGrid>
      <w:tr w:rsidR="005750EA" w:rsidTr="005750EA">
        <w:trPr>
          <w:trHeight w:val="255"/>
        </w:trPr>
        <w:tc>
          <w:tcPr>
            <w:tcW w:w="2566"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整机型号</w:t>
            </w:r>
          </w:p>
        </w:tc>
        <w:tc>
          <w:tcPr>
            <w:tcW w:w="0" w:type="auto"/>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HF-50ELW/T05S</w:t>
            </w:r>
          </w:p>
        </w:tc>
        <w:tc>
          <w:tcPr>
            <w:tcW w:w="0" w:type="auto"/>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HF-75ELW/TS05S</w:t>
            </w:r>
          </w:p>
        </w:tc>
        <w:tc>
          <w:tcPr>
            <w:tcW w:w="0" w:type="auto"/>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HF-125ELW/TS05S</w:t>
            </w:r>
          </w:p>
        </w:tc>
      </w:tr>
      <w:tr w:rsidR="005750EA" w:rsidTr="005750EA">
        <w:trPr>
          <w:trHeight w:val="255"/>
        </w:trPr>
        <w:tc>
          <w:tcPr>
            <w:tcW w:w="2566"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电源类型</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220V~/50Hz</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380V~/50Hz</w:t>
            </w:r>
          </w:p>
        </w:tc>
      </w:tr>
      <w:tr w:rsidR="005750EA" w:rsidTr="005750EA">
        <w:trPr>
          <w:trHeight w:val="255"/>
        </w:trPr>
        <w:tc>
          <w:tcPr>
            <w:tcW w:w="2566"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供电方式</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室内机供电</w:t>
            </w:r>
          </w:p>
        </w:tc>
      </w:tr>
      <w:tr w:rsidR="005750EA" w:rsidTr="005750EA">
        <w:trPr>
          <w:trHeight w:val="240"/>
        </w:trPr>
        <w:tc>
          <w:tcPr>
            <w:tcW w:w="2566" w:type="dxa"/>
            <w:gridSpan w:val="2"/>
            <w:tcBorders>
              <w:top w:val="single" w:sz="4" w:space="0" w:color="auto"/>
              <w:left w:val="single" w:sz="4" w:space="0" w:color="auto"/>
              <w:bottom w:val="nil"/>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空气开关规格</w:t>
            </w:r>
          </w:p>
        </w:tc>
        <w:tc>
          <w:tcPr>
            <w:tcW w:w="0" w:type="auto"/>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40A</w:t>
            </w:r>
          </w:p>
        </w:tc>
        <w:tc>
          <w:tcPr>
            <w:tcW w:w="0" w:type="auto"/>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c>
          <w:tcPr>
            <w:tcW w:w="0" w:type="auto"/>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32A</w:t>
            </w:r>
          </w:p>
        </w:tc>
      </w:tr>
      <w:tr w:rsidR="005750EA" w:rsidTr="005750EA">
        <w:trPr>
          <w:trHeight w:val="240"/>
        </w:trPr>
        <w:tc>
          <w:tcPr>
            <w:tcW w:w="1550" w:type="dxa"/>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55"/>
        </w:trPr>
        <w:tc>
          <w:tcPr>
            <w:tcW w:w="2566" w:type="dxa"/>
            <w:gridSpan w:val="2"/>
            <w:tcBorders>
              <w:top w:val="nil"/>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室内机型号</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HF-50EL/T05S</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HF-75EL/TS05S</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HF-125EL/TS05S</w:t>
            </w:r>
          </w:p>
        </w:tc>
      </w:tr>
      <w:tr w:rsidR="005750EA" w:rsidTr="005750EA">
        <w:trPr>
          <w:trHeight w:val="240"/>
        </w:trPr>
        <w:tc>
          <w:tcPr>
            <w:tcW w:w="2566" w:type="dxa"/>
            <w:gridSpan w:val="2"/>
            <w:tcBorders>
              <w:top w:val="single" w:sz="4" w:space="0" w:color="auto"/>
              <w:left w:val="single" w:sz="4" w:space="0" w:color="auto"/>
              <w:bottom w:val="single" w:sz="4" w:space="0" w:color="auto"/>
              <w:right w:val="single" w:sz="4" w:space="0" w:color="000000"/>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室内机箱体</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PB1</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PB1</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PA1</w:t>
            </w:r>
          </w:p>
        </w:tc>
      </w:tr>
      <w:tr w:rsidR="005750EA" w:rsidTr="005750EA">
        <w:trPr>
          <w:trHeight w:val="240"/>
        </w:trPr>
        <w:tc>
          <w:tcPr>
            <w:tcW w:w="1550" w:type="dxa"/>
            <w:tcBorders>
              <w:top w:val="nil"/>
              <w:left w:val="nil"/>
              <w:bottom w:val="single" w:sz="4" w:space="0" w:color="auto"/>
              <w:right w:val="nil"/>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nil"/>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55"/>
        </w:trPr>
        <w:tc>
          <w:tcPr>
            <w:tcW w:w="1550" w:type="dxa"/>
            <w:vMerge w:val="restart"/>
            <w:tcBorders>
              <w:top w:val="nil"/>
              <w:left w:val="single" w:sz="4" w:space="0" w:color="auto"/>
              <w:bottom w:val="single" w:sz="4" w:space="0" w:color="000000"/>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配套室外机</w:t>
            </w:r>
          </w:p>
        </w:tc>
        <w:tc>
          <w:tcPr>
            <w:tcW w:w="0" w:type="auto"/>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型号</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HF-50EW/T06S</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HF-75EW/TS05S</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HF-125EW/TS05S</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0" w:type="auto"/>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箱体</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W2N</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W3D</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W5E</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0" w:type="auto"/>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0" w:type="auto"/>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0" w:type="auto"/>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c>
          <w:tcPr>
            <w:tcW w:w="0" w:type="auto"/>
            <w:tcBorders>
              <w:top w:val="nil"/>
              <w:left w:val="nil"/>
              <w:bottom w:val="nil"/>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台</w:t>
            </w:r>
          </w:p>
        </w:tc>
      </w:tr>
      <w:tr w:rsidR="005750EA" w:rsidTr="005750EA">
        <w:trPr>
          <w:trHeight w:val="240"/>
        </w:trPr>
        <w:tc>
          <w:tcPr>
            <w:tcW w:w="1550" w:type="dxa"/>
            <w:tcBorders>
              <w:top w:val="nil"/>
              <w:left w:val="nil"/>
              <w:bottom w:val="single" w:sz="4" w:space="0" w:color="auto"/>
              <w:right w:val="nil"/>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single" w:sz="4" w:space="0" w:color="auto"/>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12"/>
        </w:trPr>
        <w:tc>
          <w:tcPr>
            <w:tcW w:w="1550" w:type="dxa"/>
            <w:vMerge w:val="restart"/>
            <w:tcBorders>
              <w:top w:val="nil"/>
              <w:left w:val="single" w:sz="4" w:space="0" w:color="auto"/>
              <w:bottom w:val="single" w:sz="4" w:space="0" w:color="000000"/>
              <w:right w:val="single" w:sz="4" w:space="0" w:color="auto"/>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电源线</w:t>
            </w:r>
            <w:r>
              <w:rPr>
                <w:rFonts w:ascii="Times New Roman" w:hAnsi="Times New Roman"/>
                <w:kern w:val="0"/>
                <w:sz w:val="18"/>
                <w:szCs w:val="18"/>
              </w:rPr>
              <w:br/>
              <w:t>(</w:t>
            </w:r>
            <w:r>
              <w:rPr>
                <w:rFonts w:ascii="Times New Roman" w:hAnsi="Times New Roman" w:hint="eastAsia"/>
                <w:kern w:val="0"/>
                <w:sz w:val="18"/>
                <w:szCs w:val="18"/>
              </w:rPr>
              <w:t>单冷产品</w:t>
            </w:r>
            <w:r>
              <w:rPr>
                <w:rFonts w:ascii="Times New Roman" w:hAnsi="Times New Roman"/>
                <w:kern w:val="0"/>
                <w:sz w:val="18"/>
                <w:szCs w:val="18"/>
              </w:rPr>
              <w:t>)</w:t>
            </w:r>
          </w:p>
        </w:tc>
        <w:tc>
          <w:tcPr>
            <w:tcW w:w="0" w:type="auto"/>
            <w:tcBorders>
              <w:top w:val="nil"/>
              <w:left w:val="nil"/>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3×2.5mm</w:t>
            </w:r>
            <w:r>
              <w:rPr>
                <w:rFonts w:ascii="Times New Roman" w:hAnsi="Times New Roman"/>
                <w:kern w:val="0"/>
                <w:sz w:val="18"/>
                <w:szCs w:val="18"/>
                <w:vertAlign w:val="superscript"/>
              </w:rPr>
              <w:t>2</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5×2.5mm</w:t>
            </w:r>
            <w:r>
              <w:rPr>
                <w:rFonts w:ascii="Times New Roman" w:hAnsi="Times New Roman"/>
                <w:kern w:val="0"/>
                <w:sz w:val="18"/>
                <w:szCs w:val="18"/>
                <w:vertAlign w:val="superscript"/>
              </w:rPr>
              <w:t>2</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0" w:type="auto"/>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r>
      <w:tr w:rsidR="005750EA" w:rsidTr="005750EA">
        <w:trPr>
          <w:trHeight w:val="585"/>
        </w:trPr>
        <w:tc>
          <w:tcPr>
            <w:tcW w:w="1550" w:type="dxa"/>
            <w:vMerge w:val="restart"/>
            <w:tcBorders>
              <w:top w:val="nil"/>
              <w:left w:val="single" w:sz="4" w:space="0" w:color="auto"/>
              <w:bottom w:val="single" w:sz="4" w:space="0" w:color="auto"/>
              <w:right w:val="single" w:sz="4" w:space="0" w:color="auto"/>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电源线</w:t>
            </w:r>
            <w:r>
              <w:rPr>
                <w:rFonts w:ascii="Times New Roman" w:hAnsi="Times New Roman"/>
                <w:kern w:val="0"/>
                <w:sz w:val="18"/>
                <w:szCs w:val="18"/>
              </w:rPr>
              <w:br/>
              <w:t>(</w:t>
            </w:r>
            <w:r>
              <w:rPr>
                <w:rFonts w:ascii="Times New Roman" w:hAnsi="Times New Roman" w:hint="eastAsia"/>
                <w:kern w:val="0"/>
                <w:sz w:val="18"/>
                <w:szCs w:val="18"/>
              </w:rPr>
              <w:t>选配加热或加湿功能时</w:t>
            </w:r>
            <w:r>
              <w:rPr>
                <w:rFonts w:ascii="Times New Roman" w:hAnsi="Times New Roman"/>
                <w:kern w:val="0"/>
                <w:sz w:val="18"/>
                <w:szCs w:val="18"/>
              </w:rPr>
              <w:t>)</w:t>
            </w:r>
          </w:p>
        </w:tc>
        <w:tc>
          <w:tcPr>
            <w:tcW w:w="0" w:type="auto"/>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3×6mm</w:t>
            </w:r>
            <w:r>
              <w:rPr>
                <w:rFonts w:ascii="Times New Roman" w:hAnsi="Times New Roman"/>
                <w:kern w:val="0"/>
                <w:sz w:val="18"/>
                <w:szCs w:val="18"/>
                <w:vertAlign w:val="superscript"/>
              </w:rPr>
              <w:t>2</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5×4mm</w:t>
            </w:r>
            <w:r>
              <w:rPr>
                <w:rFonts w:ascii="Times New Roman" w:hAnsi="Times New Roman"/>
                <w:kern w:val="0"/>
                <w:sz w:val="18"/>
                <w:szCs w:val="18"/>
                <w:vertAlign w:val="superscript"/>
              </w:rPr>
              <w:t>2</w:t>
            </w:r>
          </w:p>
        </w:tc>
      </w:tr>
      <w:tr w:rsidR="005750EA" w:rsidTr="005750EA">
        <w:trPr>
          <w:trHeight w:val="240"/>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0" w:type="auto"/>
            <w:tcBorders>
              <w:top w:val="nil"/>
              <w:left w:val="nil"/>
              <w:bottom w:val="nil"/>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r>
      <w:tr w:rsidR="005750EA" w:rsidTr="005750EA">
        <w:trPr>
          <w:trHeight w:val="240"/>
        </w:trPr>
        <w:tc>
          <w:tcPr>
            <w:tcW w:w="1550" w:type="dxa"/>
            <w:tcBorders>
              <w:top w:val="nil"/>
              <w:left w:val="nil"/>
              <w:bottom w:val="single" w:sz="4" w:space="0" w:color="auto"/>
              <w:right w:val="nil"/>
            </w:tcBorders>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single" w:sz="4" w:space="0" w:color="auto"/>
              <w:left w:val="nil"/>
              <w:bottom w:val="single" w:sz="4" w:space="0" w:color="auto"/>
              <w:right w:val="nil"/>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c>
          <w:tcPr>
            <w:tcW w:w="0" w:type="auto"/>
            <w:tcBorders>
              <w:top w:val="nil"/>
              <w:left w:val="nil"/>
              <w:bottom w:val="single" w:sz="4" w:space="0" w:color="auto"/>
              <w:right w:val="nil"/>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 xml:space="preserve">　</w:t>
            </w:r>
          </w:p>
        </w:tc>
      </w:tr>
      <w:tr w:rsidR="005750EA" w:rsidTr="005750EA">
        <w:trPr>
          <w:trHeight w:val="285"/>
        </w:trPr>
        <w:tc>
          <w:tcPr>
            <w:tcW w:w="1550" w:type="dxa"/>
            <w:vMerge w:val="restart"/>
            <w:tcBorders>
              <w:top w:val="nil"/>
              <w:left w:val="single" w:sz="4" w:space="0" w:color="auto"/>
              <w:bottom w:val="single" w:sz="4" w:space="0" w:color="auto"/>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联机线</w:t>
            </w:r>
          </w:p>
        </w:tc>
        <w:tc>
          <w:tcPr>
            <w:tcW w:w="0" w:type="auto"/>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规格</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3×0.75mm</w:t>
            </w:r>
            <w:r>
              <w:rPr>
                <w:rFonts w:ascii="Times New Roman" w:hAnsi="Times New Roman"/>
                <w:kern w:val="0"/>
                <w:sz w:val="18"/>
                <w:szCs w:val="18"/>
                <w:vertAlign w:val="superscript"/>
              </w:rPr>
              <w:t>2</w:t>
            </w:r>
          </w:p>
        </w:tc>
      </w:tr>
      <w:tr w:rsidR="005750EA" w:rsidTr="005750EA">
        <w:trPr>
          <w:trHeight w:val="240"/>
        </w:trPr>
        <w:tc>
          <w:tcPr>
            <w:tcW w:w="0" w:type="auto"/>
            <w:vMerge/>
            <w:tcBorders>
              <w:top w:val="nil"/>
              <w:left w:val="single" w:sz="4" w:space="0" w:color="auto"/>
              <w:bottom w:val="single" w:sz="4" w:space="0" w:color="auto"/>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0" w:type="auto"/>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根</w:t>
            </w:r>
          </w:p>
        </w:tc>
      </w:tr>
      <w:tr w:rsidR="005750EA" w:rsidTr="005750EA">
        <w:trPr>
          <w:trHeight w:val="240"/>
        </w:trPr>
        <w:tc>
          <w:tcPr>
            <w:tcW w:w="1550" w:type="dxa"/>
            <w:vMerge w:val="restart"/>
            <w:tcBorders>
              <w:top w:val="nil"/>
              <w:left w:val="single" w:sz="4" w:space="0" w:color="auto"/>
              <w:bottom w:val="single" w:sz="4" w:space="0" w:color="000000"/>
              <w:right w:val="single" w:sz="4" w:space="0" w:color="auto"/>
            </w:tcBorders>
            <w:noWrap/>
            <w:vAlign w:val="center"/>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联机管</w:t>
            </w:r>
          </w:p>
        </w:tc>
        <w:tc>
          <w:tcPr>
            <w:tcW w:w="0" w:type="auto"/>
            <w:tcBorders>
              <w:top w:val="single" w:sz="4" w:space="0" w:color="auto"/>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连接方式</w:t>
            </w:r>
          </w:p>
        </w:tc>
        <w:tc>
          <w:tcPr>
            <w:tcW w:w="0" w:type="auto"/>
            <w:gridSpan w:val="3"/>
            <w:tcBorders>
              <w:top w:val="single" w:sz="4" w:space="0" w:color="auto"/>
              <w:left w:val="single" w:sz="4" w:space="0" w:color="auto"/>
              <w:bottom w:val="single" w:sz="4" w:space="0" w:color="auto"/>
              <w:right w:val="single" w:sz="4" w:space="0" w:color="auto"/>
            </w:tcBorders>
            <w:noWrap/>
            <w:vAlign w:val="bottom"/>
            <w:hideMark/>
          </w:tcPr>
          <w:p w:rsidR="005750EA" w:rsidRDefault="005750EA">
            <w:pPr>
              <w:widowControl/>
              <w:jc w:val="center"/>
              <w:rPr>
                <w:rFonts w:ascii="Times New Roman" w:hAnsi="Times New Roman"/>
                <w:kern w:val="0"/>
                <w:sz w:val="18"/>
                <w:szCs w:val="18"/>
              </w:rPr>
            </w:pPr>
            <w:r>
              <w:rPr>
                <w:rFonts w:ascii="Times New Roman" w:hAnsi="Times New Roman" w:hint="eastAsia"/>
                <w:kern w:val="0"/>
                <w:sz w:val="18"/>
                <w:szCs w:val="18"/>
              </w:rPr>
              <w:t>喇叭口</w:t>
            </w:r>
            <w:r>
              <w:rPr>
                <w:rFonts w:ascii="Times New Roman" w:hAnsi="Times New Roman"/>
                <w:kern w:val="0"/>
                <w:sz w:val="18"/>
                <w:szCs w:val="18"/>
              </w:rPr>
              <w:t>+</w:t>
            </w:r>
            <w:r>
              <w:rPr>
                <w:rFonts w:ascii="Times New Roman" w:hAnsi="Times New Roman" w:hint="eastAsia"/>
                <w:kern w:val="0"/>
                <w:sz w:val="18"/>
                <w:szCs w:val="18"/>
              </w:rPr>
              <w:t>英制螺纹连接</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0" w:type="auto"/>
            <w:tcBorders>
              <w:top w:val="single" w:sz="4" w:space="0" w:color="auto"/>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液管接口</w:t>
            </w:r>
          </w:p>
        </w:tc>
        <w:tc>
          <w:tcPr>
            <w:tcW w:w="0" w:type="auto"/>
            <w:tcBorders>
              <w:top w:val="single" w:sz="4" w:space="0" w:color="auto"/>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0" w:type="auto"/>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c>
          <w:tcPr>
            <w:tcW w:w="0" w:type="auto"/>
            <w:tcBorders>
              <w:top w:val="nil"/>
              <w:left w:val="nil"/>
              <w:bottom w:val="single" w:sz="4" w:space="0" w:color="auto"/>
              <w:right w:val="single" w:sz="4" w:space="0" w:color="auto"/>
            </w:tcBorders>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OD9.52</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0" w:type="auto"/>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气管接口</w:t>
            </w:r>
          </w:p>
        </w:tc>
        <w:tc>
          <w:tcPr>
            <w:tcW w:w="0" w:type="auto"/>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c>
          <w:tcPr>
            <w:tcW w:w="0" w:type="auto"/>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c>
          <w:tcPr>
            <w:tcW w:w="0" w:type="auto"/>
            <w:tcBorders>
              <w:top w:val="nil"/>
              <w:left w:val="nil"/>
              <w:bottom w:val="single" w:sz="4" w:space="0" w:color="auto"/>
              <w:right w:val="single" w:sz="4" w:space="0" w:color="auto"/>
            </w:tcBorders>
            <w:vAlign w:val="bottom"/>
            <w:hideMark/>
          </w:tcPr>
          <w:p w:rsidR="005750EA" w:rsidRDefault="00273639">
            <w:pPr>
              <w:widowControl/>
              <w:jc w:val="left"/>
              <w:rPr>
                <w:rFonts w:ascii="Times New Roman" w:hAnsi="Times New Roman"/>
                <w:kern w:val="0"/>
                <w:sz w:val="18"/>
                <w:szCs w:val="18"/>
              </w:rPr>
            </w:pPr>
            <w:r>
              <w:rPr>
                <w:rFonts w:ascii="Times New Roman" w:hAnsi="Times New Roman"/>
                <w:kern w:val="0"/>
                <w:sz w:val="18"/>
                <w:szCs w:val="18"/>
              </w:rPr>
              <w:t>OD12</w:t>
            </w:r>
          </w:p>
        </w:tc>
      </w:tr>
      <w:tr w:rsidR="005750EA" w:rsidTr="005750EA">
        <w:trPr>
          <w:trHeight w:val="240"/>
        </w:trPr>
        <w:tc>
          <w:tcPr>
            <w:tcW w:w="0" w:type="auto"/>
            <w:vMerge/>
            <w:tcBorders>
              <w:top w:val="nil"/>
              <w:left w:val="single" w:sz="4" w:space="0" w:color="auto"/>
              <w:bottom w:val="single" w:sz="4" w:space="0" w:color="000000"/>
              <w:right w:val="single" w:sz="4" w:space="0" w:color="auto"/>
            </w:tcBorders>
            <w:vAlign w:val="center"/>
            <w:hideMark/>
          </w:tcPr>
          <w:p w:rsidR="005750EA" w:rsidRDefault="005750EA">
            <w:pPr>
              <w:widowControl/>
              <w:jc w:val="left"/>
              <w:rPr>
                <w:rFonts w:ascii="Times New Roman" w:hAnsi="Times New Roman"/>
                <w:kern w:val="0"/>
                <w:sz w:val="18"/>
                <w:szCs w:val="18"/>
              </w:rPr>
            </w:pPr>
          </w:p>
        </w:tc>
        <w:tc>
          <w:tcPr>
            <w:tcW w:w="0" w:type="auto"/>
            <w:tcBorders>
              <w:top w:val="nil"/>
              <w:left w:val="nil"/>
              <w:bottom w:val="single" w:sz="4" w:space="0" w:color="auto"/>
              <w:right w:val="single" w:sz="4" w:space="0" w:color="auto"/>
            </w:tcBorders>
            <w:noWrap/>
            <w:vAlign w:val="center"/>
            <w:hideMark/>
          </w:tcPr>
          <w:p w:rsidR="005750EA" w:rsidRDefault="005750EA">
            <w:pPr>
              <w:widowControl/>
              <w:jc w:val="left"/>
              <w:rPr>
                <w:rFonts w:ascii="Times New Roman" w:hAnsi="Times New Roman"/>
                <w:kern w:val="0"/>
                <w:sz w:val="18"/>
                <w:szCs w:val="18"/>
              </w:rPr>
            </w:pPr>
            <w:r>
              <w:rPr>
                <w:rFonts w:ascii="Times New Roman" w:hAnsi="Times New Roman" w:hint="eastAsia"/>
                <w:kern w:val="0"/>
                <w:sz w:val="18"/>
                <w:szCs w:val="18"/>
              </w:rPr>
              <w:t>数量</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c>
          <w:tcPr>
            <w:tcW w:w="0" w:type="auto"/>
            <w:tcBorders>
              <w:top w:val="nil"/>
              <w:left w:val="nil"/>
              <w:bottom w:val="single" w:sz="4" w:space="0" w:color="auto"/>
              <w:right w:val="single" w:sz="4" w:space="0" w:color="auto"/>
            </w:tcBorders>
            <w:noWrap/>
            <w:vAlign w:val="bottom"/>
            <w:hideMark/>
          </w:tcPr>
          <w:p w:rsidR="005750EA" w:rsidRDefault="005750EA">
            <w:pPr>
              <w:widowControl/>
              <w:jc w:val="left"/>
              <w:rPr>
                <w:rFonts w:ascii="Times New Roman" w:hAnsi="Times New Roman"/>
                <w:kern w:val="0"/>
                <w:sz w:val="18"/>
                <w:szCs w:val="18"/>
              </w:rPr>
            </w:pPr>
            <w:r>
              <w:rPr>
                <w:rFonts w:ascii="Times New Roman" w:hAnsi="Times New Roman"/>
                <w:kern w:val="0"/>
                <w:sz w:val="18"/>
                <w:szCs w:val="18"/>
              </w:rPr>
              <w:t>1</w:t>
            </w:r>
            <w:r>
              <w:rPr>
                <w:rFonts w:ascii="Times New Roman" w:hAnsi="Times New Roman" w:hint="eastAsia"/>
                <w:kern w:val="0"/>
                <w:sz w:val="18"/>
                <w:szCs w:val="18"/>
              </w:rPr>
              <w:t>套</w:t>
            </w:r>
          </w:p>
        </w:tc>
      </w:tr>
    </w:tbl>
    <w:p w:rsidR="005750EA" w:rsidRDefault="005750EA" w:rsidP="005750EA">
      <w:pPr>
        <w:rPr>
          <w:rFonts w:ascii="Times New Roman" w:hAnsi="Times New Roman"/>
        </w:rPr>
      </w:pPr>
    </w:p>
    <w:p w:rsidR="005750EA" w:rsidRDefault="005750EA" w:rsidP="005750EA">
      <w:pPr>
        <w:rPr>
          <w:rFonts w:ascii="Times New Roman" w:hAnsi="Times New Roman"/>
        </w:rPr>
      </w:pPr>
    </w:p>
    <w:tbl>
      <w:tblPr>
        <w:tblW w:w="0" w:type="auto"/>
        <w:tblBorders>
          <w:top w:val="single" w:sz="4" w:space="0" w:color="auto"/>
          <w:bottom w:val="single" w:sz="4" w:space="0" w:color="auto"/>
          <w:insideH w:val="single" w:sz="4" w:space="0" w:color="auto"/>
          <w:insideV w:val="single" w:sz="4" w:space="0" w:color="auto"/>
        </w:tblBorders>
        <w:tblLook w:val="00A0" w:firstRow="1" w:lastRow="0" w:firstColumn="1" w:lastColumn="0" w:noHBand="0" w:noVBand="0"/>
      </w:tblPr>
      <w:tblGrid>
        <w:gridCol w:w="8522"/>
      </w:tblGrid>
      <w:tr w:rsidR="005750EA" w:rsidTr="005750EA">
        <w:tc>
          <w:tcPr>
            <w:tcW w:w="8522" w:type="dxa"/>
            <w:tcBorders>
              <w:top w:val="single" w:sz="4" w:space="0" w:color="auto"/>
              <w:left w:val="nil"/>
              <w:bottom w:val="single" w:sz="4" w:space="0" w:color="auto"/>
              <w:right w:val="nil"/>
            </w:tcBorders>
            <w:hideMark/>
          </w:tcPr>
          <w:p w:rsidR="005750EA" w:rsidRDefault="005750EA">
            <w:pPr>
              <w:rPr>
                <w:rFonts w:ascii="Times New Roman" w:hAnsi="Times New Roman"/>
                <w:sz w:val="18"/>
                <w:szCs w:val="18"/>
              </w:rPr>
            </w:pPr>
            <w:r>
              <w:rPr>
                <w:rFonts w:ascii="Times New Roman" w:eastAsia="MS Mincho" w:hAnsi="Times New Roman"/>
                <w:sz w:val="18"/>
                <w:szCs w:val="18"/>
                <w:lang w:eastAsia="ko-KR"/>
              </w:rPr>
              <w:sym w:font="Wingdings" w:char="F026"/>
            </w:r>
            <w:r>
              <w:rPr>
                <w:rFonts w:ascii="Times New Roman" w:hAnsi="Times New Roman"/>
                <w:sz w:val="18"/>
                <w:szCs w:val="18"/>
              </w:rPr>
              <w:t xml:space="preserve"> </w:t>
            </w:r>
            <w:r>
              <w:rPr>
                <w:rFonts w:ascii="Times New Roman" w:hAnsi="Times New Roman" w:hint="eastAsia"/>
                <w:sz w:val="18"/>
                <w:szCs w:val="18"/>
              </w:rPr>
              <w:t>注意：</w:t>
            </w:r>
          </w:p>
          <w:p w:rsidR="005750EA" w:rsidRDefault="005750EA" w:rsidP="005750EA">
            <w:pPr>
              <w:pStyle w:val="af7"/>
              <w:numPr>
                <w:ilvl w:val="0"/>
                <w:numId w:val="114"/>
              </w:numPr>
              <w:ind w:firstLineChars="0"/>
              <w:rPr>
                <w:rFonts w:ascii="Times New Roman" w:hAnsi="Times New Roman"/>
                <w:sz w:val="18"/>
                <w:szCs w:val="18"/>
              </w:rPr>
            </w:pPr>
            <w:r>
              <w:rPr>
                <w:rFonts w:ascii="Times New Roman" w:hAnsi="Times New Roman" w:hint="eastAsia"/>
                <w:sz w:val="18"/>
                <w:szCs w:val="18"/>
              </w:rPr>
              <w:t>附表</w:t>
            </w:r>
            <w:r>
              <w:rPr>
                <w:rFonts w:ascii="Times New Roman" w:hAnsi="Times New Roman"/>
                <w:sz w:val="18"/>
                <w:szCs w:val="18"/>
              </w:rPr>
              <w:t>A</w:t>
            </w:r>
            <w:r>
              <w:rPr>
                <w:rFonts w:ascii="Times New Roman" w:hAnsi="Times New Roman" w:hint="eastAsia"/>
                <w:sz w:val="18"/>
                <w:szCs w:val="18"/>
              </w:rPr>
              <w:t>、附表</w:t>
            </w:r>
            <w:r>
              <w:rPr>
                <w:rFonts w:ascii="Times New Roman" w:hAnsi="Times New Roman"/>
                <w:sz w:val="18"/>
                <w:szCs w:val="18"/>
              </w:rPr>
              <w:t>B</w:t>
            </w:r>
            <w:r>
              <w:rPr>
                <w:rFonts w:ascii="Times New Roman" w:hAnsi="Times New Roman" w:hint="eastAsia"/>
                <w:sz w:val="18"/>
                <w:szCs w:val="18"/>
              </w:rPr>
              <w:t>中整机型号、室内机型号均以单冷产品为例，如选配加热、加湿功能时，电源线按照附表中较大规格预留；其他安装参数参考单冷型号信息，后续不再单独列出。如有其他问题请与技术服务部联系。</w:t>
            </w:r>
          </w:p>
          <w:p w:rsidR="005750EA" w:rsidRDefault="005750EA" w:rsidP="005750EA">
            <w:pPr>
              <w:pStyle w:val="af7"/>
              <w:numPr>
                <w:ilvl w:val="0"/>
                <w:numId w:val="114"/>
              </w:numPr>
              <w:ind w:firstLineChars="0"/>
              <w:rPr>
                <w:rFonts w:ascii="Times New Roman" w:hAnsi="Times New Roman"/>
                <w:sz w:val="18"/>
                <w:szCs w:val="18"/>
              </w:rPr>
            </w:pPr>
            <w:r>
              <w:rPr>
                <w:rFonts w:ascii="Times New Roman" w:hAnsi="Times New Roman" w:hint="eastAsia"/>
                <w:sz w:val="18"/>
                <w:szCs w:val="18"/>
              </w:rPr>
              <w:t>如选用产品的整机型号、室内机型号带</w:t>
            </w:r>
            <w:r>
              <w:rPr>
                <w:rFonts w:ascii="Times New Roman" w:hAnsi="Times New Roman"/>
                <w:sz w:val="18"/>
                <w:szCs w:val="18"/>
              </w:rPr>
              <w:t>“</w:t>
            </w:r>
            <w:r>
              <w:rPr>
                <w:rFonts w:ascii="Times New Roman" w:hAnsi="Times New Roman" w:hint="eastAsia"/>
                <w:sz w:val="18"/>
                <w:szCs w:val="18"/>
              </w:rPr>
              <w:t>（</w:t>
            </w:r>
            <w:r>
              <w:rPr>
                <w:rFonts w:ascii="Times New Roman" w:hAnsi="Times New Roman"/>
                <w:sz w:val="18"/>
                <w:szCs w:val="18"/>
              </w:rPr>
              <w:t>A1</w:t>
            </w:r>
            <w:r>
              <w:rPr>
                <w:rFonts w:ascii="Times New Roman" w:hAnsi="Times New Roman" w:hint="eastAsia"/>
                <w:sz w:val="18"/>
                <w:szCs w:val="18"/>
              </w:rPr>
              <w:t>）或（</w:t>
            </w:r>
            <w:r>
              <w:rPr>
                <w:rFonts w:ascii="Times New Roman" w:hAnsi="Times New Roman"/>
                <w:sz w:val="18"/>
                <w:szCs w:val="18"/>
              </w:rPr>
              <w:t>A3</w:t>
            </w:r>
            <w:r>
              <w:rPr>
                <w:rFonts w:ascii="Times New Roman" w:hAnsi="Times New Roman" w:hint="eastAsia"/>
                <w:sz w:val="18"/>
                <w:szCs w:val="18"/>
              </w:rPr>
              <w:t>）</w:t>
            </w:r>
            <w:r>
              <w:rPr>
                <w:rFonts w:ascii="Times New Roman" w:hAnsi="Times New Roman"/>
                <w:sz w:val="18"/>
                <w:szCs w:val="18"/>
              </w:rPr>
              <w:t>”</w:t>
            </w:r>
            <w:r>
              <w:rPr>
                <w:rFonts w:ascii="Times New Roman" w:hAnsi="Times New Roman" w:hint="eastAsia"/>
                <w:sz w:val="18"/>
                <w:szCs w:val="18"/>
              </w:rPr>
              <w:t>，安装参数应参考无</w:t>
            </w:r>
            <w:r>
              <w:rPr>
                <w:rFonts w:ascii="Times New Roman" w:hAnsi="Times New Roman"/>
                <w:sz w:val="18"/>
                <w:szCs w:val="18"/>
              </w:rPr>
              <w:t>“</w:t>
            </w:r>
            <w:r>
              <w:rPr>
                <w:rFonts w:ascii="Times New Roman" w:hAnsi="Times New Roman" w:hint="eastAsia"/>
                <w:sz w:val="18"/>
                <w:szCs w:val="18"/>
              </w:rPr>
              <w:t>（</w:t>
            </w:r>
            <w:r>
              <w:rPr>
                <w:rFonts w:ascii="Times New Roman" w:hAnsi="Times New Roman"/>
                <w:sz w:val="18"/>
                <w:szCs w:val="18"/>
              </w:rPr>
              <w:t>A1</w:t>
            </w:r>
            <w:r>
              <w:rPr>
                <w:rFonts w:ascii="Times New Roman" w:hAnsi="Times New Roman" w:hint="eastAsia"/>
                <w:sz w:val="18"/>
                <w:szCs w:val="18"/>
              </w:rPr>
              <w:t>）或（</w:t>
            </w:r>
            <w:r>
              <w:rPr>
                <w:rFonts w:ascii="Times New Roman" w:hAnsi="Times New Roman"/>
                <w:sz w:val="18"/>
                <w:szCs w:val="18"/>
              </w:rPr>
              <w:t>A3</w:t>
            </w:r>
            <w:r>
              <w:rPr>
                <w:rFonts w:ascii="Times New Roman" w:hAnsi="Times New Roman" w:hint="eastAsia"/>
                <w:sz w:val="18"/>
                <w:szCs w:val="18"/>
              </w:rPr>
              <w:t>）</w:t>
            </w:r>
            <w:r>
              <w:rPr>
                <w:rFonts w:ascii="Times New Roman" w:hAnsi="Times New Roman"/>
                <w:sz w:val="18"/>
                <w:szCs w:val="18"/>
              </w:rPr>
              <w:t>”</w:t>
            </w:r>
            <w:r>
              <w:rPr>
                <w:rFonts w:ascii="Times New Roman" w:hAnsi="Times New Roman" w:hint="eastAsia"/>
                <w:sz w:val="18"/>
                <w:szCs w:val="18"/>
              </w:rPr>
              <w:t>的产品的参数，</w:t>
            </w:r>
            <w:r w:rsidR="00433CC9">
              <w:rPr>
                <w:rFonts w:ascii="Times New Roman" w:hAnsi="Times New Roman" w:hint="eastAsia"/>
                <w:sz w:val="18"/>
                <w:szCs w:val="18"/>
              </w:rPr>
              <w:t>HF-125LW/T*</w:t>
            </w:r>
            <w:r w:rsidR="00433CC9">
              <w:rPr>
                <w:rFonts w:ascii="Times New Roman" w:hAnsi="Times New Roman" w:hint="eastAsia"/>
                <w:sz w:val="18"/>
                <w:szCs w:val="18"/>
              </w:rPr>
              <w:t>（</w:t>
            </w:r>
            <w:r w:rsidR="00433CC9">
              <w:rPr>
                <w:rFonts w:ascii="Times New Roman" w:hAnsi="Times New Roman" w:hint="eastAsia"/>
                <w:sz w:val="18"/>
                <w:szCs w:val="18"/>
              </w:rPr>
              <w:t>A2</w:t>
            </w:r>
            <w:r w:rsidR="00433CC9">
              <w:rPr>
                <w:rFonts w:ascii="Times New Roman" w:hAnsi="Times New Roman" w:hint="eastAsia"/>
                <w:sz w:val="18"/>
                <w:szCs w:val="18"/>
              </w:rPr>
              <w:t>）应参考无（</w:t>
            </w:r>
            <w:r w:rsidR="00433CC9">
              <w:rPr>
                <w:rFonts w:ascii="Times New Roman" w:hAnsi="Times New Roman"/>
                <w:sz w:val="18"/>
                <w:szCs w:val="18"/>
              </w:rPr>
              <w:t>A</w:t>
            </w:r>
            <w:r w:rsidR="00433CC9">
              <w:rPr>
                <w:rFonts w:ascii="Times New Roman" w:hAnsi="Times New Roman" w:hint="eastAsia"/>
                <w:sz w:val="18"/>
                <w:szCs w:val="18"/>
              </w:rPr>
              <w:t>2</w:t>
            </w:r>
            <w:r w:rsidR="00433CC9">
              <w:rPr>
                <w:rFonts w:ascii="Times New Roman" w:hAnsi="Times New Roman" w:hint="eastAsia"/>
                <w:sz w:val="18"/>
                <w:szCs w:val="18"/>
              </w:rPr>
              <w:t>）的产品参数，</w:t>
            </w:r>
            <w:r>
              <w:rPr>
                <w:rFonts w:ascii="Times New Roman" w:hAnsi="Times New Roman" w:hint="eastAsia"/>
                <w:sz w:val="18"/>
                <w:szCs w:val="18"/>
              </w:rPr>
              <w:t>后续不再单独列出。如有其他疑问请与技术服务部联系。</w:t>
            </w:r>
          </w:p>
          <w:p w:rsidR="005750EA" w:rsidRDefault="005750EA" w:rsidP="005750EA">
            <w:pPr>
              <w:pStyle w:val="af7"/>
              <w:numPr>
                <w:ilvl w:val="0"/>
                <w:numId w:val="114"/>
              </w:numPr>
              <w:ind w:firstLineChars="0"/>
              <w:rPr>
                <w:rFonts w:ascii="Times New Roman" w:hAnsi="Times New Roman"/>
                <w:sz w:val="18"/>
                <w:szCs w:val="18"/>
              </w:rPr>
            </w:pPr>
            <w:r>
              <w:rPr>
                <w:rFonts w:ascii="Times New Roman" w:hAnsi="Times New Roman" w:hint="eastAsia"/>
                <w:sz w:val="18"/>
                <w:szCs w:val="18"/>
              </w:rPr>
              <w:t>附表</w:t>
            </w:r>
            <w:r>
              <w:rPr>
                <w:rFonts w:ascii="Times New Roman" w:hAnsi="Times New Roman"/>
                <w:sz w:val="18"/>
                <w:szCs w:val="18"/>
              </w:rPr>
              <w:t>A</w:t>
            </w:r>
            <w:r>
              <w:rPr>
                <w:rFonts w:ascii="Times New Roman" w:hAnsi="Times New Roman" w:hint="eastAsia"/>
                <w:sz w:val="18"/>
                <w:szCs w:val="18"/>
              </w:rPr>
              <w:t>、附表</w:t>
            </w:r>
            <w:r>
              <w:rPr>
                <w:rFonts w:ascii="Times New Roman" w:hAnsi="Times New Roman"/>
                <w:sz w:val="18"/>
                <w:szCs w:val="18"/>
              </w:rPr>
              <w:t>B</w:t>
            </w:r>
            <w:r>
              <w:rPr>
                <w:rFonts w:ascii="Times New Roman" w:hAnsi="Times New Roman" w:hint="eastAsia"/>
                <w:sz w:val="18"/>
                <w:szCs w:val="18"/>
              </w:rPr>
              <w:t>中外部空气开关规格为推荐规格，如采用其他规格时，空气开关的额定电流应大于空调设备标称的最大电流。</w:t>
            </w:r>
          </w:p>
          <w:p w:rsidR="005750EA" w:rsidRDefault="005750EA" w:rsidP="005750EA">
            <w:pPr>
              <w:pStyle w:val="af7"/>
              <w:numPr>
                <w:ilvl w:val="0"/>
                <w:numId w:val="114"/>
              </w:numPr>
              <w:ind w:firstLineChars="0"/>
              <w:rPr>
                <w:rFonts w:ascii="Times New Roman" w:hAnsi="Times New Roman"/>
                <w:sz w:val="18"/>
                <w:szCs w:val="18"/>
              </w:rPr>
            </w:pPr>
            <w:r>
              <w:rPr>
                <w:rFonts w:ascii="Times New Roman" w:hAnsi="Times New Roman"/>
                <w:sz w:val="18"/>
                <w:szCs w:val="18"/>
              </w:rPr>
              <w:t>HF</w:t>
            </w:r>
            <w:r>
              <w:rPr>
                <w:rFonts w:ascii="Times New Roman" w:hAnsi="Times New Roman" w:hint="eastAsia"/>
                <w:sz w:val="18"/>
                <w:szCs w:val="18"/>
              </w:rPr>
              <w:t>系列精密空调出厂时不附带电源线、联机线，安装时由客户自备或联系售后服务部。自备时规格可参考附表</w:t>
            </w:r>
            <w:r>
              <w:rPr>
                <w:rFonts w:ascii="Times New Roman" w:hAnsi="Times New Roman"/>
                <w:sz w:val="18"/>
                <w:szCs w:val="18"/>
              </w:rPr>
              <w:t>A</w:t>
            </w:r>
            <w:r>
              <w:rPr>
                <w:rFonts w:ascii="Times New Roman" w:hAnsi="Times New Roman" w:hint="eastAsia"/>
                <w:sz w:val="18"/>
                <w:szCs w:val="18"/>
              </w:rPr>
              <w:t>、附表</w:t>
            </w:r>
            <w:r>
              <w:rPr>
                <w:rFonts w:ascii="Times New Roman" w:hAnsi="Times New Roman"/>
                <w:sz w:val="18"/>
                <w:szCs w:val="18"/>
              </w:rPr>
              <w:t>B</w:t>
            </w:r>
            <w:r>
              <w:rPr>
                <w:rFonts w:ascii="Times New Roman" w:hAnsi="Times New Roman" w:hint="eastAsia"/>
                <w:sz w:val="18"/>
                <w:szCs w:val="18"/>
              </w:rPr>
              <w:t>，如选用其他规格时，电源线、联机线的额定电流应大于空调设备标称的最大电流。</w:t>
            </w:r>
          </w:p>
        </w:tc>
      </w:tr>
    </w:tbl>
    <w:p w:rsidR="005750EA" w:rsidRDefault="005750EA" w:rsidP="005750EA">
      <w:pPr>
        <w:pStyle w:val="af7"/>
        <w:ind w:left="1140" w:firstLineChars="0" w:firstLine="0"/>
        <w:rPr>
          <w:rFonts w:ascii="Times New Roman" w:hAnsi="Times New Roman"/>
        </w:rPr>
      </w:pPr>
    </w:p>
    <w:p w:rsidR="005750EA" w:rsidRDefault="005750EA" w:rsidP="005750EA">
      <w:pPr>
        <w:widowControl/>
        <w:jc w:val="left"/>
        <w:rPr>
          <w:rFonts w:ascii="Times New Roman" w:hAnsi="Times New Roman"/>
          <w:b/>
          <w:sz w:val="44"/>
          <w:szCs w:val="44"/>
        </w:rPr>
      </w:pPr>
      <w:r>
        <w:rPr>
          <w:rFonts w:ascii="Times New Roman" w:hAnsi="Times New Roman"/>
          <w:b/>
          <w:kern w:val="0"/>
          <w:sz w:val="44"/>
          <w:szCs w:val="44"/>
        </w:rPr>
        <w:br w:type="page"/>
      </w:r>
    </w:p>
    <w:p w:rsidR="005750EA" w:rsidRDefault="005750EA" w:rsidP="005750EA">
      <w:pPr>
        <w:jc w:val="center"/>
        <w:rPr>
          <w:rFonts w:ascii="Times New Roman" w:hAnsi="Times New Roman"/>
          <w:b/>
          <w:sz w:val="44"/>
          <w:szCs w:val="44"/>
        </w:rPr>
      </w:pPr>
      <w:r>
        <w:rPr>
          <w:rFonts w:ascii="Times New Roman" w:hAnsi="Times New Roman" w:hint="eastAsia"/>
          <w:b/>
          <w:sz w:val="44"/>
          <w:szCs w:val="44"/>
        </w:rPr>
        <w:lastRenderedPageBreak/>
        <w:t>环保说明</w:t>
      </w:r>
    </w:p>
    <w:p w:rsidR="005750EA" w:rsidRDefault="005750EA" w:rsidP="005750EA">
      <w:pPr>
        <w:widowControl/>
        <w:numPr>
          <w:ilvl w:val="0"/>
          <w:numId w:val="115"/>
        </w:numPr>
        <w:adjustRightInd w:val="0"/>
        <w:snapToGrid w:val="0"/>
        <w:spacing w:line="360" w:lineRule="exact"/>
        <w:rPr>
          <w:rFonts w:ascii="Times New Roman" w:hAnsi="Times New Roman"/>
          <w:szCs w:val="21"/>
        </w:rPr>
      </w:pPr>
      <w:r>
        <w:rPr>
          <w:rFonts w:ascii="Times New Roman" w:hAnsi="Times New Roman" w:hint="eastAsia"/>
          <w:szCs w:val="21"/>
        </w:rPr>
        <w:t>本产品满足《电气电子产品有害物质限制使用管理办法》的环保要求。</w:t>
      </w:r>
    </w:p>
    <w:p w:rsidR="005750EA" w:rsidRDefault="005750EA" w:rsidP="005750EA">
      <w:pPr>
        <w:widowControl/>
        <w:numPr>
          <w:ilvl w:val="0"/>
          <w:numId w:val="115"/>
        </w:numPr>
        <w:adjustRightInd w:val="0"/>
        <w:snapToGrid w:val="0"/>
        <w:spacing w:line="360" w:lineRule="exact"/>
        <w:rPr>
          <w:rFonts w:ascii="Times New Roman" w:hAnsi="Times New Roman"/>
          <w:szCs w:val="21"/>
        </w:rPr>
      </w:pPr>
      <w:r>
        <w:rPr>
          <w:rFonts w:ascii="Times New Roman" w:hAnsi="Times New Roman" w:hint="eastAsia"/>
          <w:szCs w:val="21"/>
        </w:rPr>
        <w:t>在环保使用期限内，在消费者使用过程中并不会出现有害物质的泄露、析出等影响消费者健康的问题，可以放心使用。</w:t>
      </w:r>
    </w:p>
    <w:p w:rsidR="005750EA" w:rsidRDefault="005750EA" w:rsidP="005750EA">
      <w:pPr>
        <w:widowControl/>
        <w:numPr>
          <w:ilvl w:val="0"/>
          <w:numId w:val="115"/>
        </w:numPr>
        <w:adjustRightInd w:val="0"/>
        <w:snapToGrid w:val="0"/>
        <w:spacing w:line="360" w:lineRule="exact"/>
        <w:rPr>
          <w:rFonts w:ascii="Times New Roman" w:hAnsi="Times New Roman"/>
          <w:szCs w:val="21"/>
        </w:rPr>
      </w:pPr>
      <w:r>
        <w:rPr>
          <w:rFonts w:ascii="Times New Roman" w:hAnsi="Times New Roman" w:hint="eastAsia"/>
          <w:szCs w:val="21"/>
        </w:rPr>
        <w:t>废弃回收提示</w:t>
      </w:r>
    </w:p>
    <w:p w:rsidR="005750EA" w:rsidRDefault="005750EA" w:rsidP="005750EA">
      <w:pPr>
        <w:spacing w:line="360" w:lineRule="exact"/>
        <w:ind w:left="420"/>
        <w:rPr>
          <w:rFonts w:ascii="Times New Roman" w:hAnsi="Times New Roman"/>
          <w:szCs w:val="21"/>
        </w:rPr>
      </w:pPr>
      <w:r>
        <w:rPr>
          <w:noProof/>
        </w:rPr>
        <w:drawing>
          <wp:anchor distT="0" distB="0" distL="114300" distR="114300" simplePos="0" relativeHeight="251656192" behindDoc="1" locked="0" layoutInCell="1" allowOverlap="1">
            <wp:simplePos x="0" y="0"/>
            <wp:positionH relativeFrom="column">
              <wp:posOffset>4389755</wp:posOffset>
            </wp:positionH>
            <wp:positionV relativeFrom="paragraph">
              <wp:posOffset>652780</wp:posOffset>
            </wp:positionV>
            <wp:extent cx="799465" cy="791845"/>
            <wp:effectExtent l="0" t="0" r="635" b="8255"/>
            <wp:wrapThrough wrapText="bothSides">
              <wp:wrapPolygon edited="0">
                <wp:start x="0" y="0"/>
                <wp:lineTo x="0" y="13511"/>
                <wp:lineTo x="1544" y="18188"/>
                <wp:lineTo x="6176" y="21306"/>
                <wp:lineTo x="7720" y="21306"/>
                <wp:lineTo x="11323" y="21306"/>
                <wp:lineTo x="12867" y="21306"/>
                <wp:lineTo x="19558" y="16629"/>
                <wp:lineTo x="19558" y="12991"/>
                <wp:lineTo x="17500" y="8834"/>
                <wp:lineTo x="21102" y="2598"/>
                <wp:lineTo x="21102" y="0"/>
                <wp:lineTo x="0" y="0"/>
              </wp:wrapPolygon>
            </wp:wrapThrough>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799465" cy="7918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hint="eastAsia"/>
          <w:szCs w:val="21"/>
        </w:rPr>
        <w:t>不需要此产品或产品寿命终止时，请遵守国家废弃电器电子产品回收处理相关法律法规，将其交给当地具有国家认可的回收处理资质的厂商进行回收处理。回收厂商需要对含有有害物质的部件进行合理的处置，不得随意处理。</w:t>
      </w:r>
    </w:p>
    <w:p w:rsidR="005750EA" w:rsidRDefault="005750EA" w:rsidP="005750EA">
      <w:pPr>
        <w:widowControl/>
        <w:numPr>
          <w:ilvl w:val="0"/>
          <w:numId w:val="115"/>
        </w:numPr>
        <w:adjustRightInd w:val="0"/>
        <w:snapToGrid w:val="0"/>
        <w:spacing w:line="360" w:lineRule="exact"/>
        <w:rPr>
          <w:rFonts w:ascii="Times New Roman" w:hAnsi="Times New Roman"/>
          <w:szCs w:val="21"/>
        </w:rPr>
      </w:pPr>
      <w:r>
        <w:rPr>
          <w:rFonts w:ascii="Times New Roman" w:hAnsi="Times New Roman" w:hint="eastAsia"/>
          <w:szCs w:val="21"/>
        </w:rPr>
        <w:t>环保使用期限</w:t>
      </w:r>
    </w:p>
    <w:p w:rsidR="005750EA" w:rsidRDefault="005750EA" w:rsidP="005750EA">
      <w:pPr>
        <w:spacing w:line="360" w:lineRule="exact"/>
        <w:ind w:left="420"/>
        <w:rPr>
          <w:rFonts w:ascii="Times New Roman" w:hAnsi="Times New Roman"/>
          <w:szCs w:val="21"/>
        </w:rPr>
      </w:pPr>
      <w:r>
        <w:rPr>
          <w:rFonts w:ascii="Times New Roman" w:hAnsi="Times New Roman" w:hint="eastAsia"/>
          <w:szCs w:val="21"/>
        </w:rPr>
        <w:t>空调的环保使用期限为</w:t>
      </w:r>
      <w:r>
        <w:rPr>
          <w:rFonts w:ascii="Times New Roman" w:hAnsi="Times New Roman"/>
          <w:szCs w:val="21"/>
        </w:rPr>
        <w:t>15</w:t>
      </w:r>
      <w:r>
        <w:rPr>
          <w:rFonts w:ascii="Times New Roman" w:hAnsi="Times New Roman" w:hint="eastAsia"/>
          <w:szCs w:val="21"/>
        </w:rPr>
        <w:t>年，环保期限不等同于产品安全使用寿命，该期限为本企业自行指定。</w:t>
      </w:r>
    </w:p>
    <w:p w:rsidR="005750EA" w:rsidRDefault="005750EA" w:rsidP="005750EA">
      <w:pPr>
        <w:rPr>
          <w:rFonts w:ascii="Times New Roman" w:hAnsi="Times New Roman"/>
          <w:b/>
          <w:sz w:val="24"/>
          <w:szCs w:val="24"/>
        </w:rPr>
      </w:pPr>
    </w:p>
    <w:p w:rsidR="005750EA" w:rsidRDefault="005750EA" w:rsidP="005750EA">
      <w:pPr>
        <w:jc w:val="center"/>
        <w:rPr>
          <w:rFonts w:ascii="Times New Roman" w:hAnsi="Times New Roman"/>
          <w:b/>
          <w:szCs w:val="21"/>
        </w:rPr>
      </w:pPr>
      <w:r>
        <w:rPr>
          <w:rFonts w:ascii="Times New Roman" w:hAnsi="Times New Roman" w:hint="eastAsia"/>
          <w:b/>
          <w:szCs w:val="21"/>
        </w:rPr>
        <w:t>产品中有害物质或元素的名称及含量</w:t>
      </w:r>
    </w:p>
    <w:tbl>
      <w:tblPr>
        <w:tblW w:w="8500" w:type="dxa"/>
        <w:tblInd w:w="108" w:type="dxa"/>
        <w:tblLook w:val="04A0" w:firstRow="1" w:lastRow="0" w:firstColumn="1" w:lastColumn="0" w:noHBand="0" w:noVBand="1"/>
      </w:tblPr>
      <w:tblGrid>
        <w:gridCol w:w="2020"/>
        <w:gridCol w:w="1080"/>
        <w:gridCol w:w="1080"/>
        <w:gridCol w:w="1080"/>
        <w:gridCol w:w="1080"/>
        <w:gridCol w:w="1080"/>
        <w:gridCol w:w="1080"/>
      </w:tblGrid>
      <w:tr w:rsidR="005750EA" w:rsidTr="005750EA">
        <w:trPr>
          <w:trHeight w:val="285"/>
        </w:trPr>
        <w:tc>
          <w:tcPr>
            <w:tcW w:w="2020" w:type="dxa"/>
            <w:vMerge w:val="restart"/>
            <w:tcBorders>
              <w:top w:val="single" w:sz="8" w:space="0" w:color="auto"/>
              <w:left w:val="nil"/>
              <w:bottom w:val="single" w:sz="8" w:space="0" w:color="000000"/>
              <w:right w:val="single" w:sz="8" w:space="0" w:color="auto"/>
            </w:tcBorders>
            <w:vAlign w:val="center"/>
            <w:hideMark/>
          </w:tcPr>
          <w:p w:rsidR="005750EA" w:rsidRDefault="005750EA">
            <w:pPr>
              <w:widowControl/>
              <w:jc w:val="center"/>
              <w:rPr>
                <w:rFonts w:ascii="Times New Roman" w:hAnsi="Times New Roman"/>
                <w:b/>
                <w:bCs/>
                <w:kern w:val="0"/>
                <w:sz w:val="15"/>
                <w:szCs w:val="15"/>
              </w:rPr>
            </w:pPr>
            <w:r>
              <w:rPr>
                <w:rFonts w:ascii="Times New Roman" w:hAnsi="Times New Roman" w:hint="eastAsia"/>
                <w:b/>
                <w:bCs/>
                <w:kern w:val="0"/>
                <w:sz w:val="15"/>
                <w:szCs w:val="15"/>
              </w:rPr>
              <w:t>部件名称</w:t>
            </w:r>
            <w:r>
              <w:rPr>
                <w:rFonts w:ascii="Times New Roman" w:hAnsi="Times New Roman"/>
                <w:b/>
                <w:bCs/>
                <w:kern w:val="0"/>
                <w:sz w:val="15"/>
                <w:szCs w:val="15"/>
              </w:rPr>
              <w:t xml:space="preserve"> </w:t>
            </w:r>
          </w:p>
        </w:tc>
        <w:tc>
          <w:tcPr>
            <w:tcW w:w="6480" w:type="dxa"/>
            <w:gridSpan w:val="6"/>
            <w:tcBorders>
              <w:top w:val="single" w:sz="8" w:space="0" w:color="auto"/>
              <w:left w:val="nil"/>
              <w:bottom w:val="single" w:sz="8" w:space="0" w:color="auto"/>
              <w:right w:val="nil"/>
            </w:tcBorders>
            <w:vAlign w:val="center"/>
            <w:hideMark/>
          </w:tcPr>
          <w:p w:rsidR="005750EA" w:rsidRDefault="005750EA">
            <w:pPr>
              <w:widowControl/>
              <w:jc w:val="center"/>
              <w:rPr>
                <w:rFonts w:ascii="Times New Roman" w:hAnsi="Times New Roman"/>
                <w:b/>
                <w:bCs/>
                <w:kern w:val="0"/>
                <w:sz w:val="15"/>
                <w:szCs w:val="15"/>
              </w:rPr>
            </w:pPr>
            <w:r>
              <w:rPr>
                <w:rFonts w:ascii="Times New Roman" w:hAnsi="Times New Roman" w:hint="eastAsia"/>
                <w:b/>
                <w:bCs/>
                <w:kern w:val="0"/>
                <w:sz w:val="15"/>
                <w:szCs w:val="15"/>
              </w:rPr>
              <w:t>有害物质</w:t>
            </w:r>
          </w:p>
        </w:tc>
      </w:tr>
      <w:tr w:rsidR="005750EA" w:rsidTr="005750EA">
        <w:trPr>
          <w:trHeight w:val="435"/>
        </w:trPr>
        <w:tc>
          <w:tcPr>
            <w:tcW w:w="0" w:type="auto"/>
            <w:vMerge/>
            <w:tcBorders>
              <w:top w:val="single" w:sz="8" w:space="0" w:color="auto"/>
              <w:left w:val="nil"/>
              <w:bottom w:val="single" w:sz="8" w:space="0" w:color="000000"/>
              <w:right w:val="single" w:sz="8" w:space="0" w:color="auto"/>
            </w:tcBorders>
            <w:vAlign w:val="center"/>
            <w:hideMark/>
          </w:tcPr>
          <w:p w:rsidR="005750EA" w:rsidRDefault="005750EA">
            <w:pPr>
              <w:widowControl/>
              <w:jc w:val="left"/>
              <w:rPr>
                <w:rFonts w:ascii="Times New Roman" w:hAnsi="Times New Roman"/>
                <w:b/>
                <w:bCs/>
                <w:kern w:val="0"/>
                <w:sz w:val="15"/>
                <w:szCs w:val="15"/>
              </w:rPr>
            </w:pP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b/>
                <w:bCs/>
                <w:kern w:val="0"/>
                <w:sz w:val="15"/>
                <w:szCs w:val="15"/>
              </w:rPr>
            </w:pPr>
            <w:r>
              <w:rPr>
                <w:rFonts w:ascii="Times New Roman" w:hAnsi="Times New Roman" w:hint="eastAsia"/>
                <w:b/>
                <w:bCs/>
                <w:kern w:val="0"/>
                <w:sz w:val="15"/>
                <w:szCs w:val="15"/>
              </w:rPr>
              <w:t>铅</w:t>
            </w:r>
            <w:r>
              <w:rPr>
                <w:rFonts w:ascii="Times New Roman" w:hAnsi="Times New Roman"/>
                <w:b/>
                <w:bCs/>
                <w:kern w:val="0"/>
                <w:sz w:val="15"/>
                <w:szCs w:val="15"/>
              </w:rPr>
              <w:br/>
            </w:r>
            <w:r>
              <w:rPr>
                <w:rFonts w:ascii="Times New Roman" w:hAnsi="Times New Roman" w:hint="eastAsia"/>
                <w:b/>
                <w:bCs/>
                <w:kern w:val="0"/>
                <w:sz w:val="15"/>
                <w:szCs w:val="15"/>
              </w:rPr>
              <w:t>（</w:t>
            </w:r>
            <w:r>
              <w:rPr>
                <w:rFonts w:ascii="Times New Roman" w:hAnsi="Times New Roman"/>
                <w:b/>
                <w:bCs/>
                <w:kern w:val="0"/>
                <w:sz w:val="15"/>
                <w:szCs w:val="15"/>
              </w:rPr>
              <w:t>Pb</w:t>
            </w:r>
            <w:r>
              <w:rPr>
                <w:rFonts w:ascii="Times New Roman" w:hAnsi="Times New Roman" w:hint="eastAsia"/>
                <w:b/>
                <w:bCs/>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b/>
                <w:bCs/>
                <w:kern w:val="0"/>
                <w:sz w:val="15"/>
                <w:szCs w:val="15"/>
              </w:rPr>
            </w:pPr>
            <w:r>
              <w:rPr>
                <w:rFonts w:ascii="Times New Roman" w:hAnsi="Times New Roman" w:hint="eastAsia"/>
                <w:b/>
                <w:bCs/>
                <w:kern w:val="0"/>
                <w:sz w:val="15"/>
                <w:szCs w:val="15"/>
              </w:rPr>
              <w:t>汞</w:t>
            </w:r>
            <w:r>
              <w:rPr>
                <w:rFonts w:ascii="Times New Roman" w:hAnsi="Times New Roman"/>
                <w:b/>
                <w:bCs/>
                <w:kern w:val="0"/>
                <w:sz w:val="15"/>
                <w:szCs w:val="15"/>
              </w:rPr>
              <w:br/>
            </w:r>
            <w:r>
              <w:rPr>
                <w:rFonts w:ascii="Times New Roman" w:hAnsi="Times New Roman" w:hint="eastAsia"/>
                <w:b/>
                <w:bCs/>
                <w:kern w:val="0"/>
                <w:sz w:val="15"/>
                <w:szCs w:val="15"/>
              </w:rPr>
              <w:t>（</w:t>
            </w:r>
            <w:r>
              <w:rPr>
                <w:rFonts w:ascii="Times New Roman" w:hAnsi="Times New Roman"/>
                <w:b/>
                <w:bCs/>
                <w:kern w:val="0"/>
                <w:sz w:val="15"/>
                <w:szCs w:val="15"/>
              </w:rPr>
              <w:t>Hg</w:t>
            </w:r>
            <w:r>
              <w:rPr>
                <w:rFonts w:ascii="Times New Roman" w:hAnsi="Times New Roman" w:hint="eastAsia"/>
                <w:b/>
                <w:bCs/>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b/>
                <w:bCs/>
                <w:kern w:val="0"/>
                <w:sz w:val="15"/>
                <w:szCs w:val="15"/>
              </w:rPr>
            </w:pPr>
            <w:r>
              <w:rPr>
                <w:rFonts w:ascii="宋体" w:hAnsi="宋体" w:hint="eastAsia"/>
                <w:b/>
                <w:bCs/>
                <w:kern w:val="0"/>
                <w:sz w:val="15"/>
                <w:szCs w:val="15"/>
              </w:rPr>
              <w:t>镉</w:t>
            </w:r>
            <w:r>
              <w:rPr>
                <w:rFonts w:ascii="宋体" w:hAnsi="宋体" w:hint="eastAsia"/>
                <w:b/>
                <w:bCs/>
                <w:kern w:val="0"/>
                <w:sz w:val="15"/>
                <w:szCs w:val="15"/>
              </w:rPr>
              <w:br/>
              <w:t>（</w:t>
            </w:r>
            <w:r>
              <w:rPr>
                <w:rFonts w:ascii="Times New Roman" w:hAnsi="Times New Roman"/>
                <w:b/>
                <w:bCs/>
                <w:kern w:val="0"/>
                <w:sz w:val="15"/>
                <w:szCs w:val="15"/>
              </w:rPr>
              <w:t>Cd</w:t>
            </w:r>
            <w:r>
              <w:rPr>
                <w:rFonts w:ascii="宋体" w:hAnsi="宋体" w:hint="eastAsia"/>
                <w:b/>
                <w:bCs/>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b/>
                <w:bCs/>
                <w:kern w:val="0"/>
                <w:sz w:val="15"/>
                <w:szCs w:val="15"/>
              </w:rPr>
            </w:pPr>
            <w:r>
              <w:rPr>
                <w:rFonts w:ascii="宋体" w:hAnsi="宋体" w:hint="eastAsia"/>
                <w:b/>
                <w:bCs/>
                <w:kern w:val="0"/>
                <w:sz w:val="15"/>
                <w:szCs w:val="15"/>
              </w:rPr>
              <w:t>六价铬</w:t>
            </w:r>
            <w:r>
              <w:rPr>
                <w:rFonts w:ascii="宋体" w:hAnsi="宋体" w:hint="eastAsia"/>
                <w:b/>
                <w:bCs/>
                <w:kern w:val="0"/>
                <w:sz w:val="15"/>
                <w:szCs w:val="15"/>
              </w:rPr>
              <w:br/>
              <w:t>（</w:t>
            </w:r>
            <w:r>
              <w:rPr>
                <w:rFonts w:ascii="Times New Roman" w:hAnsi="Times New Roman"/>
                <w:b/>
                <w:bCs/>
                <w:kern w:val="0"/>
                <w:sz w:val="15"/>
                <w:szCs w:val="15"/>
              </w:rPr>
              <w:t>Cr</w:t>
            </w:r>
            <w:r>
              <w:rPr>
                <w:rFonts w:ascii="宋体" w:hAnsi="宋体" w:hint="eastAsia"/>
                <w:b/>
                <w:bCs/>
                <w:kern w:val="0"/>
                <w:sz w:val="15"/>
                <w:szCs w:val="15"/>
              </w:rPr>
              <w:t>（</w:t>
            </w:r>
            <w:r>
              <w:rPr>
                <w:rFonts w:ascii="Times New Roman" w:hAnsi="Times New Roman"/>
                <w:b/>
                <w:bCs/>
                <w:kern w:val="0"/>
                <w:sz w:val="15"/>
                <w:szCs w:val="15"/>
              </w:rPr>
              <w:t>VI</w:t>
            </w:r>
            <w:r>
              <w:rPr>
                <w:rFonts w:ascii="宋体" w:hAnsi="宋体" w:hint="eastAsia"/>
                <w:b/>
                <w:bCs/>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b/>
                <w:bCs/>
                <w:kern w:val="0"/>
                <w:sz w:val="15"/>
                <w:szCs w:val="15"/>
              </w:rPr>
            </w:pPr>
            <w:r>
              <w:rPr>
                <w:rFonts w:ascii="宋体" w:hAnsi="宋体" w:hint="eastAsia"/>
                <w:b/>
                <w:bCs/>
                <w:kern w:val="0"/>
                <w:sz w:val="15"/>
                <w:szCs w:val="15"/>
              </w:rPr>
              <w:t>多溴联苯</w:t>
            </w:r>
            <w:r>
              <w:rPr>
                <w:rFonts w:ascii="宋体" w:hAnsi="宋体" w:hint="eastAsia"/>
                <w:b/>
                <w:bCs/>
                <w:kern w:val="0"/>
                <w:sz w:val="15"/>
                <w:szCs w:val="15"/>
              </w:rPr>
              <w:br/>
              <w:t>（</w:t>
            </w:r>
            <w:r>
              <w:rPr>
                <w:rFonts w:ascii="Times New Roman" w:hAnsi="Times New Roman"/>
                <w:b/>
                <w:bCs/>
                <w:kern w:val="0"/>
                <w:sz w:val="15"/>
                <w:szCs w:val="15"/>
              </w:rPr>
              <w:t>PBB</w:t>
            </w:r>
            <w:r>
              <w:rPr>
                <w:rFonts w:ascii="宋体" w:hAnsi="宋体" w:hint="eastAsia"/>
                <w:b/>
                <w:bCs/>
                <w:kern w:val="0"/>
                <w:sz w:val="15"/>
                <w:szCs w:val="15"/>
              </w:rPr>
              <w:t>）</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b/>
                <w:bCs/>
                <w:kern w:val="0"/>
                <w:sz w:val="15"/>
                <w:szCs w:val="15"/>
              </w:rPr>
            </w:pPr>
            <w:r>
              <w:rPr>
                <w:rFonts w:ascii="宋体" w:hAnsi="宋体" w:hint="eastAsia"/>
                <w:b/>
                <w:bCs/>
                <w:kern w:val="0"/>
                <w:sz w:val="15"/>
                <w:szCs w:val="15"/>
              </w:rPr>
              <w:t>多溴二苯醚</w:t>
            </w:r>
            <w:r>
              <w:rPr>
                <w:rFonts w:ascii="宋体" w:hAnsi="宋体" w:hint="eastAsia"/>
                <w:b/>
                <w:bCs/>
                <w:kern w:val="0"/>
                <w:sz w:val="15"/>
                <w:szCs w:val="15"/>
              </w:rPr>
              <w:br/>
              <w:t>（</w:t>
            </w:r>
            <w:r>
              <w:rPr>
                <w:rFonts w:ascii="Times New Roman" w:hAnsi="Times New Roman"/>
                <w:b/>
                <w:bCs/>
                <w:kern w:val="0"/>
                <w:sz w:val="15"/>
                <w:szCs w:val="15"/>
              </w:rPr>
              <w:t>PBDE</w:t>
            </w:r>
            <w:r>
              <w:rPr>
                <w:rFonts w:ascii="宋体" w:hAnsi="宋体" w:hint="eastAsia"/>
                <w:b/>
                <w:bCs/>
                <w:kern w:val="0"/>
                <w:sz w:val="15"/>
                <w:szCs w:val="15"/>
              </w:rPr>
              <w:t>）</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压缩机及其配件</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制冷剂</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电机</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换热器</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管路件</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阀类</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螺钉、螺栓等紧固件</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其他金属件</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控制器及电气元器件</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海绵</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泡沫</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其他塑料件</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橡胶件</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线材类</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其他印刷件</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r w:rsidR="005750EA" w:rsidTr="005750EA">
        <w:trPr>
          <w:trHeight w:val="285"/>
        </w:trPr>
        <w:tc>
          <w:tcPr>
            <w:tcW w:w="202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hint="eastAsia"/>
                <w:kern w:val="0"/>
                <w:sz w:val="15"/>
                <w:szCs w:val="15"/>
              </w:rPr>
              <w:t>附件（遥控器</w:t>
            </w:r>
            <w:r>
              <w:rPr>
                <w:rFonts w:ascii="Times New Roman" w:hAnsi="Times New Roman"/>
                <w:kern w:val="0"/>
                <w:sz w:val="15"/>
                <w:szCs w:val="15"/>
              </w:rPr>
              <w:t>/</w:t>
            </w:r>
            <w:r>
              <w:rPr>
                <w:rFonts w:ascii="宋体" w:hAnsi="宋体" w:hint="eastAsia"/>
                <w:kern w:val="0"/>
                <w:sz w:val="15"/>
                <w:szCs w:val="15"/>
              </w:rPr>
              <w:t>电池等）※</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single" w:sz="8" w:space="0" w:color="auto"/>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c>
          <w:tcPr>
            <w:tcW w:w="1080" w:type="dxa"/>
            <w:tcBorders>
              <w:top w:val="nil"/>
              <w:left w:val="nil"/>
              <w:bottom w:val="single" w:sz="8" w:space="0" w:color="auto"/>
              <w:right w:val="nil"/>
            </w:tcBorders>
            <w:vAlign w:val="center"/>
            <w:hideMark/>
          </w:tcPr>
          <w:p w:rsidR="005750EA" w:rsidRDefault="005750EA">
            <w:pPr>
              <w:widowControl/>
              <w:jc w:val="center"/>
              <w:rPr>
                <w:rFonts w:ascii="Times New Roman" w:hAnsi="Times New Roman"/>
                <w:kern w:val="0"/>
                <w:sz w:val="15"/>
                <w:szCs w:val="15"/>
              </w:rPr>
            </w:pPr>
            <w:r>
              <w:rPr>
                <w:rFonts w:ascii="Times New Roman" w:hAnsi="Times New Roman"/>
                <w:kern w:val="0"/>
                <w:sz w:val="15"/>
                <w:szCs w:val="15"/>
              </w:rPr>
              <w:t>O</w:t>
            </w:r>
          </w:p>
        </w:tc>
      </w:tr>
    </w:tbl>
    <w:p w:rsidR="005750EA" w:rsidRDefault="005750EA" w:rsidP="005750EA">
      <w:pPr>
        <w:rPr>
          <w:rFonts w:ascii="Times New Roman" w:hAnsi="Times New Roman"/>
          <w:szCs w:val="21"/>
        </w:rPr>
      </w:pPr>
    </w:p>
    <w:p w:rsidR="005750EA" w:rsidRDefault="005750EA" w:rsidP="005750EA">
      <w:pPr>
        <w:rPr>
          <w:rFonts w:ascii="Times New Roman" w:hAnsi="Times New Roman"/>
          <w:szCs w:val="21"/>
        </w:rPr>
      </w:pPr>
      <w:r>
        <w:rPr>
          <w:rFonts w:ascii="Times New Roman" w:hAnsi="Times New Roman" w:hint="eastAsia"/>
          <w:szCs w:val="21"/>
        </w:rPr>
        <w:t>本表格依据</w:t>
      </w:r>
      <w:r>
        <w:rPr>
          <w:rFonts w:ascii="Times New Roman" w:hAnsi="Times New Roman"/>
          <w:szCs w:val="21"/>
        </w:rPr>
        <w:t>SJ/T 11364</w:t>
      </w:r>
      <w:r>
        <w:rPr>
          <w:rFonts w:ascii="Times New Roman" w:hAnsi="Times New Roman" w:hint="eastAsia"/>
          <w:szCs w:val="21"/>
        </w:rPr>
        <w:t>的规定编制。</w:t>
      </w:r>
    </w:p>
    <w:p w:rsidR="005750EA" w:rsidRDefault="005750EA" w:rsidP="005750EA">
      <w:pPr>
        <w:rPr>
          <w:rFonts w:ascii="Times New Roman" w:hAnsi="Times New Roman"/>
          <w:szCs w:val="21"/>
        </w:rPr>
      </w:pPr>
      <w:r>
        <w:rPr>
          <w:rFonts w:ascii="Times New Roman" w:hAnsi="Times New Roman"/>
          <w:szCs w:val="21"/>
        </w:rPr>
        <w:t>O</w:t>
      </w:r>
      <w:r>
        <w:rPr>
          <w:rFonts w:ascii="Times New Roman" w:hAnsi="Times New Roman" w:hint="eastAsia"/>
          <w:szCs w:val="21"/>
        </w:rPr>
        <w:t>：表示该有害物质在该部件所有均质材料中的含量均在</w:t>
      </w:r>
      <w:r>
        <w:rPr>
          <w:rFonts w:ascii="Times New Roman" w:hAnsi="Times New Roman"/>
          <w:szCs w:val="21"/>
        </w:rPr>
        <w:t>GB/T 26572</w:t>
      </w:r>
      <w:r>
        <w:rPr>
          <w:rFonts w:ascii="Times New Roman" w:hAnsi="Times New Roman" w:hint="eastAsia"/>
          <w:szCs w:val="21"/>
        </w:rPr>
        <w:t>规定的限量要求以下。</w:t>
      </w:r>
    </w:p>
    <w:p w:rsidR="005750EA" w:rsidRDefault="005750EA" w:rsidP="005750EA">
      <w:pPr>
        <w:rPr>
          <w:rFonts w:ascii="Times New Roman" w:hAnsi="Times New Roman"/>
          <w:szCs w:val="21"/>
        </w:rPr>
      </w:pPr>
      <w:r>
        <w:rPr>
          <w:noProof/>
        </w:rPr>
        <w:drawing>
          <wp:anchor distT="0" distB="0" distL="114300" distR="114300" simplePos="0" relativeHeight="251657216" behindDoc="1" locked="0" layoutInCell="1" allowOverlap="1">
            <wp:simplePos x="0" y="0"/>
            <wp:positionH relativeFrom="column">
              <wp:posOffset>2585085</wp:posOffset>
            </wp:positionH>
            <wp:positionV relativeFrom="paragraph">
              <wp:posOffset>173990</wp:posOffset>
            </wp:positionV>
            <wp:extent cx="223520" cy="212725"/>
            <wp:effectExtent l="0" t="0" r="5080" b="0"/>
            <wp:wrapThrough wrapText="bothSides">
              <wp:wrapPolygon edited="0">
                <wp:start x="0" y="0"/>
                <wp:lineTo x="0" y="19343"/>
                <wp:lineTo x="20250" y="19343"/>
                <wp:lineTo x="20250" y="0"/>
                <wp:lineTo x="0" y="0"/>
              </wp:wrapPolygon>
            </wp:wrapThrough>
            <wp:docPr id="38" name="图片 38" descr="说明: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说明: 1"/>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23520" cy="2127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Cs w:val="21"/>
        </w:rPr>
        <w:t>×</w:t>
      </w:r>
      <w:r>
        <w:rPr>
          <w:rFonts w:ascii="Times New Roman" w:hAnsi="Times New Roman" w:hint="eastAsia"/>
          <w:szCs w:val="21"/>
        </w:rPr>
        <w:t>：表示该有害物质至少在该部件的某一均质材料中的含量超出</w:t>
      </w:r>
      <w:r>
        <w:rPr>
          <w:rFonts w:ascii="Times New Roman" w:hAnsi="Times New Roman"/>
          <w:szCs w:val="21"/>
        </w:rPr>
        <w:t>GB/T 26272</w:t>
      </w:r>
      <w:r>
        <w:rPr>
          <w:rFonts w:ascii="Times New Roman" w:hAnsi="Times New Roman" w:hint="eastAsia"/>
          <w:szCs w:val="21"/>
        </w:rPr>
        <w:t>规定的限量要求。</w:t>
      </w:r>
    </w:p>
    <w:p w:rsidR="005750EA" w:rsidRDefault="005750EA" w:rsidP="005750EA">
      <w:pPr>
        <w:rPr>
          <w:rFonts w:ascii="Times New Roman" w:hAnsi="Times New Roman"/>
          <w:szCs w:val="21"/>
        </w:rPr>
      </w:pPr>
      <w:r>
        <w:rPr>
          <w:rFonts w:ascii="宋体" w:hAnsi="宋体" w:cs="宋体" w:hint="eastAsia"/>
          <w:szCs w:val="21"/>
        </w:rPr>
        <w:t>※</w:t>
      </w:r>
      <w:r>
        <w:rPr>
          <w:rFonts w:ascii="Times New Roman" w:hAnsi="Times New Roman" w:hint="eastAsia"/>
          <w:szCs w:val="21"/>
        </w:rPr>
        <w:t>：与产品配套使用的电池环保使用期限为年。</w:t>
      </w:r>
    </w:p>
    <w:p w:rsidR="005750EA" w:rsidRDefault="005750EA" w:rsidP="005750EA">
      <w:pPr>
        <w:tabs>
          <w:tab w:val="left" w:pos="840"/>
        </w:tabs>
        <w:rPr>
          <w:rFonts w:ascii="Times New Roman" w:hAnsi="Times New Roman"/>
        </w:rPr>
      </w:pPr>
    </w:p>
    <w:p w:rsidR="005750EA" w:rsidRDefault="005750EA" w:rsidP="005750EA">
      <w:pPr>
        <w:tabs>
          <w:tab w:val="left" w:pos="840"/>
        </w:tabs>
        <w:rPr>
          <w:rFonts w:ascii="Times New Roman" w:hAnsi="Times New Roman"/>
        </w:rPr>
      </w:pPr>
    </w:p>
    <w:p w:rsidR="005750EA" w:rsidRDefault="005750EA" w:rsidP="005750EA">
      <w:pPr>
        <w:tabs>
          <w:tab w:val="left" w:pos="840"/>
        </w:tabs>
        <w:rPr>
          <w:rFonts w:ascii="Times New Roman" w:hAnsi="Times New Roman"/>
        </w:rPr>
      </w:pPr>
    </w:p>
    <w:p w:rsidR="005750EA" w:rsidRDefault="005750EA" w:rsidP="005750EA">
      <w:pPr>
        <w:tabs>
          <w:tab w:val="left" w:pos="840"/>
        </w:tabs>
        <w:rPr>
          <w:rFonts w:ascii="Times New Roman" w:hAnsi="Times New Roman"/>
        </w:rPr>
      </w:pPr>
    </w:p>
    <w:p w:rsidR="005750EA" w:rsidRDefault="005750EA" w:rsidP="005750EA">
      <w:pPr>
        <w:spacing w:line="480" w:lineRule="auto"/>
        <w:jc w:val="left"/>
        <w:rPr>
          <w:rFonts w:ascii="Times New Roman" w:hAnsi="Times New Roman"/>
          <w:szCs w:val="21"/>
        </w:rPr>
      </w:pPr>
    </w:p>
    <w:p w:rsidR="005750EA" w:rsidRDefault="005750EA" w:rsidP="005750EA">
      <w:pPr>
        <w:spacing w:line="480" w:lineRule="auto"/>
        <w:jc w:val="left"/>
        <w:rPr>
          <w:rFonts w:ascii="Times New Roman" w:hAnsi="Times New Roman"/>
          <w:szCs w:val="21"/>
        </w:rPr>
      </w:pPr>
    </w:p>
    <w:p w:rsidR="005750EA" w:rsidRDefault="005750EA" w:rsidP="005750EA">
      <w:pPr>
        <w:widowControl/>
        <w:spacing w:line="480" w:lineRule="auto"/>
        <w:jc w:val="left"/>
        <w:rPr>
          <w:rFonts w:ascii="Times New Roman" w:hAnsi="Times New Roman"/>
          <w:kern w:val="0"/>
          <w:szCs w:val="21"/>
        </w:rPr>
        <w:sectPr w:rsidR="005750EA">
          <w:pgSz w:w="11906" w:h="16838"/>
          <w:pgMar w:top="1440" w:right="1797" w:bottom="1440" w:left="1797" w:header="851" w:footer="992" w:gutter="0"/>
          <w:pgNumType w:start="0"/>
          <w:cols w:space="720"/>
        </w:sectPr>
      </w:pPr>
    </w:p>
    <w:p w:rsidR="005750EA" w:rsidRDefault="005750EA" w:rsidP="005750EA">
      <w:pPr>
        <w:spacing w:line="480" w:lineRule="auto"/>
        <w:jc w:val="left"/>
        <w:rPr>
          <w:rFonts w:ascii="Times New Roman" w:hAnsi="Times New Roman"/>
          <w:szCs w:val="21"/>
        </w:rPr>
      </w:pPr>
    </w:p>
    <w:p w:rsidR="005750EA" w:rsidRDefault="005750EA" w:rsidP="005750EA">
      <w:pPr>
        <w:spacing w:line="480" w:lineRule="auto"/>
        <w:jc w:val="left"/>
        <w:rPr>
          <w:rFonts w:ascii="Times New Roman" w:hAnsi="Times New Roman"/>
          <w:szCs w:val="21"/>
        </w:rPr>
      </w:pPr>
      <w:r>
        <w:rPr>
          <w:rFonts w:ascii="Times New Roman" w:hAnsi="Times New Roman" w:hint="eastAsia"/>
          <w:szCs w:val="21"/>
        </w:rPr>
        <w:t>本产品执行标准</w:t>
      </w:r>
    </w:p>
    <w:p w:rsidR="005750EA" w:rsidRDefault="005750EA" w:rsidP="005750EA">
      <w:pPr>
        <w:spacing w:line="480" w:lineRule="auto"/>
        <w:jc w:val="left"/>
        <w:rPr>
          <w:rFonts w:ascii="Times New Roman" w:hAnsi="Times New Roman"/>
          <w:szCs w:val="21"/>
        </w:rPr>
      </w:pPr>
      <w:r>
        <w:rPr>
          <w:rFonts w:ascii="Times New Roman" w:hAnsi="Times New Roman"/>
          <w:szCs w:val="21"/>
        </w:rPr>
        <w:t>GB/T 19413-2010</w:t>
      </w:r>
      <w:r>
        <w:rPr>
          <w:rFonts w:ascii="Times New Roman" w:hAnsi="Times New Roman" w:hint="eastAsia"/>
          <w:szCs w:val="21"/>
        </w:rPr>
        <w:t>《计算机和数据处理机房用单元式空气调节机》</w:t>
      </w:r>
    </w:p>
    <w:p w:rsidR="005750EA" w:rsidRDefault="005750EA" w:rsidP="005750EA">
      <w:pPr>
        <w:rPr>
          <w:rFonts w:ascii="Times New Roman" w:hAnsi="Times New Roman"/>
          <w:noProof/>
        </w:rPr>
      </w:pPr>
    </w:p>
    <w:p w:rsidR="005750EA" w:rsidRDefault="005750EA" w:rsidP="005750EA">
      <w:pPr>
        <w:rPr>
          <w:rFonts w:ascii="Times New Roman" w:hAnsi="Times New Roman"/>
          <w:noProof/>
        </w:rPr>
      </w:pPr>
    </w:p>
    <w:p w:rsidR="005750EA" w:rsidRDefault="005750EA" w:rsidP="005750EA">
      <w:pPr>
        <w:rPr>
          <w:rFonts w:ascii="Times New Roman" w:hAnsi="Times New Roman"/>
          <w:noProof/>
        </w:rPr>
      </w:pPr>
    </w:p>
    <w:p w:rsidR="005750EA" w:rsidRDefault="005750EA" w:rsidP="005750EA">
      <w:pPr>
        <w:rPr>
          <w:rFonts w:ascii="Times New Roman" w:hAnsi="Times New Roman"/>
          <w:noProof/>
        </w:rPr>
      </w:pPr>
    </w:p>
    <w:p w:rsidR="005750EA" w:rsidRDefault="005750EA" w:rsidP="005750EA">
      <w:pPr>
        <w:rPr>
          <w:rFonts w:ascii="Times New Roman" w:hAnsi="Times New Roman"/>
          <w:noProof/>
        </w:rPr>
      </w:pPr>
    </w:p>
    <w:p w:rsidR="005750EA" w:rsidRDefault="005750EA" w:rsidP="005750EA">
      <w:pPr>
        <w:rPr>
          <w:rFonts w:ascii="Times New Roman" w:hAnsi="Times New Roman"/>
          <w:noProof/>
        </w:rPr>
      </w:pPr>
    </w:p>
    <w:p w:rsidR="005750EA" w:rsidRDefault="005750EA" w:rsidP="005750EA">
      <w:pPr>
        <w:rPr>
          <w:rFonts w:ascii="Times New Roman" w:hAnsi="Times New Roman"/>
          <w:noProof/>
        </w:rPr>
      </w:pPr>
    </w:p>
    <w:p w:rsidR="005750EA" w:rsidRDefault="005750EA" w:rsidP="005750EA">
      <w:pPr>
        <w:rPr>
          <w:rFonts w:ascii="Times New Roman" w:hAnsi="Times New Roman"/>
          <w:color w:val="FF0000"/>
        </w:rPr>
      </w:pPr>
    </w:p>
    <w:p w:rsidR="005750EA" w:rsidRDefault="005750EA" w:rsidP="005750EA">
      <w:pPr>
        <w:rPr>
          <w:rFonts w:ascii="Times New Roman" w:hAnsi="Times New Roman"/>
          <w:color w:val="FF0000"/>
        </w:rPr>
      </w:pPr>
    </w:p>
    <w:p w:rsidR="005750EA" w:rsidRDefault="005750EA" w:rsidP="005750EA">
      <w:pPr>
        <w:rPr>
          <w:rFonts w:ascii="Times New Roman" w:hAnsi="Times New Roman"/>
          <w:color w:val="FF0000"/>
        </w:rPr>
      </w:pPr>
    </w:p>
    <w:p w:rsidR="005750EA" w:rsidRDefault="005750EA" w:rsidP="005750EA">
      <w:pPr>
        <w:rPr>
          <w:rFonts w:ascii="Times New Roman" w:hAnsi="Times New Roman"/>
          <w:color w:val="FF0000"/>
        </w:rPr>
      </w:pPr>
    </w:p>
    <w:p w:rsidR="005750EA" w:rsidRDefault="005750EA" w:rsidP="005750EA">
      <w:pPr>
        <w:rPr>
          <w:rFonts w:ascii="Times New Roman" w:hAnsi="Times New Roman"/>
          <w:color w:val="FF0000"/>
        </w:rPr>
      </w:pPr>
    </w:p>
    <w:p w:rsidR="005750EA" w:rsidRDefault="005750EA" w:rsidP="005750EA">
      <w:pPr>
        <w:rPr>
          <w:rFonts w:ascii="Times New Roman" w:hAnsi="Times New Roman"/>
          <w:color w:val="FF0000"/>
        </w:rPr>
      </w:pPr>
    </w:p>
    <w:p w:rsidR="005750EA" w:rsidRDefault="005750EA" w:rsidP="005750EA">
      <w:pPr>
        <w:rPr>
          <w:rFonts w:ascii="Times New Roman" w:hAnsi="Times New Roman"/>
          <w:color w:val="FF0000"/>
        </w:rPr>
      </w:pPr>
      <w:r>
        <w:rPr>
          <w:noProof/>
        </w:rPr>
        <mc:AlternateContent>
          <mc:Choice Requires="wps">
            <w:drawing>
              <wp:anchor distT="4294967295" distB="4294967295" distL="114300" distR="114300" simplePos="0" relativeHeight="251658240" behindDoc="0" locked="0" layoutInCell="1" allowOverlap="1">
                <wp:simplePos x="0" y="0"/>
                <wp:positionH relativeFrom="column">
                  <wp:posOffset>1301115</wp:posOffset>
                </wp:positionH>
                <wp:positionV relativeFrom="paragraph">
                  <wp:posOffset>697230</wp:posOffset>
                </wp:positionV>
                <wp:extent cx="4152265" cy="0"/>
                <wp:effectExtent l="0" t="0" r="19685" b="19050"/>
                <wp:wrapNone/>
                <wp:docPr id="37" name="直接连接符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152265" cy="0"/>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B834CA" id="直接连接符 37"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2.45pt,54.9pt" to="429.4pt,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" strokecolor="#4579b8">
                <o:lock v:ext="edit" shapetype="f"/>
              </v:line>
            </w:pict>
          </mc:Fallback>
        </mc:AlternateContent>
      </w:r>
      <w:r>
        <w:rPr>
          <w:noProof/>
        </w:rPr>
        <mc:AlternateContent>
          <mc:Choice Requires="wps">
            <w:drawing>
              <wp:anchor distT="0" distB="0" distL="114299" distR="114299" simplePos="0" relativeHeight="251659264" behindDoc="0" locked="0" layoutInCell="1" allowOverlap="1">
                <wp:simplePos x="0" y="0"/>
                <wp:positionH relativeFrom="column">
                  <wp:posOffset>1849755</wp:posOffset>
                </wp:positionH>
                <wp:positionV relativeFrom="paragraph">
                  <wp:posOffset>64135</wp:posOffset>
                </wp:positionV>
                <wp:extent cx="0" cy="2000885"/>
                <wp:effectExtent l="0" t="0" r="19050" b="18415"/>
                <wp:wrapNone/>
                <wp:docPr id="36" name="直接连接符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00885"/>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16711E" id="直接连接符 36" o:spid="_x0000_s1026" style="position:absolute;left:0;text-align:left;z-index:25165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45.65pt,5.05pt" to="145.65pt,1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" strokecolor="#4579b8">
                <o:lock v:ext="edit" shapetype="f"/>
              </v:line>
            </w:pict>
          </mc:Fallback>
        </mc:AlternateContent>
      </w:r>
    </w:p>
    <w:p w:rsidR="005750EA" w:rsidRDefault="005750EA" w:rsidP="005750EA">
      <w:pPr>
        <w:rPr>
          <w:rFonts w:ascii="Times New Roman" w:hAnsi="Times New Roman"/>
          <w:color w:val="FF0000"/>
        </w:rPr>
      </w:pPr>
    </w:p>
    <w:p w:rsidR="005750EA" w:rsidRDefault="005750EA" w:rsidP="005750EA">
      <w:pPr>
        <w:rPr>
          <w:rFonts w:ascii="Times New Roman" w:hAnsi="Times New Roman"/>
          <w:color w:val="FF0000"/>
        </w:rPr>
      </w:pPr>
    </w:p>
    <w:p w:rsidR="005750EA" w:rsidRDefault="005750EA" w:rsidP="005750EA">
      <w:pPr>
        <w:rPr>
          <w:rFonts w:ascii="Times New Roman" w:hAnsi="Times New Roman"/>
          <w:color w:val="FF0000"/>
        </w:rPr>
      </w:pPr>
    </w:p>
    <w:p w:rsidR="005750EA" w:rsidRDefault="005750EA" w:rsidP="005750EA">
      <w:pPr>
        <w:rPr>
          <w:rFonts w:ascii="Times New Roman" w:hAnsi="Times New Roman"/>
          <w:color w:val="FF0000"/>
        </w:rPr>
      </w:pPr>
    </w:p>
    <w:p w:rsidR="005750EA" w:rsidRDefault="005750EA" w:rsidP="005750EA">
      <w:pPr>
        <w:ind w:leftChars="1600" w:left="3360"/>
        <w:rPr>
          <w:rFonts w:ascii="Times New Roman" w:hAnsi="Times New Roman"/>
        </w:rPr>
      </w:pPr>
      <w:r>
        <w:rPr>
          <w:rFonts w:ascii="Times New Roman" w:hAnsi="Times New Roman" w:hint="eastAsia"/>
        </w:rPr>
        <w:t>海信（山东）空调有限公司</w:t>
      </w:r>
    </w:p>
    <w:p w:rsidR="005750EA" w:rsidRDefault="005750EA" w:rsidP="005750EA">
      <w:pPr>
        <w:ind w:leftChars="1600" w:left="3360"/>
        <w:rPr>
          <w:rFonts w:ascii="Times New Roman" w:hAnsi="Times New Roman"/>
        </w:rPr>
      </w:pPr>
      <w:r>
        <w:rPr>
          <w:rFonts w:ascii="Times New Roman" w:hAnsi="Times New Roman" w:hint="eastAsia"/>
        </w:rPr>
        <w:t>青岛平度市南村镇驻地海信路</w:t>
      </w:r>
      <w:r>
        <w:rPr>
          <w:rFonts w:ascii="Times New Roman" w:hAnsi="Times New Roman"/>
        </w:rPr>
        <w:t>1</w:t>
      </w:r>
      <w:r>
        <w:rPr>
          <w:rFonts w:ascii="Times New Roman" w:hAnsi="Times New Roman" w:hint="eastAsia"/>
        </w:rPr>
        <w:t>号</w:t>
      </w:r>
    </w:p>
    <w:p w:rsidR="005750EA" w:rsidRDefault="005750EA" w:rsidP="005750EA">
      <w:pPr>
        <w:ind w:leftChars="1600" w:left="3360"/>
        <w:rPr>
          <w:rFonts w:ascii="Times New Roman" w:hAnsi="Times New Roman"/>
        </w:rPr>
      </w:pPr>
      <w:r>
        <w:rPr>
          <w:rFonts w:ascii="Times New Roman" w:hAnsi="Times New Roman" w:hint="eastAsia"/>
        </w:rPr>
        <w:t>邮编：</w:t>
      </w:r>
      <w:r>
        <w:rPr>
          <w:rFonts w:ascii="Times New Roman" w:hAnsi="Times New Roman"/>
        </w:rPr>
        <w:t>266736</w:t>
      </w:r>
    </w:p>
    <w:p w:rsidR="005750EA" w:rsidRDefault="005750EA" w:rsidP="005750EA">
      <w:pPr>
        <w:ind w:leftChars="1600" w:left="3360"/>
        <w:rPr>
          <w:rFonts w:ascii="Times New Roman" w:hAnsi="Times New Roman"/>
        </w:rPr>
      </w:pPr>
      <w:r>
        <w:rPr>
          <w:rFonts w:ascii="Times New Roman" w:hAnsi="Times New Roman"/>
        </w:rPr>
        <w:t>Http</w:t>
      </w:r>
      <w:r>
        <w:rPr>
          <w:rFonts w:ascii="Times New Roman" w:hAnsi="Times New Roman" w:hint="eastAsia"/>
        </w:rPr>
        <w:t>：</w:t>
      </w:r>
      <w:r>
        <w:rPr>
          <w:rFonts w:ascii="Times New Roman" w:hAnsi="Times New Roman"/>
        </w:rPr>
        <w:t>//www.hisense.com</w:t>
      </w:r>
    </w:p>
    <w:p w:rsidR="005750EA" w:rsidRDefault="005750EA" w:rsidP="005750EA">
      <w:pPr>
        <w:ind w:leftChars="1600" w:left="3360"/>
        <w:rPr>
          <w:rFonts w:ascii="Times New Roman" w:hAnsi="Times New Roman"/>
        </w:rPr>
      </w:pPr>
      <w:r>
        <w:rPr>
          <w:rFonts w:ascii="Times New Roman" w:hAnsi="Times New Roman" w:hint="eastAsia"/>
        </w:rPr>
        <w:t>海信集团全国统一客服热线：</w:t>
      </w:r>
      <w:r>
        <w:rPr>
          <w:rFonts w:ascii="Times New Roman" w:hAnsi="Times New Roman"/>
        </w:rPr>
        <w:t>4006111111</w:t>
      </w:r>
    </w:p>
    <w:p w:rsidR="005750EA" w:rsidRDefault="005750EA" w:rsidP="005750EA">
      <w:pPr>
        <w:ind w:leftChars="1600" w:left="3360"/>
        <w:rPr>
          <w:rFonts w:ascii="Times New Roman" w:hAnsi="Times New Roman"/>
        </w:rPr>
      </w:pPr>
      <w:r>
        <w:rPr>
          <w:rFonts w:ascii="Times New Roman" w:hAnsi="Times New Roman" w:hint="eastAsia"/>
        </w:rPr>
        <w:t>海信集团总部服务质量监督电话：（</w:t>
      </w:r>
      <w:r>
        <w:rPr>
          <w:rFonts w:ascii="Times New Roman" w:hAnsi="Times New Roman"/>
        </w:rPr>
        <w:t>0532</w:t>
      </w:r>
      <w:r>
        <w:rPr>
          <w:rFonts w:ascii="Times New Roman" w:hAnsi="Times New Roman" w:hint="eastAsia"/>
        </w:rPr>
        <w:t>）</w:t>
      </w:r>
      <w:r>
        <w:rPr>
          <w:rFonts w:ascii="Times New Roman" w:hAnsi="Times New Roman"/>
        </w:rPr>
        <w:t>83091111</w:t>
      </w:r>
    </w:p>
    <w:p w:rsidR="005750EA" w:rsidRDefault="005750EA" w:rsidP="005750EA">
      <w:pPr>
        <w:ind w:leftChars="1600" w:left="3360"/>
        <w:rPr>
          <w:rFonts w:ascii="Times New Roman" w:hAnsi="Times New Roman"/>
        </w:rPr>
      </w:pPr>
      <w:r>
        <w:rPr>
          <w:rFonts w:ascii="Times New Roman" w:hAnsi="Times New Roman" w:hint="eastAsia"/>
        </w:rPr>
        <w:t>海信集团客户服务信箱：</w:t>
      </w:r>
      <w:r>
        <w:rPr>
          <w:rFonts w:ascii="Times New Roman" w:hAnsi="Times New Roman"/>
        </w:rPr>
        <w:t>service@hisense.com</w:t>
      </w:r>
    </w:p>
    <w:p w:rsidR="005750EA" w:rsidRDefault="005750EA" w:rsidP="005750EA">
      <w:pPr>
        <w:ind w:leftChars="1600" w:left="3360"/>
        <w:rPr>
          <w:rFonts w:ascii="Times New Roman" w:hAnsi="Times New Roman"/>
          <w:color w:val="FF0000"/>
        </w:rPr>
      </w:pPr>
    </w:p>
    <w:p w:rsidR="005750EA" w:rsidRDefault="005750EA" w:rsidP="005750EA">
      <w:pPr>
        <w:ind w:leftChars="1600" w:left="3360"/>
        <w:rPr>
          <w:rFonts w:ascii="Times New Roman" w:hAnsi="Times New Roman"/>
          <w:color w:val="FF0000"/>
        </w:rPr>
      </w:pPr>
    </w:p>
    <w:p w:rsidR="005750EA" w:rsidRDefault="005750EA" w:rsidP="005750EA">
      <w:pPr>
        <w:ind w:leftChars="1600" w:left="3360"/>
        <w:rPr>
          <w:rFonts w:ascii="Times New Roman" w:hAnsi="Times New Roman"/>
          <w:color w:val="FF0000"/>
        </w:rPr>
      </w:pPr>
    </w:p>
    <w:p w:rsidR="005750EA" w:rsidRDefault="005750EA" w:rsidP="005750EA">
      <w:pPr>
        <w:ind w:leftChars="1600" w:left="3360"/>
        <w:rPr>
          <w:rFonts w:ascii="Times New Roman" w:hAnsi="Times New Roman"/>
          <w:color w:val="FF0000"/>
        </w:rPr>
      </w:pPr>
    </w:p>
    <w:p w:rsidR="005750EA" w:rsidRDefault="005750EA" w:rsidP="005750EA">
      <w:pPr>
        <w:ind w:leftChars="1600" w:left="3360"/>
        <w:rPr>
          <w:rFonts w:ascii="Times New Roman" w:hAnsi="Times New Roman"/>
          <w:color w:val="FF0000"/>
        </w:rPr>
      </w:pPr>
    </w:p>
    <w:p w:rsidR="005750EA" w:rsidRDefault="005750EA" w:rsidP="005750EA">
      <w:pPr>
        <w:ind w:leftChars="1600" w:left="3360"/>
        <w:rPr>
          <w:rFonts w:ascii="Times New Roman" w:hAnsi="Times New Roman"/>
          <w:color w:val="FF0000"/>
        </w:rPr>
      </w:pPr>
    </w:p>
    <w:p w:rsidR="005750EA" w:rsidRDefault="005750EA" w:rsidP="005750EA">
      <w:pPr>
        <w:ind w:leftChars="1600" w:left="3360"/>
        <w:rPr>
          <w:rFonts w:ascii="Times New Roman" w:hAnsi="Times New Roman"/>
          <w:color w:val="FF0000"/>
        </w:rPr>
      </w:pPr>
    </w:p>
    <w:p w:rsidR="005750EA" w:rsidRDefault="005750EA" w:rsidP="005750EA">
      <w:pPr>
        <w:ind w:leftChars="1600" w:left="3360"/>
        <w:rPr>
          <w:rFonts w:ascii="Times New Roman" w:hAnsi="Times New Roman"/>
          <w:color w:val="FF0000"/>
        </w:rPr>
      </w:pPr>
    </w:p>
    <w:p w:rsidR="005750EA" w:rsidRDefault="005750EA" w:rsidP="005750EA">
      <w:pPr>
        <w:ind w:leftChars="1600" w:left="3360"/>
        <w:rPr>
          <w:rFonts w:ascii="Times New Roman" w:hAnsi="Times New Roman"/>
          <w:color w:val="FF0000"/>
        </w:rPr>
      </w:pPr>
    </w:p>
    <w:p w:rsidR="005750EA" w:rsidRDefault="005750EA" w:rsidP="005750EA">
      <w:pPr>
        <w:ind w:leftChars="2800" w:left="5880" w:firstLine="420"/>
        <w:rPr>
          <w:rFonts w:ascii="Times New Roman" w:hAnsi="Times New Roman"/>
        </w:rPr>
      </w:pPr>
      <w:r>
        <w:rPr>
          <w:rFonts w:ascii="Times New Roman" w:hAnsi="Times New Roman" w:hint="eastAsia"/>
        </w:rPr>
        <w:t>版本号：</w:t>
      </w:r>
      <w:r>
        <w:rPr>
          <w:rFonts w:ascii="Times New Roman" w:hAnsi="Times New Roman"/>
        </w:rPr>
        <w:t>1910233.</w:t>
      </w:r>
      <w:r w:rsidR="00ED6506">
        <w:rPr>
          <w:rFonts w:ascii="Times New Roman" w:hAnsi="Times New Roman"/>
        </w:rPr>
        <w:t>F</w:t>
      </w:r>
    </w:p>
    <w:p w:rsidR="005750EA" w:rsidRDefault="005750EA" w:rsidP="005750EA">
      <w:pPr>
        <w:rPr>
          <w:rFonts w:ascii="Times New Roman" w:hAnsi="Times New Roman"/>
          <w:color w:val="FF0000"/>
        </w:rPr>
      </w:pPr>
    </w:p>
    <w:p w:rsidR="003E639D" w:rsidRDefault="003E639D"/>
    <w:sectPr w:rsidR="003E639D" w:rsidSect="005750EA">
      <w:pgSz w:w="11906" w:h="16838" w:code="9"/>
      <w:pgMar w:top="1440" w:right="1080" w:bottom="1440" w:left="1080" w:header="851" w:footer="992" w:gutter="0"/>
      <w:cols w:space="425"/>
      <w:titlePg/>
      <w:docGrid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70432" w:rsidRDefault="00E70432" w:rsidP="00EB326E">
      <w:r>
        <w:separator/>
      </w:r>
    </w:p>
  </w:endnote>
  <w:endnote w:type="continuationSeparator" w:id="0">
    <w:p w:rsidR="00E70432" w:rsidRDefault="00E70432" w:rsidP="00EB32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Segoe UI"/>
    <w:charset w:val="00"/>
    <w:family w:val="swiss"/>
    <w:pitch w:val="variable"/>
    <w:sig w:usb0="00000000"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altName w:val="Arial Unicode MS"/>
    <w:charset w:val="00"/>
    <w:family w:val="roman"/>
    <w:pitch w:val="variable"/>
    <w:sig w:usb0="00000001"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MS Mincho">
    <w:altName w:val="Meiryo"/>
    <w:panose1 w:val="02020609040205080304"/>
    <w:charset w:val="80"/>
    <w:family w:val="roman"/>
    <w:notTrueType/>
    <w:pitch w:val="fixed"/>
    <w:sig w:usb0="00000000" w:usb1="08070000" w:usb2="00000010" w:usb3="00000000" w:csb0="00020000"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567875"/>
      <w:docPartObj>
        <w:docPartGallery w:val="Page Numbers (Bottom of Page)"/>
        <w:docPartUnique/>
      </w:docPartObj>
    </w:sdtPr>
    <w:sdtContent>
      <w:p w:rsidR="004C5F73" w:rsidRDefault="004C5F73">
        <w:pPr>
          <w:pStyle w:val="a9"/>
          <w:jc w:val="center"/>
        </w:pPr>
      </w:p>
    </w:sdtContent>
  </w:sdt>
  <w:p w:rsidR="004C5F73" w:rsidRDefault="004C5F73">
    <w:pPr>
      <w:pStyle w:val="a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7528251"/>
      <w:docPartObj>
        <w:docPartGallery w:val="Page Numbers (Bottom of Page)"/>
        <w:docPartUnique/>
      </w:docPartObj>
    </w:sdtPr>
    <w:sdtContent>
      <w:p w:rsidR="004C5F73" w:rsidRDefault="004C5F73">
        <w:pPr>
          <w:pStyle w:val="a9"/>
          <w:jc w:val="center"/>
        </w:pPr>
      </w:p>
    </w:sdtContent>
  </w:sdt>
  <w:p w:rsidR="004C5F73" w:rsidRDefault="004C5F73">
    <w:pPr>
      <w:pStyle w:val="a9"/>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0960187"/>
      <w:docPartObj>
        <w:docPartGallery w:val="Page Numbers (Bottom of Page)"/>
        <w:docPartUnique/>
      </w:docPartObj>
    </w:sdtPr>
    <w:sdtContent>
      <w:p w:rsidR="004C5F73" w:rsidRDefault="004C5F73">
        <w:pPr>
          <w:pStyle w:val="a9"/>
          <w:jc w:val="center"/>
        </w:pPr>
      </w:p>
    </w:sdtContent>
  </w:sdt>
  <w:p w:rsidR="004C5F73" w:rsidRDefault="004C5F73">
    <w:pPr>
      <w:pStyle w:val="a9"/>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4871785"/>
      <w:docPartObj>
        <w:docPartGallery w:val="Page Numbers (Bottom of Page)"/>
        <w:docPartUnique/>
      </w:docPartObj>
    </w:sdtPr>
    <w:sdtContent>
      <w:p w:rsidR="004C5F73" w:rsidRDefault="004C5F73">
        <w:pPr>
          <w:pStyle w:val="a9"/>
          <w:jc w:val="center"/>
        </w:pPr>
        <w:r>
          <w:t>0</w:t>
        </w:r>
      </w:p>
    </w:sdtContent>
  </w:sdt>
  <w:p w:rsidR="004C5F73" w:rsidRDefault="004C5F73">
    <w:pPr>
      <w:pStyle w:val="a9"/>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1705304"/>
      <w:docPartObj>
        <w:docPartGallery w:val="Page Numbers (Bottom of Page)"/>
        <w:docPartUnique/>
      </w:docPartObj>
    </w:sdtPr>
    <w:sdtContent>
      <w:p w:rsidR="004C5F73" w:rsidRDefault="004C5F73">
        <w:pPr>
          <w:pStyle w:val="a9"/>
          <w:jc w:val="center"/>
        </w:pPr>
        <w:r>
          <w:fldChar w:fldCharType="begin"/>
        </w:r>
        <w:r>
          <w:instrText>PAGE   \* MERGEFORMAT</w:instrText>
        </w:r>
        <w:r>
          <w:fldChar w:fldCharType="separate"/>
        </w:r>
        <w:r w:rsidR="004E6FFD" w:rsidRPr="004E6FFD">
          <w:rPr>
            <w:noProof/>
            <w:lang w:val="zh-CN"/>
          </w:rPr>
          <w:t>9</w:t>
        </w:r>
        <w:r>
          <w:fldChar w:fldCharType="end"/>
        </w:r>
      </w:p>
    </w:sdtContent>
  </w:sdt>
  <w:p w:rsidR="004C5F73" w:rsidRDefault="004C5F73">
    <w:pPr>
      <w:pStyle w:val="a9"/>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5F73" w:rsidRDefault="004C5F73" w:rsidP="00AF7659">
    <w:pPr>
      <w:pStyle w:val="a9"/>
    </w:pPr>
  </w:p>
  <w:p w:rsidR="004C5F73" w:rsidRDefault="004C5F73">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70432" w:rsidRDefault="00E70432" w:rsidP="00EB326E">
      <w:r>
        <w:separator/>
      </w:r>
    </w:p>
  </w:footnote>
  <w:footnote w:type="continuationSeparator" w:id="0">
    <w:p w:rsidR="00E70432" w:rsidRDefault="00E70432" w:rsidP="00EB326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67A20"/>
    <w:multiLevelType w:val="hybridMultilevel"/>
    <w:tmpl w:val="B2B2D8C6"/>
    <w:lvl w:ilvl="0" w:tplc="64D6E044">
      <w:start w:val="1"/>
      <w:numFmt w:val="decimal"/>
      <w:lvlText w:val="%1、"/>
      <w:lvlJc w:val="left"/>
      <w:pPr>
        <w:ind w:left="846" w:hanging="42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1" w15:restartNumberingAfterBreak="0">
    <w:nsid w:val="00D50E40"/>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2" w15:restartNumberingAfterBreak="0">
    <w:nsid w:val="01BF206C"/>
    <w:multiLevelType w:val="hybridMultilevel"/>
    <w:tmpl w:val="DF9E69EE"/>
    <w:lvl w:ilvl="0" w:tplc="0E5ADF02">
      <w:start w:val="1"/>
      <w:numFmt w:val="decimal"/>
      <w:lvlText w:val="%1、"/>
      <w:lvlJc w:val="left"/>
      <w:pPr>
        <w:ind w:left="780" w:hanging="360"/>
      </w:pPr>
      <w:rPr>
        <w:rFonts w:cs="Times New Roman"/>
      </w:rPr>
    </w:lvl>
    <w:lvl w:ilvl="1" w:tplc="04090019">
      <w:start w:val="1"/>
      <w:numFmt w:val="lowerLetter"/>
      <w:lvlText w:val="%2)"/>
      <w:lvlJc w:val="left"/>
      <w:pPr>
        <w:ind w:left="1260" w:hanging="420"/>
      </w:pPr>
      <w:rPr>
        <w:rFonts w:cs="Times New Roman"/>
      </w:rPr>
    </w:lvl>
    <w:lvl w:ilvl="2" w:tplc="0409001B">
      <w:start w:val="1"/>
      <w:numFmt w:val="lowerRoman"/>
      <w:lvlText w:val="%3."/>
      <w:lvlJc w:val="right"/>
      <w:pPr>
        <w:ind w:left="1680" w:hanging="420"/>
      </w:pPr>
      <w:rPr>
        <w:rFonts w:cs="Times New Roman"/>
      </w:rPr>
    </w:lvl>
    <w:lvl w:ilvl="3" w:tplc="0409000F">
      <w:start w:val="1"/>
      <w:numFmt w:val="decimal"/>
      <w:lvlText w:val="%4."/>
      <w:lvlJc w:val="left"/>
      <w:pPr>
        <w:ind w:left="2100" w:hanging="420"/>
      </w:pPr>
      <w:rPr>
        <w:rFonts w:cs="Times New Roman"/>
      </w:rPr>
    </w:lvl>
    <w:lvl w:ilvl="4" w:tplc="04090019">
      <w:start w:val="1"/>
      <w:numFmt w:val="lowerLetter"/>
      <w:lvlText w:val="%5)"/>
      <w:lvlJc w:val="left"/>
      <w:pPr>
        <w:ind w:left="2520" w:hanging="420"/>
      </w:pPr>
      <w:rPr>
        <w:rFonts w:cs="Times New Roman"/>
      </w:rPr>
    </w:lvl>
    <w:lvl w:ilvl="5" w:tplc="0409001B">
      <w:start w:val="1"/>
      <w:numFmt w:val="lowerRoman"/>
      <w:lvlText w:val="%6."/>
      <w:lvlJc w:val="right"/>
      <w:pPr>
        <w:ind w:left="2940" w:hanging="420"/>
      </w:pPr>
      <w:rPr>
        <w:rFonts w:cs="Times New Roman"/>
      </w:rPr>
    </w:lvl>
    <w:lvl w:ilvl="6" w:tplc="0409000F">
      <w:start w:val="1"/>
      <w:numFmt w:val="decimal"/>
      <w:lvlText w:val="%7."/>
      <w:lvlJc w:val="left"/>
      <w:pPr>
        <w:ind w:left="3360" w:hanging="420"/>
      </w:pPr>
      <w:rPr>
        <w:rFonts w:cs="Times New Roman"/>
      </w:rPr>
    </w:lvl>
    <w:lvl w:ilvl="7" w:tplc="04090019">
      <w:start w:val="1"/>
      <w:numFmt w:val="lowerLetter"/>
      <w:lvlText w:val="%8)"/>
      <w:lvlJc w:val="left"/>
      <w:pPr>
        <w:ind w:left="3780" w:hanging="420"/>
      </w:pPr>
      <w:rPr>
        <w:rFonts w:cs="Times New Roman"/>
      </w:rPr>
    </w:lvl>
    <w:lvl w:ilvl="8" w:tplc="0409001B">
      <w:start w:val="1"/>
      <w:numFmt w:val="lowerRoman"/>
      <w:lvlText w:val="%9."/>
      <w:lvlJc w:val="right"/>
      <w:pPr>
        <w:ind w:left="4200" w:hanging="420"/>
      </w:pPr>
      <w:rPr>
        <w:rFonts w:cs="Times New Roman"/>
      </w:rPr>
    </w:lvl>
  </w:abstractNum>
  <w:abstractNum w:abstractNumId="3" w15:restartNumberingAfterBreak="0">
    <w:nsid w:val="02301407"/>
    <w:multiLevelType w:val="hybridMultilevel"/>
    <w:tmpl w:val="6FFA6934"/>
    <w:lvl w:ilvl="0" w:tplc="82989F64">
      <w:start w:val="1"/>
      <w:numFmt w:val="decimal"/>
      <w:lvlText w:val="%1、"/>
      <w:lvlJc w:val="left"/>
      <w:pPr>
        <w:ind w:left="780" w:hanging="360"/>
      </w:pPr>
      <w:rPr>
        <w:rFonts w:cs="Times New Roman"/>
      </w:rPr>
    </w:lvl>
    <w:lvl w:ilvl="1" w:tplc="04090019">
      <w:start w:val="1"/>
      <w:numFmt w:val="lowerLetter"/>
      <w:lvlText w:val="%2)"/>
      <w:lvlJc w:val="left"/>
      <w:pPr>
        <w:ind w:left="1260" w:hanging="420"/>
      </w:pPr>
      <w:rPr>
        <w:rFonts w:cs="Times New Roman"/>
      </w:rPr>
    </w:lvl>
    <w:lvl w:ilvl="2" w:tplc="0409001B">
      <w:start w:val="1"/>
      <w:numFmt w:val="lowerRoman"/>
      <w:lvlText w:val="%3."/>
      <w:lvlJc w:val="right"/>
      <w:pPr>
        <w:ind w:left="1680" w:hanging="420"/>
      </w:pPr>
      <w:rPr>
        <w:rFonts w:cs="Times New Roman"/>
      </w:rPr>
    </w:lvl>
    <w:lvl w:ilvl="3" w:tplc="0409000F">
      <w:start w:val="1"/>
      <w:numFmt w:val="decimal"/>
      <w:lvlText w:val="%4."/>
      <w:lvlJc w:val="left"/>
      <w:pPr>
        <w:ind w:left="2100" w:hanging="420"/>
      </w:pPr>
      <w:rPr>
        <w:rFonts w:cs="Times New Roman"/>
      </w:rPr>
    </w:lvl>
    <w:lvl w:ilvl="4" w:tplc="04090019">
      <w:start w:val="1"/>
      <w:numFmt w:val="lowerLetter"/>
      <w:lvlText w:val="%5)"/>
      <w:lvlJc w:val="left"/>
      <w:pPr>
        <w:ind w:left="2520" w:hanging="420"/>
      </w:pPr>
      <w:rPr>
        <w:rFonts w:cs="Times New Roman"/>
      </w:rPr>
    </w:lvl>
    <w:lvl w:ilvl="5" w:tplc="0409001B">
      <w:start w:val="1"/>
      <w:numFmt w:val="lowerRoman"/>
      <w:lvlText w:val="%6."/>
      <w:lvlJc w:val="right"/>
      <w:pPr>
        <w:ind w:left="2940" w:hanging="420"/>
      </w:pPr>
      <w:rPr>
        <w:rFonts w:cs="Times New Roman"/>
      </w:rPr>
    </w:lvl>
    <w:lvl w:ilvl="6" w:tplc="0409000F">
      <w:start w:val="1"/>
      <w:numFmt w:val="decimal"/>
      <w:lvlText w:val="%7."/>
      <w:lvlJc w:val="left"/>
      <w:pPr>
        <w:ind w:left="3360" w:hanging="420"/>
      </w:pPr>
      <w:rPr>
        <w:rFonts w:cs="Times New Roman"/>
      </w:rPr>
    </w:lvl>
    <w:lvl w:ilvl="7" w:tplc="04090019">
      <w:start w:val="1"/>
      <w:numFmt w:val="lowerLetter"/>
      <w:lvlText w:val="%8)"/>
      <w:lvlJc w:val="left"/>
      <w:pPr>
        <w:ind w:left="3780" w:hanging="420"/>
      </w:pPr>
      <w:rPr>
        <w:rFonts w:cs="Times New Roman"/>
      </w:rPr>
    </w:lvl>
    <w:lvl w:ilvl="8" w:tplc="0409001B">
      <w:start w:val="1"/>
      <w:numFmt w:val="lowerRoman"/>
      <w:lvlText w:val="%9."/>
      <w:lvlJc w:val="right"/>
      <w:pPr>
        <w:ind w:left="4200" w:hanging="420"/>
      </w:pPr>
      <w:rPr>
        <w:rFonts w:cs="Times New Roman"/>
      </w:rPr>
    </w:lvl>
  </w:abstractNum>
  <w:abstractNum w:abstractNumId="4" w15:restartNumberingAfterBreak="0">
    <w:nsid w:val="029D651D"/>
    <w:multiLevelType w:val="hybridMultilevel"/>
    <w:tmpl w:val="A7AAD49A"/>
    <w:lvl w:ilvl="0" w:tplc="64D6E044">
      <w:start w:val="1"/>
      <w:numFmt w:val="decimal"/>
      <w:lvlText w:val="%1、"/>
      <w:lvlJc w:val="left"/>
      <w:pPr>
        <w:ind w:left="1140" w:hanging="420"/>
      </w:pPr>
      <w:rPr>
        <w:rFonts w:cs="Times New Roman"/>
      </w:rPr>
    </w:lvl>
    <w:lvl w:ilvl="1" w:tplc="04090019">
      <w:start w:val="1"/>
      <w:numFmt w:val="lowerLetter"/>
      <w:lvlText w:val="%2)"/>
      <w:lvlJc w:val="left"/>
      <w:pPr>
        <w:ind w:left="1134" w:hanging="420"/>
      </w:pPr>
      <w:rPr>
        <w:rFonts w:cs="Times New Roman"/>
      </w:rPr>
    </w:lvl>
    <w:lvl w:ilvl="2" w:tplc="0409001B">
      <w:start w:val="1"/>
      <w:numFmt w:val="lowerRoman"/>
      <w:lvlText w:val="%3."/>
      <w:lvlJc w:val="right"/>
      <w:pPr>
        <w:ind w:left="1554" w:hanging="420"/>
      </w:pPr>
      <w:rPr>
        <w:rFonts w:cs="Times New Roman"/>
      </w:rPr>
    </w:lvl>
    <w:lvl w:ilvl="3" w:tplc="0409000F">
      <w:start w:val="1"/>
      <w:numFmt w:val="decimal"/>
      <w:lvlText w:val="%4."/>
      <w:lvlJc w:val="left"/>
      <w:pPr>
        <w:ind w:left="1974" w:hanging="420"/>
      </w:pPr>
      <w:rPr>
        <w:rFonts w:cs="Times New Roman"/>
      </w:rPr>
    </w:lvl>
    <w:lvl w:ilvl="4" w:tplc="04090019">
      <w:start w:val="1"/>
      <w:numFmt w:val="lowerLetter"/>
      <w:lvlText w:val="%5)"/>
      <w:lvlJc w:val="left"/>
      <w:pPr>
        <w:ind w:left="2394" w:hanging="420"/>
      </w:pPr>
      <w:rPr>
        <w:rFonts w:cs="Times New Roman"/>
      </w:rPr>
    </w:lvl>
    <w:lvl w:ilvl="5" w:tplc="0409001B">
      <w:start w:val="1"/>
      <w:numFmt w:val="lowerRoman"/>
      <w:lvlText w:val="%6."/>
      <w:lvlJc w:val="right"/>
      <w:pPr>
        <w:ind w:left="2814" w:hanging="420"/>
      </w:pPr>
      <w:rPr>
        <w:rFonts w:cs="Times New Roman"/>
      </w:rPr>
    </w:lvl>
    <w:lvl w:ilvl="6" w:tplc="0409000F">
      <w:start w:val="1"/>
      <w:numFmt w:val="decimal"/>
      <w:lvlText w:val="%7."/>
      <w:lvlJc w:val="left"/>
      <w:pPr>
        <w:ind w:left="3234" w:hanging="420"/>
      </w:pPr>
      <w:rPr>
        <w:rFonts w:cs="Times New Roman"/>
      </w:rPr>
    </w:lvl>
    <w:lvl w:ilvl="7" w:tplc="04090019">
      <w:start w:val="1"/>
      <w:numFmt w:val="lowerLetter"/>
      <w:lvlText w:val="%8)"/>
      <w:lvlJc w:val="left"/>
      <w:pPr>
        <w:ind w:left="3654" w:hanging="420"/>
      </w:pPr>
      <w:rPr>
        <w:rFonts w:cs="Times New Roman"/>
      </w:rPr>
    </w:lvl>
    <w:lvl w:ilvl="8" w:tplc="0409001B">
      <w:start w:val="1"/>
      <w:numFmt w:val="lowerRoman"/>
      <w:lvlText w:val="%9."/>
      <w:lvlJc w:val="right"/>
      <w:pPr>
        <w:ind w:left="4074" w:hanging="420"/>
      </w:pPr>
      <w:rPr>
        <w:rFonts w:cs="Times New Roman"/>
      </w:rPr>
    </w:lvl>
  </w:abstractNum>
  <w:abstractNum w:abstractNumId="5" w15:restartNumberingAfterBreak="0">
    <w:nsid w:val="02E079B5"/>
    <w:multiLevelType w:val="hybridMultilevel"/>
    <w:tmpl w:val="9E64D700"/>
    <w:lvl w:ilvl="0" w:tplc="65782C4A">
      <w:start w:val="1"/>
      <w:numFmt w:val="decimal"/>
      <w:lvlText w:val="%1、"/>
      <w:lvlJc w:val="left"/>
      <w:pPr>
        <w:ind w:left="36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6" w15:restartNumberingAfterBreak="0">
    <w:nsid w:val="03102AB1"/>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7" w15:restartNumberingAfterBreak="0">
    <w:nsid w:val="039A54A0"/>
    <w:multiLevelType w:val="hybridMultilevel"/>
    <w:tmpl w:val="414A3590"/>
    <w:lvl w:ilvl="0" w:tplc="58B2FE9C">
      <w:start w:val="1"/>
      <w:numFmt w:val="decimal"/>
      <w:suff w:val="space"/>
      <w:lvlText w:val="%1、"/>
      <w:lvlJc w:val="left"/>
      <w:pPr>
        <w:ind w:left="822" w:hanging="396"/>
      </w:pPr>
      <w:rPr>
        <w:rFonts w:cs="Times New Roman"/>
      </w:rPr>
    </w:lvl>
    <w:lvl w:ilvl="1" w:tplc="04090019">
      <w:start w:val="1"/>
      <w:numFmt w:val="lowerLetter"/>
      <w:lvlText w:val="%2)"/>
      <w:lvlJc w:val="left"/>
      <w:pPr>
        <w:ind w:left="467" w:hanging="420"/>
      </w:pPr>
      <w:rPr>
        <w:rFonts w:cs="Times New Roman"/>
      </w:rPr>
    </w:lvl>
    <w:lvl w:ilvl="2" w:tplc="0409001B">
      <w:start w:val="1"/>
      <w:numFmt w:val="lowerRoman"/>
      <w:lvlText w:val="%3."/>
      <w:lvlJc w:val="right"/>
      <w:pPr>
        <w:ind w:left="887" w:hanging="420"/>
      </w:pPr>
      <w:rPr>
        <w:rFonts w:cs="Times New Roman"/>
      </w:rPr>
    </w:lvl>
    <w:lvl w:ilvl="3" w:tplc="0409000F">
      <w:start w:val="1"/>
      <w:numFmt w:val="decimal"/>
      <w:lvlText w:val="%4."/>
      <w:lvlJc w:val="left"/>
      <w:pPr>
        <w:ind w:left="1307" w:hanging="420"/>
      </w:pPr>
      <w:rPr>
        <w:rFonts w:cs="Times New Roman"/>
      </w:rPr>
    </w:lvl>
    <w:lvl w:ilvl="4" w:tplc="04090019">
      <w:start w:val="1"/>
      <w:numFmt w:val="lowerLetter"/>
      <w:lvlText w:val="%5)"/>
      <w:lvlJc w:val="left"/>
      <w:pPr>
        <w:ind w:left="1727" w:hanging="420"/>
      </w:pPr>
      <w:rPr>
        <w:rFonts w:cs="Times New Roman"/>
      </w:rPr>
    </w:lvl>
    <w:lvl w:ilvl="5" w:tplc="0409001B">
      <w:start w:val="1"/>
      <w:numFmt w:val="lowerRoman"/>
      <w:lvlText w:val="%6."/>
      <w:lvlJc w:val="right"/>
      <w:pPr>
        <w:ind w:left="2147" w:hanging="420"/>
      </w:pPr>
      <w:rPr>
        <w:rFonts w:cs="Times New Roman"/>
      </w:rPr>
    </w:lvl>
    <w:lvl w:ilvl="6" w:tplc="0409000F">
      <w:start w:val="1"/>
      <w:numFmt w:val="decimal"/>
      <w:lvlText w:val="%7."/>
      <w:lvlJc w:val="left"/>
      <w:pPr>
        <w:ind w:left="2567" w:hanging="420"/>
      </w:pPr>
      <w:rPr>
        <w:rFonts w:cs="Times New Roman"/>
      </w:rPr>
    </w:lvl>
    <w:lvl w:ilvl="7" w:tplc="04090019">
      <w:start w:val="1"/>
      <w:numFmt w:val="lowerLetter"/>
      <w:lvlText w:val="%8)"/>
      <w:lvlJc w:val="left"/>
      <w:pPr>
        <w:ind w:left="2987" w:hanging="420"/>
      </w:pPr>
      <w:rPr>
        <w:rFonts w:cs="Times New Roman"/>
      </w:rPr>
    </w:lvl>
    <w:lvl w:ilvl="8" w:tplc="0409001B">
      <w:start w:val="1"/>
      <w:numFmt w:val="lowerRoman"/>
      <w:lvlText w:val="%9."/>
      <w:lvlJc w:val="right"/>
      <w:pPr>
        <w:ind w:left="3407" w:hanging="420"/>
      </w:pPr>
      <w:rPr>
        <w:rFonts w:cs="Times New Roman"/>
      </w:rPr>
    </w:lvl>
  </w:abstractNum>
  <w:abstractNum w:abstractNumId="8" w15:restartNumberingAfterBreak="0">
    <w:nsid w:val="04600B71"/>
    <w:multiLevelType w:val="hybridMultilevel"/>
    <w:tmpl w:val="46327BB2"/>
    <w:lvl w:ilvl="0" w:tplc="570E04BE">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9" w15:restartNumberingAfterBreak="0">
    <w:nsid w:val="051411F8"/>
    <w:multiLevelType w:val="hybridMultilevel"/>
    <w:tmpl w:val="11F2B10E"/>
    <w:lvl w:ilvl="0" w:tplc="4656D654">
      <w:start w:val="1"/>
      <w:numFmt w:val="decimal"/>
      <w:lvlText w:val="%1、"/>
      <w:lvlJc w:val="left"/>
      <w:pPr>
        <w:ind w:left="717" w:hanging="360"/>
      </w:pPr>
      <w:rPr>
        <w:rFonts w:cs="Times New Roman"/>
      </w:rPr>
    </w:lvl>
    <w:lvl w:ilvl="1" w:tplc="04090019">
      <w:start w:val="1"/>
      <w:numFmt w:val="lowerLetter"/>
      <w:lvlText w:val="%2)"/>
      <w:lvlJc w:val="left"/>
      <w:pPr>
        <w:ind w:left="1197" w:hanging="420"/>
      </w:pPr>
      <w:rPr>
        <w:rFonts w:cs="Times New Roman"/>
      </w:rPr>
    </w:lvl>
    <w:lvl w:ilvl="2" w:tplc="0409001B">
      <w:start w:val="1"/>
      <w:numFmt w:val="lowerRoman"/>
      <w:lvlText w:val="%3."/>
      <w:lvlJc w:val="right"/>
      <w:pPr>
        <w:ind w:left="1617" w:hanging="420"/>
      </w:pPr>
      <w:rPr>
        <w:rFonts w:cs="Times New Roman"/>
      </w:rPr>
    </w:lvl>
    <w:lvl w:ilvl="3" w:tplc="0409000F">
      <w:start w:val="1"/>
      <w:numFmt w:val="decimal"/>
      <w:lvlText w:val="%4."/>
      <w:lvlJc w:val="left"/>
      <w:pPr>
        <w:ind w:left="2037" w:hanging="420"/>
      </w:pPr>
      <w:rPr>
        <w:rFonts w:cs="Times New Roman"/>
      </w:rPr>
    </w:lvl>
    <w:lvl w:ilvl="4" w:tplc="04090019">
      <w:start w:val="1"/>
      <w:numFmt w:val="lowerLetter"/>
      <w:lvlText w:val="%5)"/>
      <w:lvlJc w:val="left"/>
      <w:pPr>
        <w:ind w:left="2457" w:hanging="420"/>
      </w:pPr>
      <w:rPr>
        <w:rFonts w:cs="Times New Roman"/>
      </w:rPr>
    </w:lvl>
    <w:lvl w:ilvl="5" w:tplc="0409001B">
      <w:start w:val="1"/>
      <w:numFmt w:val="lowerRoman"/>
      <w:lvlText w:val="%6."/>
      <w:lvlJc w:val="right"/>
      <w:pPr>
        <w:ind w:left="2877" w:hanging="420"/>
      </w:pPr>
      <w:rPr>
        <w:rFonts w:cs="Times New Roman"/>
      </w:rPr>
    </w:lvl>
    <w:lvl w:ilvl="6" w:tplc="0409000F">
      <w:start w:val="1"/>
      <w:numFmt w:val="decimal"/>
      <w:lvlText w:val="%7."/>
      <w:lvlJc w:val="left"/>
      <w:pPr>
        <w:ind w:left="3297" w:hanging="420"/>
      </w:pPr>
      <w:rPr>
        <w:rFonts w:cs="Times New Roman"/>
      </w:rPr>
    </w:lvl>
    <w:lvl w:ilvl="7" w:tplc="04090019">
      <w:start w:val="1"/>
      <w:numFmt w:val="lowerLetter"/>
      <w:lvlText w:val="%8)"/>
      <w:lvlJc w:val="left"/>
      <w:pPr>
        <w:ind w:left="3717" w:hanging="420"/>
      </w:pPr>
      <w:rPr>
        <w:rFonts w:cs="Times New Roman"/>
      </w:rPr>
    </w:lvl>
    <w:lvl w:ilvl="8" w:tplc="0409001B">
      <w:start w:val="1"/>
      <w:numFmt w:val="lowerRoman"/>
      <w:lvlText w:val="%9."/>
      <w:lvlJc w:val="right"/>
      <w:pPr>
        <w:ind w:left="4137" w:hanging="420"/>
      </w:pPr>
      <w:rPr>
        <w:rFonts w:cs="Times New Roman"/>
      </w:rPr>
    </w:lvl>
  </w:abstractNum>
  <w:abstractNum w:abstractNumId="10" w15:restartNumberingAfterBreak="0">
    <w:nsid w:val="07020D93"/>
    <w:multiLevelType w:val="hybridMultilevel"/>
    <w:tmpl w:val="96C69404"/>
    <w:lvl w:ilvl="0" w:tplc="43FA2B5A">
      <w:start w:val="1"/>
      <w:numFmt w:val="decimal"/>
      <w:lvlText w:val="%1、"/>
      <w:lvlJc w:val="left"/>
      <w:pPr>
        <w:ind w:left="36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11" w15:restartNumberingAfterBreak="0">
    <w:nsid w:val="071157E6"/>
    <w:multiLevelType w:val="hybridMultilevel"/>
    <w:tmpl w:val="60D2F6EE"/>
    <w:lvl w:ilvl="0" w:tplc="92AA0496">
      <w:start w:val="1"/>
      <w:numFmt w:val="decimal"/>
      <w:lvlText w:val="%1、"/>
      <w:lvlJc w:val="left"/>
      <w:pPr>
        <w:ind w:left="717" w:hanging="360"/>
      </w:pPr>
      <w:rPr>
        <w:rFonts w:cs="Times New Roman"/>
      </w:rPr>
    </w:lvl>
    <w:lvl w:ilvl="1" w:tplc="04090019">
      <w:start w:val="1"/>
      <w:numFmt w:val="lowerLetter"/>
      <w:lvlText w:val="%2)"/>
      <w:lvlJc w:val="left"/>
      <w:pPr>
        <w:ind w:left="1197" w:hanging="420"/>
      </w:pPr>
      <w:rPr>
        <w:rFonts w:cs="Times New Roman"/>
      </w:rPr>
    </w:lvl>
    <w:lvl w:ilvl="2" w:tplc="0409001B">
      <w:start w:val="1"/>
      <w:numFmt w:val="lowerRoman"/>
      <w:lvlText w:val="%3."/>
      <w:lvlJc w:val="right"/>
      <w:pPr>
        <w:ind w:left="1617" w:hanging="420"/>
      </w:pPr>
      <w:rPr>
        <w:rFonts w:cs="Times New Roman"/>
      </w:rPr>
    </w:lvl>
    <w:lvl w:ilvl="3" w:tplc="0409000F">
      <w:start w:val="1"/>
      <w:numFmt w:val="decimal"/>
      <w:lvlText w:val="%4."/>
      <w:lvlJc w:val="left"/>
      <w:pPr>
        <w:ind w:left="2037" w:hanging="420"/>
      </w:pPr>
      <w:rPr>
        <w:rFonts w:cs="Times New Roman"/>
      </w:rPr>
    </w:lvl>
    <w:lvl w:ilvl="4" w:tplc="04090019">
      <w:start w:val="1"/>
      <w:numFmt w:val="lowerLetter"/>
      <w:lvlText w:val="%5)"/>
      <w:lvlJc w:val="left"/>
      <w:pPr>
        <w:ind w:left="2457" w:hanging="420"/>
      </w:pPr>
      <w:rPr>
        <w:rFonts w:cs="Times New Roman"/>
      </w:rPr>
    </w:lvl>
    <w:lvl w:ilvl="5" w:tplc="0409001B">
      <w:start w:val="1"/>
      <w:numFmt w:val="lowerRoman"/>
      <w:lvlText w:val="%6."/>
      <w:lvlJc w:val="right"/>
      <w:pPr>
        <w:ind w:left="2877" w:hanging="420"/>
      </w:pPr>
      <w:rPr>
        <w:rFonts w:cs="Times New Roman"/>
      </w:rPr>
    </w:lvl>
    <w:lvl w:ilvl="6" w:tplc="0409000F">
      <w:start w:val="1"/>
      <w:numFmt w:val="decimal"/>
      <w:lvlText w:val="%7."/>
      <w:lvlJc w:val="left"/>
      <w:pPr>
        <w:ind w:left="3297" w:hanging="420"/>
      </w:pPr>
      <w:rPr>
        <w:rFonts w:cs="Times New Roman"/>
      </w:rPr>
    </w:lvl>
    <w:lvl w:ilvl="7" w:tplc="04090019">
      <w:start w:val="1"/>
      <w:numFmt w:val="lowerLetter"/>
      <w:lvlText w:val="%8)"/>
      <w:lvlJc w:val="left"/>
      <w:pPr>
        <w:ind w:left="3717" w:hanging="420"/>
      </w:pPr>
      <w:rPr>
        <w:rFonts w:cs="Times New Roman"/>
      </w:rPr>
    </w:lvl>
    <w:lvl w:ilvl="8" w:tplc="0409001B">
      <w:start w:val="1"/>
      <w:numFmt w:val="lowerRoman"/>
      <w:lvlText w:val="%9."/>
      <w:lvlJc w:val="right"/>
      <w:pPr>
        <w:ind w:left="4137" w:hanging="420"/>
      </w:pPr>
      <w:rPr>
        <w:rFonts w:cs="Times New Roman"/>
      </w:rPr>
    </w:lvl>
  </w:abstractNum>
  <w:abstractNum w:abstractNumId="12" w15:restartNumberingAfterBreak="0">
    <w:nsid w:val="0CA37391"/>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13" w15:restartNumberingAfterBreak="0">
    <w:nsid w:val="0DDB349B"/>
    <w:multiLevelType w:val="hybridMultilevel"/>
    <w:tmpl w:val="D3F86390"/>
    <w:lvl w:ilvl="0" w:tplc="6DA241E4">
      <w:start w:val="1"/>
      <w:numFmt w:val="decimal"/>
      <w:lvlText w:val="%1、"/>
      <w:lvlJc w:val="left"/>
      <w:pPr>
        <w:ind w:left="162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14" w15:restartNumberingAfterBreak="0">
    <w:nsid w:val="0E7257E8"/>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15" w15:restartNumberingAfterBreak="0">
    <w:nsid w:val="0E84022E"/>
    <w:multiLevelType w:val="hybridMultilevel"/>
    <w:tmpl w:val="986A9278"/>
    <w:lvl w:ilvl="0" w:tplc="710A112A">
      <w:start w:val="1"/>
      <w:numFmt w:val="decimal"/>
      <w:lvlText w:val="%1、"/>
      <w:lvlJc w:val="left"/>
      <w:pPr>
        <w:ind w:left="846" w:hanging="420"/>
      </w:pPr>
      <w:rPr>
        <w:rFonts w:cs="Times New Roman"/>
        <w:sz w:val="18"/>
        <w:szCs w:val="18"/>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16" w15:restartNumberingAfterBreak="0">
    <w:nsid w:val="0EB85E41"/>
    <w:multiLevelType w:val="hybridMultilevel"/>
    <w:tmpl w:val="D362163A"/>
    <w:lvl w:ilvl="0" w:tplc="4A8437F4">
      <w:start w:val="1"/>
      <w:numFmt w:val="decimal"/>
      <w:lvlText w:val="%1、"/>
      <w:lvlJc w:val="left"/>
      <w:pPr>
        <w:ind w:left="36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17" w15:restartNumberingAfterBreak="0">
    <w:nsid w:val="0F316FBA"/>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18" w15:restartNumberingAfterBreak="0">
    <w:nsid w:val="10C63191"/>
    <w:multiLevelType w:val="hybridMultilevel"/>
    <w:tmpl w:val="52FE70C0"/>
    <w:lvl w:ilvl="0" w:tplc="71042192">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19" w15:restartNumberingAfterBreak="0">
    <w:nsid w:val="11522E1E"/>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20" w15:restartNumberingAfterBreak="0">
    <w:nsid w:val="118F5125"/>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21" w15:restartNumberingAfterBreak="0">
    <w:nsid w:val="120C7DE6"/>
    <w:multiLevelType w:val="hybridMultilevel"/>
    <w:tmpl w:val="60CE1584"/>
    <w:lvl w:ilvl="0" w:tplc="2132C64E">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22" w15:restartNumberingAfterBreak="0">
    <w:nsid w:val="13217A44"/>
    <w:multiLevelType w:val="hybridMultilevel"/>
    <w:tmpl w:val="1E424C9A"/>
    <w:lvl w:ilvl="0" w:tplc="7D824606">
      <w:start w:val="1"/>
      <w:numFmt w:val="decimal"/>
      <w:lvlText w:val="%1、"/>
      <w:lvlJc w:val="left"/>
      <w:pPr>
        <w:ind w:left="1260" w:hanging="420"/>
      </w:pPr>
      <w:rPr>
        <w:rFonts w:cs="Times New Roman"/>
      </w:rPr>
    </w:lvl>
    <w:lvl w:ilvl="1" w:tplc="04090019">
      <w:start w:val="1"/>
      <w:numFmt w:val="lowerLetter"/>
      <w:lvlText w:val="%2)"/>
      <w:lvlJc w:val="left"/>
      <w:pPr>
        <w:ind w:left="1680" w:hanging="420"/>
      </w:pPr>
      <w:rPr>
        <w:rFonts w:cs="Times New Roman"/>
      </w:rPr>
    </w:lvl>
    <w:lvl w:ilvl="2" w:tplc="0409001B">
      <w:start w:val="1"/>
      <w:numFmt w:val="lowerRoman"/>
      <w:lvlText w:val="%3."/>
      <w:lvlJc w:val="right"/>
      <w:pPr>
        <w:ind w:left="2100" w:hanging="420"/>
      </w:pPr>
      <w:rPr>
        <w:rFonts w:cs="Times New Roman"/>
      </w:rPr>
    </w:lvl>
    <w:lvl w:ilvl="3" w:tplc="0409000F">
      <w:start w:val="1"/>
      <w:numFmt w:val="decimal"/>
      <w:lvlText w:val="%4."/>
      <w:lvlJc w:val="left"/>
      <w:pPr>
        <w:ind w:left="2520" w:hanging="420"/>
      </w:pPr>
      <w:rPr>
        <w:rFonts w:cs="Times New Roman"/>
      </w:rPr>
    </w:lvl>
    <w:lvl w:ilvl="4" w:tplc="04090019">
      <w:start w:val="1"/>
      <w:numFmt w:val="lowerLetter"/>
      <w:lvlText w:val="%5)"/>
      <w:lvlJc w:val="left"/>
      <w:pPr>
        <w:ind w:left="2940" w:hanging="420"/>
      </w:pPr>
      <w:rPr>
        <w:rFonts w:cs="Times New Roman"/>
      </w:rPr>
    </w:lvl>
    <w:lvl w:ilvl="5" w:tplc="0409001B">
      <w:start w:val="1"/>
      <w:numFmt w:val="lowerRoman"/>
      <w:lvlText w:val="%6."/>
      <w:lvlJc w:val="right"/>
      <w:pPr>
        <w:ind w:left="3360" w:hanging="420"/>
      </w:pPr>
      <w:rPr>
        <w:rFonts w:cs="Times New Roman"/>
      </w:rPr>
    </w:lvl>
    <w:lvl w:ilvl="6" w:tplc="0409000F">
      <w:start w:val="1"/>
      <w:numFmt w:val="decimal"/>
      <w:lvlText w:val="%7."/>
      <w:lvlJc w:val="left"/>
      <w:pPr>
        <w:ind w:left="3780" w:hanging="420"/>
      </w:pPr>
      <w:rPr>
        <w:rFonts w:cs="Times New Roman"/>
      </w:rPr>
    </w:lvl>
    <w:lvl w:ilvl="7" w:tplc="04090019">
      <w:start w:val="1"/>
      <w:numFmt w:val="lowerLetter"/>
      <w:lvlText w:val="%8)"/>
      <w:lvlJc w:val="left"/>
      <w:pPr>
        <w:ind w:left="4200" w:hanging="420"/>
      </w:pPr>
      <w:rPr>
        <w:rFonts w:cs="Times New Roman"/>
      </w:rPr>
    </w:lvl>
    <w:lvl w:ilvl="8" w:tplc="0409001B">
      <w:start w:val="1"/>
      <w:numFmt w:val="lowerRoman"/>
      <w:lvlText w:val="%9."/>
      <w:lvlJc w:val="right"/>
      <w:pPr>
        <w:ind w:left="4620" w:hanging="420"/>
      </w:pPr>
      <w:rPr>
        <w:rFonts w:cs="Times New Roman"/>
      </w:rPr>
    </w:lvl>
  </w:abstractNum>
  <w:abstractNum w:abstractNumId="23" w15:restartNumberingAfterBreak="0">
    <w:nsid w:val="14652E07"/>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24" w15:restartNumberingAfterBreak="0">
    <w:nsid w:val="14FC44B7"/>
    <w:multiLevelType w:val="hybridMultilevel"/>
    <w:tmpl w:val="14EAA634"/>
    <w:lvl w:ilvl="0" w:tplc="0FD4A9F2">
      <w:start w:val="1"/>
      <w:numFmt w:val="decimal"/>
      <w:lvlText w:val="%1、"/>
      <w:lvlJc w:val="left"/>
      <w:pPr>
        <w:ind w:left="786" w:hanging="36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25" w15:restartNumberingAfterBreak="0">
    <w:nsid w:val="170F50BE"/>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26" w15:restartNumberingAfterBreak="0">
    <w:nsid w:val="184139C2"/>
    <w:multiLevelType w:val="hybridMultilevel"/>
    <w:tmpl w:val="46327BB2"/>
    <w:lvl w:ilvl="0" w:tplc="570E04BE">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27" w15:restartNumberingAfterBreak="0">
    <w:nsid w:val="18885E95"/>
    <w:multiLevelType w:val="hybridMultilevel"/>
    <w:tmpl w:val="213EC422"/>
    <w:lvl w:ilvl="0" w:tplc="654CB53A">
      <w:start w:val="1"/>
      <w:numFmt w:val="decimal"/>
      <w:lvlText w:val="%1、"/>
      <w:lvlJc w:val="left"/>
      <w:pPr>
        <w:ind w:left="851" w:hanging="397"/>
      </w:pPr>
      <w:rPr>
        <w:rFonts w:cs="Times New Roman"/>
        <w:sz w:val="18"/>
        <w:szCs w:val="18"/>
      </w:rPr>
    </w:lvl>
    <w:lvl w:ilvl="1" w:tplc="04090019">
      <w:start w:val="1"/>
      <w:numFmt w:val="lowerLetter"/>
      <w:lvlText w:val="%2)"/>
      <w:lvlJc w:val="left"/>
      <w:pPr>
        <w:ind w:left="169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28" w15:restartNumberingAfterBreak="0">
    <w:nsid w:val="191627B2"/>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29" w15:restartNumberingAfterBreak="0">
    <w:nsid w:val="191C730B"/>
    <w:multiLevelType w:val="hybridMultilevel"/>
    <w:tmpl w:val="9D9A9302"/>
    <w:lvl w:ilvl="0" w:tplc="64D6E044">
      <w:start w:val="1"/>
      <w:numFmt w:val="decimal"/>
      <w:lvlText w:val="%1、"/>
      <w:lvlJc w:val="left"/>
      <w:pPr>
        <w:ind w:left="840" w:hanging="420"/>
      </w:pPr>
      <w:rPr>
        <w:rFonts w:cs="Times New Roman"/>
      </w:rPr>
    </w:lvl>
    <w:lvl w:ilvl="1" w:tplc="BC8CBB08">
      <w:start w:val="1"/>
      <w:numFmt w:val="decimal"/>
      <w:lvlText w:val="%2、"/>
      <w:lvlJc w:val="left"/>
      <w:pPr>
        <w:ind w:left="1155" w:hanging="735"/>
      </w:pPr>
      <w:rPr>
        <w:rFonts w:cs="Times New Roman"/>
      </w:rPr>
    </w:lvl>
    <w:lvl w:ilvl="2" w:tplc="64D6E044">
      <w:start w:val="1"/>
      <w:numFmt w:val="decimal"/>
      <w:lvlText w:val="%3、"/>
      <w:lvlJc w:val="left"/>
      <w:pPr>
        <w:ind w:left="846" w:hanging="420"/>
      </w:pPr>
      <w:rPr>
        <w:rFonts w:cs="Times New Roman"/>
      </w:rPr>
    </w:lvl>
    <w:lvl w:ilvl="3" w:tplc="3A1460FC">
      <w:start w:val="1"/>
      <w:numFmt w:val="decimal"/>
      <w:lvlText w:val="%4、"/>
      <w:lvlJc w:val="left"/>
      <w:pPr>
        <w:ind w:left="1620" w:hanging="36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30" w15:restartNumberingAfterBreak="0">
    <w:nsid w:val="1994043E"/>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31" w15:restartNumberingAfterBreak="0">
    <w:nsid w:val="1B81549B"/>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32" w15:restartNumberingAfterBreak="0">
    <w:nsid w:val="1CA92AEA"/>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33" w15:restartNumberingAfterBreak="0">
    <w:nsid w:val="1CBE5BA0"/>
    <w:multiLevelType w:val="hybridMultilevel"/>
    <w:tmpl w:val="82BE2AAA"/>
    <w:lvl w:ilvl="0" w:tplc="3A1460FC">
      <w:start w:val="1"/>
      <w:numFmt w:val="decimal"/>
      <w:lvlText w:val="%1、"/>
      <w:lvlJc w:val="left"/>
      <w:pPr>
        <w:ind w:left="162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34" w15:restartNumberingAfterBreak="0">
    <w:nsid w:val="1D520494"/>
    <w:multiLevelType w:val="hybridMultilevel"/>
    <w:tmpl w:val="16FE5BCA"/>
    <w:lvl w:ilvl="0" w:tplc="D8804400">
      <w:start w:val="1"/>
      <w:numFmt w:val="decimal"/>
      <w:lvlText w:val="%1、"/>
      <w:lvlJc w:val="left"/>
      <w:pPr>
        <w:ind w:left="1211" w:hanging="360"/>
      </w:pPr>
      <w:rPr>
        <w:rFonts w:cs="Times New Roman"/>
      </w:rPr>
    </w:lvl>
    <w:lvl w:ilvl="1" w:tplc="04090019">
      <w:start w:val="1"/>
      <w:numFmt w:val="lowerLetter"/>
      <w:lvlText w:val="%2)"/>
      <w:lvlJc w:val="left"/>
      <w:pPr>
        <w:ind w:left="1691" w:hanging="420"/>
      </w:pPr>
      <w:rPr>
        <w:rFonts w:cs="Times New Roman"/>
      </w:rPr>
    </w:lvl>
    <w:lvl w:ilvl="2" w:tplc="0409001B">
      <w:start w:val="1"/>
      <w:numFmt w:val="lowerRoman"/>
      <w:lvlText w:val="%3."/>
      <w:lvlJc w:val="right"/>
      <w:pPr>
        <w:ind w:left="2111" w:hanging="420"/>
      </w:pPr>
      <w:rPr>
        <w:rFonts w:cs="Times New Roman"/>
      </w:rPr>
    </w:lvl>
    <w:lvl w:ilvl="3" w:tplc="0409000F">
      <w:start w:val="1"/>
      <w:numFmt w:val="decimal"/>
      <w:lvlText w:val="%4."/>
      <w:lvlJc w:val="left"/>
      <w:pPr>
        <w:ind w:left="2531" w:hanging="420"/>
      </w:pPr>
      <w:rPr>
        <w:rFonts w:cs="Times New Roman"/>
      </w:rPr>
    </w:lvl>
    <w:lvl w:ilvl="4" w:tplc="04090019">
      <w:start w:val="1"/>
      <w:numFmt w:val="lowerLetter"/>
      <w:lvlText w:val="%5)"/>
      <w:lvlJc w:val="left"/>
      <w:pPr>
        <w:ind w:left="2951" w:hanging="420"/>
      </w:pPr>
      <w:rPr>
        <w:rFonts w:cs="Times New Roman"/>
      </w:rPr>
    </w:lvl>
    <w:lvl w:ilvl="5" w:tplc="0409001B">
      <w:start w:val="1"/>
      <w:numFmt w:val="lowerRoman"/>
      <w:lvlText w:val="%6."/>
      <w:lvlJc w:val="right"/>
      <w:pPr>
        <w:ind w:left="3371" w:hanging="420"/>
      </w:pPr>
      <w:rPr>
        <w:rFonts w:cs="Times New Roman"/>
      </w:rPr>
    </w:lvl>
    <w:lvl w:ilvl="6" w:tplc="0409000F">
      <w:start w:val="1"/>
      <w:numFmt w:val="decimal"/>
      <w:lvlText w:val="%7."/>
      <w:lvlJc w:val="left"/>
      <w:pPr>
        <w:ind w:left="3791" w:hanging="420"/>
      </w:pPr>
      <w:rPr>
        <w:rFonts w:cs="Times New Roman"/>
      </w:rPr>
    </w:lvl>
    <w:lvl w:ilvl="7" w:tplc="04090019">
      <w:start w:val="1"/>
      <w:numFmt w:val="lowerLetter"/>
      <w:lvlText w:val="%8)"/>
      <w:lvlJc w:val="left"/>
      <w:pPr>
        <w:ind w:left="4211" w:hanging="420"/>
      </w:pPr>
      <w:rPr>
        <w:rFonts w:cs="Times New Roman"/>
      </w:rPr>
    </w:lvl>
    <w:lvl w:ilvl="8" w:tplc="0409001B">
      <w:start w:val="1"/>
      <w:numFmt w:val="lowerRoman"/>
      <w:lvlText w:val="%9."/>
      <w:lvlJc w:val="right"/>
      <w:pPr>
        <w:ind w:left="4631" w:hanging="420"/>
      </w:pPr>
      <w:rPr>
        <w:rFonts w:cs="Times New Roman"/>
      </w:rPr>
    </w:lvl>
  </w:abstractNum>
  <w:abstractNum w:abstractNumId="35" w15:restartNumberingAfterBreak="0">
    <w:nsid w:val="1E723921"/>
    <w:multiLevelType w:val="hybridMultilevel"/>
    <w:tmpl w:val="275C7F3A"/>
    <w:lvl w:ilvl="0" w:tplc="E8CED9EE">
      <w:start w:val="1"/>
      <w:numFmt w:val="decimal"/>
      <w:lvlText w:val="%1、"/>
      <w:lvlJc w:val="left"/>
      <w:pPr>
        <w:ind w:left="644" w:hanging="360"/>
      </w:pPr>
      <w:rPr>
        <w:rFonts w:cs="Times New Roman"/>
      </w:rPr>
    </w:lvl>
    <w:lvl w:ilvl="1" w:tplc="04090019">
      <w:start w:val="1"/>
      <w:numFmt w:val="lowerLetter"/>
      <w:lvlText w:val="%2)"/>
      <w:lvlJc w:val="left"/>
      <w:pPr>
        <w:ind w:left="1124" w:hanging="420"/>
      </w:pPr>
      <w:rPr>
        <w:rFonts w:cs="Times New Roman"/>
      </w:rPr>
    </w:lvl>
    <w:lvl w:ilvl="2" w:tplc="0409001B">
      <w:start w:val="1"/>
      <w:numFmt w:val="lowerRoman"/>
      <w:lvlText w:val="%3."/>
      <w:lvlJc w:val="right"/>
      <w:pPr>
        <w:ind w:left="1544" w:hanging="420"/>
      </w:pPr>
      <w:rPr>
        <w:rFonts w:cs="Times New Roman"/>
      </w:rPr>
    </w:lvl>
    <w:lvl w:ilvl="3" w:tplc="0409000F">
      <w:start w:val="1"/>
      <w:numFmt w:val="decimal"/>
      <w:lvlText w:val="%4."/>
      <w:lvlJc w:val="left"/>
      <w:pPr>
        <w:ind w:left="1964" w:hanging="420"/>
      </w:pPr>
      <w:rPr>
        <w:rFonts w:cs="Times New Roman"/>
      </w:rPr>
    </w:lvl>
    <w:lvl w:ilvl="4" w:tplc="04090019">
      <w:start w:val="1"/>
      <w:numFmt w:val="lowerLetter"/>
      <w:lvlText w:val="%5)"/>
      <w:lvlJc w:val="left"/>
      <w:pPr>
        <w:ind w:left="2384" w:hanging="420"/>
      </w:pPr>
      <w:rPr>
        <w:rFonts w:cs="Times New Roman"/>
      </w:rPr>
    </w:lvl>
    <w:lvl w:ilvl="5" w:tplc="0409001B">
      <w:start w:val="1"/>
      <w:numFmt w:val="lowerRoman"/>
      <w:lvlText w:val="%6."/>
      <w:lvlJc w:val="right"/>
      <w:pPr>
        <w:ind w:left="2804" w:hanging="420"/>
      </w:pPr>
      <w:rPr>
        <w:rFonts w:cs="Times New Roman"/>
      </w:rPr>
    </w:lvl>
    <w:lvl w:ilvl="6" w:tplc="0409000F">
      <w:start w:val="1"/>
      <w:numFmt w:val="decimal"/>
      <w:lvlText w:val="%7."/>
      <w:lvlJc w:val="left"/>
      <w:pPr>
        <w:ind w:left="3224" w:hanging="420"/>
      </w:pPr>
      <w:rPr>
        <w:rFonts w:cs="Times New Roman"/>
      </w:rPr>
    </w:lvl>
    <w:lvl w:ilvl="7" w:tplc="04090019">
      <w:start w:val="1"/>
      <w:numFmt w:val="lowerLetter"/>
      <w:lvlText w:val="%8)"/>
      <w:lvlJc w:val="left"/>
      <w:pPr>
        <w:ind w:left="3644" w:hanging="420"/>
      </w:pPr>
      <w:rPr>
        <w:rFonts w:cs="Times New Roman"/>
      </w:rPr>
    </w:lvl>
    <w:lvl w:ilvl="8" w:tplc="0409001B">
      <w:start w:val="1"/>
      <w:numFmt w:val="lowerRoman"/>
      <w:lvlText w:val="%9."/>
      <w:lvlJc w:val="right"/>
      <w:pPr>
        <w:ind w:left="4064" w:hanging="420"/>
      </w:pPr>
      <w:rPr>
        <w:rFonts w:cs="Times New Roman"/>
      </w:rPr>
    </w:lvl>
  </w:abstractNum>
  <w:abstractNum w:abstractNumId="36" w15:restartNumberingAfterBreak="0">
    <w:nsid w:val="1FD613BB"/>
    <w:multiLevelType w:val="hybridMultilevel"/>
    <w:tmpl w:val="B2B2D8C6"/>
    <w:lvl w:ilvl="0" w:tplc="64D6E044">
      <w:start w:val="1"/>
      <w:numFmt w:val="decimal"/>
      <w:lvlText w:val="%1、"/>
      <w:lvlJc w:val="left"/>
      <w:pPr>
        <w:ind w:left="846" w:hanging="42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37" w15:restartNumberingAfterBreak="0">
    <w:nsid w:val="20CA2D1C"/>
    <w:multiLevelType w:val="hybridMultilevel"/>
    <w:tmpl w:val="A7AAD49A"/>
    <w:lvl w:ilvl="0" w:tplc="64D6E044">
      <w:start w:val="1"/>
      <w:numFmt w:val="decimal"/>
      <w:lvlText w:val="%1、"/>
      <w:lvlJc w:val="left"/>
      <w:pPr>
        <w:ind w:left="1140" w:hanging="420"/>
      </w:pPr>
      <w:rPr>
        <w:rFonts w:cs="Times New Roman"/>
      </w:rPr>
    </w:lvl>
    <w:lvl w:ilvl="1" w:tplc="04090019">
      <w:start w:val="1"/>
      <w:numFmt w:val="lowerLetter"/>
      <w:lvlText w:val="%2)"/>
      <w:lvlJc w:val="left"/>
      <w:pPr>
        <w:ind w:left="1134" w:hanging="420"/>
      </w:pPr>
      <w:rPr>
        <w:rFonts w:cs="Times New Roman"/>
      </w:rPr>
    </w:lvl>
    <w:lvl w:ilvl="2" w:tplc="0409001B">
      <w:start w:val="1"/>
      <w:numFmt w:val="lowerRoman"/>
      <w:lvlText w:val="%3."/>
      <w:lvlJc w:val="right"/>
      <w:pPr>
        <w:ind w:left="1554" w:hanging="420"/>
      </w:pPr>
      <w:rPr>
        <w:rFonts w:cs="Times New Roman"/>
      </w:rPr>
    </w:lvl>
    <w:lvl w:ilvl="3" w:tplc="0409000F">
      <w:start w:val="1"/>
      <w:numFmt w:val="decimal"/>
      <w:lvlText w:val="%4."/>
      <w:lvlJc w:val="left"/>
      <w:pPr>
        <w:ind w:left="1974" w:hanging="420"/>
      </w:pPr>
      <w:rPr>
        <w:rFonts w:cs="Times New Roman"/>
      </w:rPr>
    </w:lvl>
    <w:lvl w:ilvl="4" w:tplc="04090019">
      <w:start w:val="1"/>
      <w:numFmt w:val="lowerLetter"/>
      <w:lvlText w:val="%5)"/>
      <w:lvlJc w:val="left"/>
      <w:pPr>
        <w:ind w:left="2394" w:hanging="420"/>
      </w:pPr>
      <w:rPr>
        <w:rFonts w:cs="Times New Roman"/>
      </w:rPr>
    </w:lvl>
    <w:lvl w:ilvl="5" w:tplc="0409001B">
      <w:start w:val="1"/>
      <w:numFmt w:val="lowerRoman"/>
      <w:lvlText w:val="%6."/>
      <w:lvlJc w:val="right"/>
      <w:pPr>
        <w:ind w:left="2814" w:hanging="420"/>
      </w:pPr>
      <w:rPr>
        <w:rFonts w:cs="Times New Roman"/>
      </w:rPr>
    </w:lvl>
    <w:lvl w:ilvl="6" w:tplc="0409000F">
      <w:start w:val="1"/>
      <w:numFmt w:val="decimal"/>
      <w:lvlText w:val="%7."/>
      <w:lvlJc w:val="left"/>
      <w:pPr>
        <w:ind w:left="3234" w:hanging="420"/>
      </w:pPr>
      <w:rPr>
        <w:rFonts w:cs="Times New Roman"/>
      </w:rPr>
    </w:lvl>
    <w:lvl w:ilvl="7" w:tplc="04090019">
      <w:start w:val="1"/>
      <w:numFmt w:val="lowerLetter"/>
      <w:lvlText w:val="%8)"/>
      <w:lvlJc w:val="left"/>
      <w:pPr>
        <w:ind w:left="3654" w:hanging="420"/>
      </w:pPr>
      <w:rPr>
        <w:rFonts w:cs="Times New Roman"/>
      </w:rPr>
    </w:lvl>
    <w:lvl w:ilvl="8" w:tplc="0409001B">
      <w:start w:val="1"/>
      <w:numFmt w:val="lowerRoman"/>
      <w:lvlText w:val="%9."/>
      <w:lvlJc w:val="right"/>
      <w:pPr>
        <w:ind w:left="4074" w:hanging="420"/>
      </w:pPr>
      <w:rPr>
        <w:rFonts w:cs="Times New Roman"/>
      </w:rPr>
    </w:lvl>
  </w:abstractNum>
  <w:abstractNum w:abstractNumId="38" w15:restartNumberingAfterBreak="0">
    <w:nsid w:val="21C37A54"/>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39" w15:restartNumberingAfterBreak="0">
    <w:nsid w:val="226D5618"/>
    <w:multiLevelType w:val="hybridMultilevel"/>
    <w:tmpl w:val="6C1022AC"/>
    <w:lvl w:ilvl="0" w:tplc="570E04BE">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40" w15:restartNumberingAfterBreak="0">
    <w:nsid w:val="243C59E2"/>
    <w:multiLevelType w:val="hybridMultilevel"/>
    <w:tmpl w:val="D2849C40"/>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41" w15:restartNumberingAfterBreak="0">
    <w:nsid w:val="26484A59"/>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42" w15:restartNumberingAfterBreak="0">
    <w:nsid w:val="27CC7008"/>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43" w15:restartNumberingAfterBreak="0">
    <w:nsid w:val="2AF35847"/>
    <w:multiLevelType w:val="hybridMultilevel"/>
    <w:tmpl w:val="6F241C20"/>
    <w:lvl w:ilvl="0" w:tplc="5A4A2302">
      <w:start w:val="1"/>
      <w:numFmt w:val="decimal"/>
      <w:lvlText w:val="%1、"/>
      <w:lvlJc w:val="left"/>
      <w:pPr>
        <w:ind w:left="846" w:hanging="420"/>
      </w:pPr>
      <w:rPr>
        <w:rFonts w:cs="Times New Roman"/>
        <w:sz w:val="18"/>
        <w:szCs w:val="18"/>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44" w15:restartNumberingAfterBreak="0">
    <w:nsid w:val="2B9B1CBC"/>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45" w15:restartNumberingAfterBreak="0">
    <w:nsid w:val="2BB757FC"/>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46" w15:restartNumberingAfterBreak="0">
    <w:nsid w:val="2E757E30"/>
    <w:multiLevelType w:val="hybridMultilevel"/>
    <w:tmpl w:val="3B5470C4"/>
    <w:lvl w:ilvl="0" w:tplc="2132C64E">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47" w15:restartNumberingAfterBreak="0">
    <w:nsid w:val="2E872AE5"/>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48" w15:restartNumberingAfterBreak="0">
    <w:nsid w:val="2F632593"/>
    <w:multiLevelType w:val="hybridMultilevel"/>
    <w:tmpl w:val="875C778A"/>
    <w:lvl w:ilvl="0" w:tplc="402C48FE">
      <w:start w:val="1"/>
      <w:numFmt w:val="decimal"/>
      <w:lvlText w:val="%1、"/>
      <w:lvlJc w:val="left"/>
      <w:pPr>
        <w:ind w:left="720" w:hanging="360"/>
      </w:pPr>
      <w:rPr>
        <w:rFonts w:cs="Times New Roman"/>
      </w:rPr>
    </w:lvl>
    <w:lvl w:ilvl="1" w:tplc="04090019">
      <w:start w:val="1"/>
      <w:numFmt w:val="lowerLetter"/>
      <w:lvlText w:val="%2)"/>
      <w:lvlJc w:val="left"/>
      <w:pPr>
        <w:ind w:left="1200" w:hanging="420"/>
      </w:pPr>
      <w:rPr>
        <w:rFonts w:cs="Times New Roman"/>
      </w:rPr>
    </w:lvl>
    <w:lvl w:ilvl="2" w:tplc="0409001B">
      <w:start w:val="1"/>
      <w:numFmt w:val="lowerRoman"/>
      <w:lvlText w:val="%3."/>
      <w:lvlJc w:val="right"/>
      <w:pPr>
        <w:ind w:left="1620" w:hanging="420"/>
      </w:pPr>
      <w:rPr>
        <w:rFonts w:cs="Times New Roman"/>
      </w:rPr>
    </w:lvl>
    <w:lvl w:ilvl="3" w:tplc="0409000F">
      <w:start w:val="1"/>
      <w:numFmt w:val="decimal"/>
      <w:lvlText w:val="%4."/>
      <w:lvlJc w:val="left"/>
      <w:pPr>
        <w:ind w:left="2040" w:hanging="420"/>
      </w:pPr>
      <w:rPr>
        <w:rFonts w:cs="Times New Roman"/>
      </w:rPr>
    </w:lvl>
    <w:lvl w:ilvl="4" w:tplc="04090019">
      <w:start w:val="1"/>
      <w:numFmt w:val="lowerLetter"/>
      <w:lvlText w:val="%5)"/>
      <w:lvlJc w:val="left"/>
      <w:pPr>
        <w:ind w:left="2460" w:hanging="420"/>
      </w:pPr>
      <w:rPr>
        <w:rFonts w:cs="Times New Roman"/>
      </w:rPr>
    </w:lvl>
    <w:lvl w:ilvl="5" w:tplc="0409001B">
      <w:start w:val="1"/>
      <w:numFmt w:val="lowerRoman"/>
      <w:lvlText w:val="%6."/>
      <w:lvlJc w:val="right"/>
      <w:pPr>
        <w:ind w:left="2880" w:hanging="420"/>
      </w:pPr>
      <w:rPr>
        <w:rFonts w:cs="Times New Roman"/>
      </w:rPr>
    </w:lvl>
    <w:lvl w:ilvl="6" w:tplc="0409000F">
      <w:start w:val="1"/>
      <w:numFmt w:val="decimal"/>
      <w:lvlText w:val="%7."/>
      <w:lvlJc w:val="left"/>
      <w:pPr>
        <w:ind w:left="3300" w:hanging="420"/>
      </w:pPr>
      <w:rPr>
        <w:rFonts w:cs="Times New Roman"/>
      </w:rPr>
    </w:lvl>
    <w:lvl w:ilvl="7" w:tplc="04090019">
      <w:start w:val="1"/>
      <w:numFmt w:val="lowerLetter"/>
      <w:lvlText w:val="%8)"/>
      <w:lvlJc w:val="left"/>
      <w:pPr>
        <w:ind w:left="3720" w:hanging="420"/>
      </w:pPr>
      <w:rPr>
        <w:rFonts w:cs="Times New Roman"/>
      </w:rPr>
    </w:lvl>
    <w:lvl w:ilvl="8" w:tplc="0409001B">
      <w:start w:val="1"/>
      <w:numFmt w:val="lowerRoman"/>
      <w:lvlText w:val="%9."/>
      <w:lvlJc w:val="right"/>
      <w:pPr>
        <w:ind w:left="4140" w:hanging="420"/>
      </w:pPr>
      <w:rPr>
        <w:rFonts w:cs="Times New Roman"/>
      </w:rPr>
    </w:lvl>
  </w:abstractNum>
  <w:abstractNum w:abstractNumId="49" w15:restartNumberingAfterBreak="0">
    <w:nsid w:val="2FF578F3"/>
    <w:multiLevelType w:val="hybridMultilevel"/>
    <w:tmpl w:val="5C581BAC"/>
    <w:lvl w:ilvl="0" w:tplc="E892B084">
      <w:start w:val="1"/>
      <w:numFmt w:val="decimal"/>
      <w:lvlText w:val="%1、"/>
      <w:lvlJc w:val="left"/>
      <w:pPr>
        <w:ind w:left="885" w:hanging="360"/>
      </w:pPr>
      <w:rPr>
        <w:rFonts w:cs="Times New Roman"/>
      </w:rPr>
    </w:lvl>
    <w:lvl w:ilvl="1" w:tplc="04090019">
      <w:start w:val="1"/>
      <w:numFmt w:val="lowerLetter"/>
      <w:lvlText w:val="%2)"/>
      <w:lvlJc w:val="left"/>
      <w:pPr>
        <w:ind w:left="1365" w:hanging="420"/>
      </w:pPr>
      <w:rPr>
        <w:rFonts w:cs="Times New Roman"/>
      </w:rPr>
    </w:lvl>
    <w:lvl w:ilvl="2" w:tplc="0409001B">
      <w:start w:val="1"/>
      <w:numFmt w:val="lowerRoman"/>
      <w:lvlText w:val="%3."/>
      <w:lvlJc w:val="right"/>
      <w:pPr>
        <w:ind w:left="1785" w:hanging="420"/>
      </w:pPr>
      <w:rPr>
        <w:rFonts w:cs="Times New Roman"/>
      </w:rPr>
    </w:lvl>
    <w:lvl w:ilvl="3" w:tplc="0409000F">
      <w:start w:val="1"/>
      <w:numFmt w:val="decimal"/>
      <w:lvlText w:val="%4."/>
      <w:lvlJc w:val="left"/>
      <w:pPr>
        <w:ind w:left="2205" w:hanging="420"/>
      </w:pPr>
      <w:rPr>
        <w:rFonts w:cs="Times New Roman"/>
      </w:rPr>
    </w:lvl>
    <w:lvl w:ilvl="4" w:tplc="04090019">
      <w:start w:val="1"/>
      <w:numFmt w:val="lowerLetter"/>
      <w:lvlText w:val="%5)"/>
      <w:lvlJc w:val="left"/>
      <w:pPr>
        <w:ind w:left="2625" w:hanging="420"/>
      </w:pPr>
      <w:rPr>
        <w:rFonts w:cs="Times New Roman"/>
      </w:rPr>
    </w:lvl>
    <w:lvl w:ilvl="5" w:tplc="0409001B">
      <w:start w:val="1"/>
      <w:numFmt w:val="lowerRoman"/>
      <w:lvlText w:val="%6."/>
      <w:lvlJc w:val="right"/>
      <w:pPr>
        <w:ind w:left="3045" w:hanging="420"/>
      </w:pPr>
      <w:rPr>
        <w:rFonts w:cs="Times New Roman"/>
      </w:rPr>
    </w:lvl>
    <w:lvl w:ilvl="6" w:tplc="0409000F">
      <w:start w:val="1"/>
      <w:numFmt w:val="decimal"/>
      <w:lvlText w:val="%7."/>
      <w:lvlJc w:val="left"/>
      <w:pPr>
        <w:ind w:left="3465" w:hanging="420"/>
      </w:pPr>
      <w:rPr>
        <w:rFonts w:cs="Times New Roman"/>
      </w:rPr>
    </w:lvl>
    <w:lvl w:ilvl="7" w:tplc="04090019">
      <w:start w:val="1"/>
      <w:numFmt w:val="lowerLetter"/>
      <w:lvlText w:val="%8)"/>
      <w:lvlJc w:val="left"/>
      <w:pPr>
        <w:ind w:left="3885" w:hanging="420"/>
      </w:pPr>
      <w:rPr>
        <w:rFonts w:cs="Times New Roman"/>
      </w:rPr>
    </w:lvl>
    <w:lvl w:ilvl="8" w:tplc="0409001B">
      <w:start w:val="1"/>
      <w:numFmt w:val="lowerRoman"/>
      <w:lvlText w:val="%9."/>
      <w:lvlJc w:val="right"/>
      <w:pPr>
        <w:ind w:left="4305" w:hanging="420"/>
      </w:pPr>
      <w:rPr>
        <w:rFonts w:cs="Times New Roman"/>
      </w:rPr>
    </w:lvl>
  </w:abstractNum>
  <w:abstractNum w:abstractNumId="50" w15:restartNumberingAfterBreak="0">
    <w:nsid w:val="30EE4F8D"/>
    <w:multiLevelType w:val="hybridMultilevel"/>
    <w:tmpl w:val="0A0A9336"/>
    <w:lvl w:ilvl="0" w:tplc="E74E5F2A">
      <w:start w:val="1"/>
      <w:numFmt w:val="decimal"/>
      <w:lvlText w:val="%1、"/>
      <w:lvlJc w:val="left"/>
      <w:pPr>
        <w:ind w:left="846" w:hanging="420"/>
      </w:pPr>
      <w:rPr>
        <w:rFonts w:cs="Times New Roman"/>
        <w:sz w:val="18"/>
        <w:szCs w:val="18"/>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51" w15:restartNumberingAfterBreak="0">
    <w:nsid w:val="31DE483B"/>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52" w15:restartNumberingAfterBreak="0">
    <w:nsid w:val="33145555"/>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53" w15:restartNumberingAfterBreak="0">
    <w:nsid w:val="342527BF"/>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54" w15:restartNumberingAfterBreak="0">
    <w:nsid w:val="35DE3E27"/>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55" w15:restartNumberingAfterBreak="0">
    <w:nsid w:val="364F321B"/>
    <w:multiLevelType w:val="multilevel"/>
    <w:tmpl w:val="C52E2396"/>
    <w:lvl w:ilvl="0">
      <w:start w:val="6"/>
      <w:numFmt w:val="decimal"/>
      <w:lvlText w:val="%1"/>
      <w:lvlJc w:val="left"/>
      <w:pPr>
        <w:ind w:left="405" w:hanging="405"/>
      </w:pPr>
      <w:rPr>
        <w:rFonts w:cs="Times New Roman"/>
      </w:rPr>
    </w:lvl>
    <w:lvl w:ilvl="1">
      <w:start w:val="2"/>
      <w:numFmt w:val="decimal"/>
      <w:lvlText w:val="%1.%2"/>
      <w:lvlJc w:val="left"/>
      <w:pPr>
        <w:ind w:left="720" w:hanging="72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440" w:hanging="144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800" w:hanging="1800"/>
      </w:pPr>
      <w:rPr>
        <w:rFonts w:cs="Times New Roman"/>
      </w:rPr>
    </w:lvl>
    <w:lvl w:ilvl="7">
      <w:start w:val="1"/>
      <w:numFmt w:val="decimal"/>
      <w:lvlText w:val="%1.%2.%3.%4.%5.%6.%7.%8"/>
      <w:lvlJc w:val="left"/>
      <w:pPr>
        <w:ind w:left="2160" w:hanging="2160"/>
      </w:pPr>
      <w:rPr>
        <w:rFonts w:cs="Times New Roman"/>
      </w:rPr>
    </w:lvl>
    <w:lvl w:ilvl="8">
      <w:start w:val="1"/>
      <w:numFmt w:val="decimal"/>
      <w:lvlText w:val="%1.%2.%3.%4.%5.%6.%7.%8.%9"/>
      <w:lvlJc w:val="left"/>
      <w:pPr>
        <w:ind w:left="2160" w:hanging="2160"/>
      </w:pPr>
      <w:rPr>
        <w:rFonts w:cs="Times New Roman"/>
      </w:rPr>
    </w:lvl>
  </w:abstractNum>
  <w:abstractNum w:abstractNumId="56" w15:restartNumberingAfterBreak="0">
    <w:nsid w:val="372E1206"/>
    <w:multiLevelType w:val="hybridMultilevel"/>
    <w:tmpl w:val="D7928636"/>
    <w:lvl w:ilvl="0" w:tplc="DAA2F09A">
      <w:start w:val="1"/>
      <w:numFmt w:val="decimal"/>
      <w:lvlText w:val="%1、"/>
      <w:lvlJc w:val="left"/>
      <w:pPr>
        <w:ind w:left="1194" w:hanging="360"/>
      </w:pPr>
      <w:rPr>
        <w:rFonts w:cs="Times New Roman"/>
      </w:rPr>
    </w:lvl>
    <w:lvl w:ilvl="1" w:tplc="04090019">
      <w:start w:val="1"/>
      <w:numFmt w:val="lowerLetter"/>
      <w:lvlText w:val="%2)"/>
      <w:lvlJc w:val="left"/>
      <w:pPr>
        <w:ind w:left="1674" w:hanging="420"/>
      </w:pPr>
      <w:rPr>
        <w:rFonts w:cs="Times New Roman"/>
      </w:rPr>
    </w:lvl>
    <w:lvl w:ilvl="2" w:tplc="0409001B">
      <w:start w:val="1"/>
      <w:numFmt w:val="lowerRoman"/>
      <w:lvlText w:val="%3."/>
      <w:lvlJc w:val="right"/>
      <w:pPr>
        <w:ind w:left="2094" w:hanging="420"/>
      </w:pPr>
      <w:rPr>
        <w:rFonts w:cs="Times New Roman"/>
      </w:rPr>
    </w:lvl>
    <w:lvl w:ilvl="3" w:tplc="0409000F">
      <w:start w:val="1"/>
      <w:numFmt w:val="decimal"/>
      <w:lvlText w:val="%4."/>
      <w:lvlJc w:val="left"/>
      <w:pPr>
        <w:ind w:left="2514" w:hanging="420"/>
      </w:pPr>
      <w:rPr>
        <w:rFonts w:cs="Times New Roman"/>
      </w:rPr>
    </w:lvl>
    <w:lvl w:ilvl="4" w:tplc="04090019">
      <w:start w:val="1"/>
      <w:numFmt w:val="lowerLetter"/>
      <w:lvlText w:val="%5)"/>
      <w:lvlJc w:val="left"/>
      <w:pPr>
        <w:ind w:left="2934" w:hanging="420"/>
      </w:pPr>
      <w:rPr>
        <w:rFonts w:cs="Times New Roman"/>
      </w:rPr>
    </w:lvl>
    <w:lvl w:ilvl="5" w:tplc="0409001B">
      <w:start w:val="1"/>
      <w:numFmt w:val="lowerRoman"/>
      <w:lvlText w:val="%6."/>
      <w:lvlJc w:val="right"/>
      <w:pPr>
        <w:ind w:left="3354" w:hanging="420"/>
      </w:pPr>
      <w:rPr>
        <w:rFonts w:cs="Times New Roman"/>
      </w:rPr>
    </w:lvl>
    <w:lvl w:ilvl="6" w:tplc="0409000F">
      <w:start w:val="1"/>
      <w:numFmt w:val="decimal"/>
      <w:lvlText w:val="%7."/>
      <w:lvlJc w:val="left"/>
      <w:pPr>
        <w:ind w:left="3774" w:hanging="420"/>
      </w:pPr>
      <w:rPr>
        <w:rFonts w:cs="Times New Roman"/>
      </w:rPr>
    </w:lvl>
    <w:lvl w:ilvl="7" w:tplc="04090019">
      <w:start w:val="1"/>
      <w:numFmt w:val="lowerLetter"/>
      <w:lvlText w:val="%8)"/>
      <w:lvlJc w:val="left"/>
      <w:pPr>
        <w:ind w:left="4194" w:hanging="420"/>
      </w:pPr>
      <w:rPr>
        <w:rFonts w:cs="Times New Roman"/>
      </w:rPr>
    </w:lvl>
    <w:lvl w:ilvl="8" w:tplc="0409001B">
      <w:start w:val="1"/>
      <w:numFmt w:val="lowerRoman"/>
      <w:lvlText w:val="%9."/>
      <w:lvlJc w:val="right"/>
      <w:pPr>
        <w:ind w:left="4614" w:hanging="420"/>
      </w:pPr>
      <w:rPr>
        <w:rFonts w:cs="Times New Roman"/>
      </w:rPr>
    </w:lvl>
  </w:abstractNum>
  <w:abstractNum w:abstractNumId="57" w15:restartNumberingAfterBreak="0">
    <w:nsid w:val="37590B9C"/>
    <w:multiLevelType w:val="hybridMultilevel"/>
    <w:tmpl w:val="46327BB2"/>
    <w:lvl w:ilvl="0" w:tplc="570E04BE">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58" w15:restartNumberingAfterBreak="0">
    <w:nsid w:val="378076F5"/>
    <w:multiLevelType w:val="hybridMultilevel"/>
    <w:tmpl w:val="A1584F12"/>
    <w:lvl w:ilvl="0" w:tplc="BC103904">
      <w:start w:val="1"/>
      <w:numFmt w:val="decimal"/>
      <w:lvlText w:val="%1、"/>
      <w:lvlJc w:val="left"/>
      <w:pPr>
        <w:ind w:left="780" w:hanging="360"/>
      </w:pPr>
      <w:rPr>
        <w:rFonts w:cs="Times New Roman"/>
      </w:rPr>
    </w:lvl>
    <w:lvl w:ilvl="1" w:tplc="04090019">
      <w:start w:val="1"/>
      <w:numFmt w:val="lowerLetter"/>
      <w:lvlText w:val="%2)"/>
      <w:lvlJc w:val="left"/>
      <w:pPr>
        <w:ind w:left="1260" w:hanging="420"/>
      </w:pPr>
      <w:rPr>
        <w:rFonts w:cs="Times New Roman"/>
      </w:rPr>
    </w:lvl>
    <w:lvl w:ilvl="2" w:tplc="0409001B">
      <w:start w:val="1"/>
      <w:numFmt w:val="lowerRoman"/>
      <w:lvlText w:val="%3."/>
      <w:lvlJc w:val="right"/>
      <w:pPr>
        <w:ind w:left="1680" w:hanging="420"/>
      </w:pPr>
      <w:rPr>
        <w:rFonts w:cs="Times New Roman"/>
      </w:rPr>
    </w:lvl>
    <w:lvl w:ilvl="3" w:tplc="0409000F">
      <w:start w:val="1"/>
      <w:numFmt w:val="decimal"/>
      <w:lvlText w:val="%4."/>
      <w:lvlJc w:val="left"/>
      <w:pPr>
        <w:ind w:left="2100" w:hanging="420"/>
      </w:pPr>
      <w:rPr>
        <w:rFonts w:cs="Times New Roman"/>
      </w:rPr>
    </w:lvl>
    <w:lvl w:ilvl="4" w:tplc="04090019">
      <w:start w:val="1"/>
      <w:numFmt w:val="lowerLetter"/>
      <w:lvlText w:val="%5)"/>
      <w:lvlJc w:val="left"/>
      <w:pPr>
        <w:ind w:left="2520" w:hanging="420"/>
      </w:pPr>
      <w:rPr>
        <w:rFonts w:cs="Times New Roman"/>
      </w:rPr>
    </w:lvl>
    <w:lvl w:ilvl="5" w:tplc="0409001B">
      <w:start w:val="1"/>
      <w:numFmt w:val="lowerRoman"/>
      <w:lvlText w:val="%6."/>
      <w:lvlJc w:val="right"/>
      <w:pPr>
        <w:ind w:left="2940" w:hanging="420"/>
      </w:pPr>
      <w:rPr>
        <w:rFonts w:cs="Times New Roman"/>
      </w:rPr>
    </w:lvl>
    <w:lvl w:ilvl="6" w:tplc="0409000F">
      <w:start w:val="1"/>
      <w:numFmt w:val="decimal"/>
      <w:lvlText w:val="%7."/>
      <w:lvlJc w:val="left"/>
      <w:pPr>
        <w:ind w:left="3360" w:hanging="420"/>
      </w:pPr>
      <w:rPr>
        <w:rFonts w:cs="Times New Roman"/>
      </w:rPr>
    </w:lvl>
    <w:lvl w:ilvl="7" w:tplc="04090019">
      <w:start w:val="1"/>
      <w:numFmt w:val="lowerLetter"/>
      <w:lvlText w:val="%8)"/>
      <w:lvlJc w:val="left"/>
      <w:pPr>
        <w:ind w:left="3780" w:hanging="420"/>
      </w:pPr>
      <w:rPr>
        <w:rFonts w:cs="Times New Roman"/>
      </w:rPr>
    </w:lvl>
    <w:lvl w:ilvl="8" w:tplc="0409001B">
      <w:start w:val="1"/>
      <w:numFmt w:val="lowerRoman"/>
      <w:lvlText w:val="%9."/>
      <w:lvlJc w:val="right"/>
      <w:pPr>
        <w:ind w:left="4200" w:hanging="420"/>
      </w:pPr>
      <w:rPr>
        <w:rFonts w:cs="Times New Roman"/>
      </w:rPr>
    </w:lvl>
  </w:abstractNum>
  <w:abstractNum w:abstractNumId="59" w15:restartNumberingAfterBreak="0">
    <w:nsid w:val="38BB100B"/>
    <w:multiLevelType w:val="hybridMultilevel"/>
    <w:tmpl w:val="C9704A82"/>
    <w:lvl w:ilvl="0" w:tplc="64D6E044">
      <w:start w:val="1"/>
      <w:numFmt w:val="decimal"/>
      <w:lvlText w:val="%1、"/>
      <w:lvlJc w:val="left"/>
      <w:pPr>
        <w:ind w:left="840" w:hanging="420"/>
      </w:pPr>
      <w:rPr>
        <w:rFonts w:cs="Times New Roman"/>
      </w:rPr>
    </w:lvl>
    <w:lvl w:ilvl="1" w:tplc="624C6EC8">
      <w:start w:val="1"/>
      <w:numFmt w:val="decimal"/>
      <w:lvlText w:val="%2、"/>
      <w:lvlJc w:val="left"/>
      <w:pPr>
        <w:ind w:left="960" w:hanging="540"/>
      </w:pPr>
      <w:rPr>
        <w:rFonts w:cs="Times New Roman"/>
      </w:rPr>
    </w:lvl>
    <w:lvl w:ilvl="2" w:tplc="64D6E044">
      <w:start w:val="1"/>
      <w:numFmt w:val="decimal"/>
      <w:lvlText w:val="%3、"/>
      <w:lvlJc w:val="left"/>
      <w:pPr>
        <w:ind w:left="846" w:hanging="420"/>
      </w:pPr>
      <w:rPr>
        <w:rFonts w:cs="Times New Roman"/>
      </w:rPr>
    </w:lvl>
    <w:lvl w:ilvl="3" w:tplc="6DA241E4">
      <w:start w:val="1"/>
      <w:numFmt w:val="decimal"/>
      <w:lvlText w:val="%4、"/>
      <w:lvlJc w:val="left"/>
      <w:pPr>
        <w:ind w:left="1620" w:hanging="360"/>
      </w:pPr>
      <w:rPr>
        <w:rFonts w:cs="Times New Roman"/>
      </w:rPr>
    </w:lvl>
    <w:lvl w:ilvl="4" w:tplc="C870F9E6">
      <w:start w:val="1"/>
      <w:numFmt w:val="decimal"/>
      <w:lvlText w:val="%5、"/>
      <w:lvlJc w:val="left"/>
      <w:pPr>
        <w:ind w:left="2040" w:hanging="36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60" w15:restartNumberingAfterBreak="0">
    <w:nsid w:val="38C52D7C"/>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61" w15:restartNumberingAfterBreak="0">
    <w:nsid w:val="392D3A9F"/>
    <w:multiLevelType w:val="hybridMultilevel"/>
    <w:tmpl w:val="560A2174"/>
    <w:lvl w:ilvl="0" w:tplc="64D6E044">
      <w:start w:val="1"/>
      <w:numFmt w:val="decimal"/>
      <w:lvlText w:val="%1、"/>
      <w:lvlJc w:val="left"/>
      <w:pPr>
        <w:ind w:left="1260" w:hanging="420"/>
      </w:pPr>
      <w:rPr>
        <w:rFonts w:cs="Times New Roman"/>
      </w:rPr>
    </w:lvl>
    <w:lvl w:ilvl="1" w:tplc="04090019">
      <w:start w:val="1"/>
      <w:numFmt w:val="lowerLetter"/>
      <w:lvlText w:val="%2)"/>
      <w:lvlJc w:val="left"/>
      <w:pPr>
        <w:ind w:left="1254" w:hanging="420"/>
      </w:pPr>
      <w:rPr>
        <w:rFonts w:cs="Times New Roman"/>
      </w:rPr>
    </w:lvl>
    <w:lvl w:ilvl="2" w:tplc="0409001B">
      <w:start w:val="1"/>
      <w:numFmt w:val="lowerRoman"/>
      <w:lvlText w:val="%3."/>
      <w:lvlJc w:val="right"/>
      <w:pPr>
        <w:ind w:left="1674" w:hanging="420"/>
      </w:pPr>
      <w:rPr>
        <w:rFonts w:cs="Times New Roman"/>
      </w:rPr>
    </w:lvl>
    <w:lvl w:ilvl="3" w:tplc="0409000F">
      <w:start w:val="1"/>
      <w:numFmt w:val="decimal"/>
      <w:lvlText w:val="%4."/>
      <w:lvlJc w:val="left"/>
      <w:pPr>
        <w:ind w:left="2094" w:hanging="420"/>
      </w:pPr>
      <w:rPr>
        <w:rFonts w:cs="Times New Roman"/>
      </w:rPr>
    </w:lvl>
    <w:lvl w:ilvl="4" w:tplc="04090019">
      <w:start w:val="1"/>
      <w:numFmt w:val="lowerLetter"/>
      <w:lvlText w:val="%5)"/>
      <w:lvlJc w:val="left"/>
      <w:pPr>
        <w:ind w:left="2514" w:hanging="420"/>
      </w:pPr>
      <w:rPr>
        <w:rFonts w:cs="Times New Roman"/>
      </w:rPr>
    </w:lvl>
    <w:lvl w:ilvl="5" w:tplc="0409001B">
      <w:start w:val="1"/>
      <w:numFmt w:val="lowerRoman"/>
      <w:lvlText w:val="%6."/>
      <w:lvlJc w:val="right"/>
      <w:pPr>
        <w:ind w:left="2934" w:hanging="420"/>
      </w:pPr>
      <w:rPr>
        <w:rFonts w:cs="Times New Roman"/>
      </w:rPr>
    </w:lvl>
    <w:lvl w:ilvl="6" w:tplc="0409000F">
      <w:start w:val="1"/>
      <w:numFmt w:val="decimal"/>
      <w:lvlText w:val="%7."/>
      <w:lvlJc w:val="left"/>
      <w:pPr>
        <w:ind w:left="3354" w:hanging="420"/>
      </w:pPr>
      <w:rPr>
        <w:rFonts w:cs="Times New Roman"/>
      </w:rPr>
    </w:lvl>
    <w:lvl w:ilvl="7" w:tplc="04090019">
      <w:start w:val="1"/>
      <w:numFmt w:val="lowerLetter"/>
      <w:lvlText w:val="%8)"/>
      <w:lvlJc w:val="left"/>
      <w:pPr>
        <w:ind w:left="3774" w:hanging="420"/>
      </w:pPr>
      <w:rPr>
        <w:rFonts w:cs="Times New Roman"/>
      </w:rPr>
    </w:lvl>
    <w:lvl w:ilvl="8" w:tplc="0409001B">
      <w:start w:val="1"/>
      <w:numFmt w:val="lowerRoman"/>
      <w:lvlText w:val="%9."/>
      <w:lvlJc w:val="right"/>
      <w:pPr>
        <w:ind w:left="4194" w:hanging="420"/>
      </w:pPr>
      <w:rPr>
        <w:rFonts w:cs="Times New Roman"/>
      </w:rPr>
    </w:lvl>
  </w:abstractNum>
  <w:abstractNum w:abstractNumId="62" w15:restartNumberingAfterBreak="0">
    <w:nsid w:val="393608F9"/>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63" w15:restartNumberingAfterBreak="0">
    <w:nsid w:val="39B51FDB"/>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64" w15:restartNumberingAfterBreak="0">
    <w:nsid w:val="3A2D1A9B"/>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65" w15:restartNumberingAfterBreak="0">
    <w:nsid w:val="3A8D61CB"/>
    <w:multiLevelType w:val="hybridMultilevel"/>
    <w:tmpl w:val="D7928636"/>
    <w:lvl w:ilvl="0" w:tplc="DAA2F09A">
      <w:start w:val="1"/>
      <w:numFmt w:val="decimal"/>
      <w:lvlText w:val="%1、"/>
      <w:lvlJc w:val="left"/>
      <w:pPr>
        <w:ind w:left="1194" w:hanging="360"/>
      </w:pPr>
      <w:rPr>
        <w:rFonts w:cs="Times New Roman"/>
      </w:rPr>
    </w:lvl>
    <w:lvl w:ilvl="1" w:tplc="04090019">
      <w:start w:val="1"/>
      <w:numFmt w:val="lowerLetter"/>
      <w:lvlText w:val="%2)"/>
      <w:lvlJc w:val="left"/>
      <w:pPr>
        <w:ind w:left="1674" w:hanging="420"/>
      </w:pPr>
      <w:rPr>
        <w:rFonts w:cs="Times New Roman"/>
      </w:rPr>
    </w:lvl>
    <w:lvl w:ilvl="2" w:tplc="0409001B">
      <w:start w:val="1"/>
      <w:numFmt w:val="lowerRoman"/>
      <w:lvlText w:val="%3."/>
      <w:lvlJc w:val="right"/>
      <w:pPr>
        <w:ind w:left="2094" w:hanging="420"/>
      </w:pPr>
      <w:rPr>
        <w:rFonts w:cs="Times New Roman"/>
      </w:rPr>
    </w:lvl>
    <w:lvl w:ilvl="3" w:tplc="0409000F">
      <w:start w:val="1"/>
      <w:numFmt w:val="decimal"/>
      <w:lvlText w:val="%4."/>
      <w:lvlJc w:val="left"/>
      <w:pPr>
        <w:ind w:left="2514" w:hanging="420"/>
      </w:pPr>
      <w:rPr>
        <w:rFonts w:cs="Times New Roman"/>
      </w:rPr>
    </w:lvl>
    <w:lvl w:ilvl="4" w:tplc="04090019">
      <w:start w:val="1"/>
      <w:numFmt w:val="lowerLetter"/>
      <w:lvlText w:val="%5)"/>
      <w:lvlJc w:val="left"/>
      <w:pPr>
        <w:ind w:left="2934" w:hanging="420"/>
      </w:pPr>
      <w:rPr>
        <w:rFonts w:cs="Times New Roman"/>
      </w:rPr>
    </w:lvl>
    <w:lvl w:ilvl="5" w:tplc="0409001B">
      <w:start w:val="1"/>
      <w:numFmt w:val="lowerRoman"/>
      <w:lvlText w:val="%6."/>
      <w:lvlJc w:val="right"/>
      <w:pPr>
        <w:ind w:left="3354" w:hanging="420"/>
      </w:pPr>
      <w:rPr>
        <w:rFonts w:cs="Times New Roman"/>
      </w:rPr>
    </w:lvl>
    <w:lvl w:ilvl="6" w:tplc="0409000F">
      <w:start w:val="1"/>
      <w:numFmt w:val="decimal"/>
      <w:lvlText w:val="%7."/>
      <w:lvlJc w:val="left"/>
      <w:pPr>
        <w:ind w:left="3774" w:hanging="420"/>
      </w:pPr>
      <w:rPr>
        <w:rFonts w:cs="Times New Roman"/>
      </w:rPr>
    </w:lvl>
    <w:lvl w:ilvl="7" w:tplc="04090019">
      <w:start w:val="1"/>
      <w:numFmt w:val="lowerLetter"/>
      <w:lvlText w:val="%8)"/>
      <w:lvlJc w:val="left"/>
      <w:pPr>
        <w:ind w:left="4194" w:hanging="420"/>
      </w:pPr>
      <w:rPr>
        <w:rFonts w:cs="Times New Roman"/>
      </w:rPr>
    </w:lvl>
    <w:lvl w:ilvl="8" w:tplc="0409001B">
      <w:start w:val="1"/>
      <w:numFmt w:val="lowerRoman"/>
      <w:lvlText w:val="%9."/>
      <w:lvlJc w:val="right"/>
      <w:pPr>
        <w:ind w:left="4614" w:hanging="420"/>
      </w:pPr>
      <w:rPr>
        <w:rFonts w:cs="Times New Roman"/>
      </w:rPr>
    </w:lvl>
  </w:abstractNum>
  <w:abstractNum w:abstractNumId="66" w15:restartNumberingAfterBreak="0">
    <w:nsid w:val="3C217881"/>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67" w15:restartNumberingAfterBreak="0">
    <w:nsid w:val="3E7C51A0"/>
    <w:multiLevelType w:val="hybridMultilevel"/>
    <w:tmpl w:val="46327BB2"/>
    <w:lvl w:ilvl="0" w:tplc="570E04BE">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68" w15:restartNumberingAfterBreak="0">
    <w:nsid w:val="3FC63ECB"/>
    <w:multiLevelType w:val="hybridMultilevel"/>
    <w:tmpl w:val="6C12739C"/>
    <w:lvl w:ilvl="0" w:tplc="ED80C81C">
      <w:numFmt w:val="decimal"/>
      <w:lvlText w:val="%1."/>
      <w:lvlJc w:val="left"/>
      <w:pPr>
        <w:ind w:left="420" w:hanging="42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69" w15:restartNumberingAfterBreak="0">
    <w:nsid w:val="41B5717E"/>
    <w:multiLevelType w:val="hybridMultilevel"/>
    <w:tmpl w:val="52FE70C0"/>
    <w:lvl w:ilvl="0" w:tplc="71042192">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70" w15:restartNumberingAfterBreak="0">
    <w:nsid w:val="41E66615"/>
    <w:multiLevelType w:val="multilevel"/>
    <w:tmpl w:val="E548AF02"/>
    <w:lvl w:ilvl="0">
      <w:start w:val="2"/>
      <w:numFmt w:val="decimal"/>
      <w:lvlText w:val="%1"/>
      <w:lvlJc w:val="left"/>
      <w:pPr>
        <w:ind w:left="675" w:hanging="675"/>
      </w:pPr>
      <w:rPr>
        <w:rFonts w:cs="Times New Roman"/>
      </w:rPr>
    </w:lvl>
    <w:lvl w:ilvl="1">
      <w:start w:val="4"/>
      <w:numFmt w:val="decimal"/>
      <w:lvlText w:val="%1.%2"/>
      <w:lvlJc w:val="left"/>
      <w:pPr>
        <w:ind w:left="720" w:hanging="720"/>
      </w:pPr>
      <w:rPr>
        <w:rFonts w:cs="Times New Roman"/>
      </w:rPr>
    </w:lvl>
    <w:lvl w:ilvl="2">
      <w:start w:val="2"/>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440" w:hanging="144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800" w:hanging="1800"/>
      </w:pPr>
      <w:rPr>
        <w:rFonts w:cs="Times New Roman"/>
      </w:rPr>
    </w:lvl>
    <w:lvl w:ilvl="7">
      <w:start w:val="1"/>
      <w:numFmt w:val="decimal"/>
      <w:lvlText w:val="%1.%2.%3.%4.%5.%6.%7.%8"/>
      <w:lvlJc w:val="left"/>
      <w:pPr>
        <w:ind w:left="2160" w:hanging="2160"/>
      </w:pPr>
      <w:rPr>
        <w:rFonts w:cs="Times New Roman"/>
      </w:rPr>
    </w:lvl>
    <w:lvl w:ilvl="8">
      <w:start w:val="1"/>
      <w:numFmt w:val="decimal"/>
      <w:lvlText w:val="%1.%2.%3.%4.%5.%6.%7.%8.%9"/>
      <w:lvlJc w:val="left"/>
      <w:pPr>
        <w:ind w:left="2160" w:hanging="2160"/>
      </w:pPr>
      <w:rPr>
        <w:rFonts w:cs="Times New Roman"/>
      </w:rPr>
    </w:lvl>
  </w:abstractNum>
  <w:abstractNum w:abstractNumId="71" w15:restartNumberingAfterBreak="0">
    <w:nsid w:val="437232EA"/>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72" w15:restartNumberingAfterBreak="0">
    <w:nsid w:val="460A246D"/>
    <w:multiLevelType w:val="hybridMultilevel"/>
    <w:tmpl w:val="52FE70C0"/>
    <w:lvl w:ilvl="0" w:tplc="71042192">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73" w15:restartNumberingAfterBreak="0">
    <w:nsid w:val="47683712"/>
    <w:multiLevelType w:val="multilevel"/>
    <w:tmpl w:val="C58C3268"/>
    <w:lvl w:ilvl="0">
      <w:start w:val="2"/>
      <w:numFmt w:val="decimal"/>
      <w:lvlText w:val="%1"/>
      <w:lvlJc w:val="left"/>
      <w:pPr>
        <w:ind w:left="645" w:hanging="645"/>
      </w:pPr>
      <w:rPr>
        <w:rFonts w:cs="Times New Roman"/>
      </w:rPr>
    </w:lvl>
    <w:lvl w:ilvl="1">
      <w:start w:val="1"/>
      <w:numFmt w:val="decimal"/>
      <w:lvlText w:val="%1.%2"/>
      <w:lvlJc w:val="left"/>
      <w:pPr>
        <w:ind w:left="720" w:hanging="720"/>
      </w:pPr>
      <w:rPr>
        <w:rFonts w:cs="Times New Roman"/>
      </w:rPr>
    </w:lvl>
    <w:lvl w:ilvl="2">
      <w:start w:val="2"/>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440" w:hanging="144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800" w:hanging="1800"/>
      </w:pPr>
      <w:rPr>
        <w:rFonts w:cs="Times New Roman"/>
      </w:rPr>
    </w:lvl>
    <w:lvl w:ilvl="7">
      <w:start w:val="1"/>
      <w:numFmt w:val="decimal"/>
      <w:lvlText w:val="%1.%2.%3.%4.%5.%6.%7.%8"/>
      <w:lvlJc w:val="left"/>
      <w:pPr>
        <w:ind w:left="2160" w:hanging="2160"/>
      </w:pPr>
      <w:rPr>
        <w:rFonts w:cs="Times New Roman"/>
      </w:rPr>
    </w:lvl>
    <w:lvl w:ilvl="8">
      <w:start w:val="1"/>
      <w:numFmt w:val="decimal"/>
      <w:lvlText w:val="%1.%2.%3.%4.%5.%6.%7.%8.%9"/>
      <w:lvlJc w:val="left"/>
      <w:pPr>
        <w:ind w:left="2160" w:hanging="2160"/>
      </w:pPr>
      <w:rPr>
        <w:rFonts w:cs="Times New Roman"/>
      </w:rPr>
    </w:lvl>
  </w:abstractNum>
  <w:abstractNum w:abstractNumId="74" w15:restartNumberingAfterBreak="0">
    <w:nsid w:val="49690B01"/>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75" w15:restartNumberingAfterBreak="0">
    <w:nsid w:val="4B122B0B"/>
    <w:multiLevelType w:val="hybridMultilevel"/>
    <w:tmpl w:val="B6240000"/>
    <w:lvl w:ilvl="0" w:tplc="5214421C">
      <w:start w:val="1"/>
      <w:numFmt w:val="decimal"/>
      <w:lvlText w:val="%1、"/>
      <w:lvlJc w:val="left"/>
      <w:pPr>
        <w:ind w:left="36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76" w15:restartNumberingAfterBreak="0">
    <w:nsid w:val="4C4E1F7F"/>
    <w:multiLevelType w:val="multilevel"/>
    <w:tmpl w:val="069026FE"/>
    <w:lvl w:ilvl="0">
      <w:start w:val="2"/>
      <w:numFmt w:val="decimal"/>
      <w:lvlText w:val="%1"/>
      <w:lvlJc w:val="left"/>
      <w:pPr>
        <w:ind w:left="645" w:hanging="645"/>
      </w:pPr>
      <w:rPr>
        <w:rFonts w:cs="Times New Roman"/>
      </w:rPr>
    </w:lvl>
    <w:lvl w:ilvl="1">
      <w:start w:val="4"/>
      <w:numFmt w:val="decimal"/>
      <w:lvlText w:val="%1.%2"/>
      <w:lvlJc w:val="left"/>
      <w:pPr>
        <w:ind w:left="720" w:hanging="720"/>
      </w:pPr>
      <w:rPr>
        <w:rFonts w:cs="Times New Roman"/>
      </w:rPr>
    </w:lvl>
    <w:lvl w:ilvl="2">
      <w:start w:val="7"/>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440" w:hanging="144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800" w:hanging="1800"/>
      </w:pPr>
      <w:rPr>
        <w:rFonts w:cs="Times New Roman"/>
      </w:rPr>
    </w:lvl>
    <w:lvl w:ilvl="7">
      <w:start w:val="1"/>
      <w:numFmt w:val="decimal"/>
      <w:lvlText w:val="%1.%2.%3.%4.%5.%6.%7.%8"/>
      <w:lvlJc w:val="left"/>
      <w:pPr>
        <w:ind w:left="2160" w:hanging="2160"/>
      </w:pPr>
      <w:rPr>
        <w:rFonts w:cs="Times New Roman"/>
      </w:rPr>
    </w:lvl>
    <w:lvl w:ilvl="8">
      <w:start w:val="1"/>
      <w:numFmt w:val="decimal"/>
      <w:lvlText w:val="%1.%2.%3.%4.%5.%6.%7.%8.%9"/>
      <w:lvlJc w:val="left"/>
      <w:pPr>
        <w:ind w:left="2160" w:hanging="2160"/>
      </w:pPr>
      <w:rPr>
        <w:rFonts w:cs="Times New Roman"/>
      </w:rPr>
    </w:lvl>
  </w:abstractNum>
  <w:abstractNum w:abstractNumId="77" w15:restartNumberingAfterBreak="0">
    <w:nsid w:val="4CE95E10"/>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78" w15:restartNumberingAfterBreak="0">
    <w:nsid w:val="4DB448B1"/>
    <w:multiLevelType w:val="hybridMultilevel"/>
    <w:tmpl w:val="F2FC59FA"/>
    <w:lvl w:ilvl="0" w:tplc="64D6E044">
      <w:start w:val="1"/>
      <w:numFmt w:val="decimal"/>
      <w:lvlText w:val="%1、"/>
      <w:lvlJc w:val="left"/>
      <w:pPr>
        <w:ind w:left="840" w:hanging="420"/>
      </w:pPr>
      <w:rPr>
        <w:rFonts w:cs="Times New Roman"/>
      </w:rPr>
    </w:lvl>
    <w:lvl w:ilvl="1" w:tplc="624C6EC8">
      <w:start w:val="1"/>
      <w:numFmt w:val="decimal"/>
      <w:lvlText w:val="%2、"/>
      <w:lvlJc w:val="left"/>
      <w:pPr>
        <w:ind w:left="960" w:hanging="540"/>
      </w:pPr>
      <w:rPr>
        <w:rFonts w:cs="Times New Roman"/>
      </w:rPr>
    </w:lvl>
    <w:lvl w:ilvl="2" w:tplc="64D6E044">
      <w:start w:val="1"/>
      <w:numFmt w:val="decimal"/>
      <w:lvlText w:val="%3、"/>
      <w:lvlJc w:val="left"/>
      <w:pPr>
        <w:ind w:left="846"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79" w15:restartNumberingAfterBreak="0">
    <w:nsid w:val="4FE25C8B"/>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80" w15:restartNumberingAfterBreak="0">
    <w:nsid w:val="511D7E5F"/>
    <w:multiLevelType w:val="hybridMultilevel"/>
    <w:tmpl w:val="8C0401C2"/>
    <w:lvl w:ilvl="0" w:tplc="A776CF5C">
      <w:start w:val="1"/>
      <w:numFmt w:val="decimal"/>
      <w:lvlText w:val="%1、"/>
      <w:lvlJc w:val="left"/>
      <w:pPr>
        <w:ind w:left="36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81" w15:restartNumberingAfterBreak="0">
    <w:nsid w:val="527B75EF"/>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82" w15:restartNumberingAfterBreak="0">
    <w:nsid w:val="52E26BDD"/>
    <w:multiLevelType w:val="hybridMultilevel"/>
    <w:tmpl w:val="3D48840E"/>
    <w:lvl w:ilvl="0" w:tplc="1CCAF2AC">
      <w:start w:val="1"/>
      <w:numFmt w:val="decimal"/>
      <w:lvlText w:val="%1、"/>
      <w:lvlJc w:val="left"/>
      <w:pPr>
        <w:ind w:left="837" w:hanging="480"/>
      </w:pPr>
      <w:rPr>
        <w:rFonts w:cs="Times New Roman"/>
      </w:rPr>
    </w:lvl>
    <w:lvl w:ilvl="1" w:tplc="04090019">
      <w:start w:val="1"/>
      <w:numFmt w:val="lowerLetter"/>
      <w:lvlText w:val="%2)"/>
      <w:lvlJc w:val="left"/>
      <w:pPr>
        <w:ind w:left="1197" w:hanging="420"/>
      </w:pPr>
      <w:rPr>
        <w:rFonts w:cs="Times New Roman"/>
      </w:rPr>
    </w:lvl>
    <w:lvl w:ilvl="2" w:tplc="0409001B">
      <w:start w:val="1"/>
      <w:numFmt w:val="lowerRoman"/>
      <w:lvlText w:val="%3."/>
      <w:lvlJc w:val="right"/>
      <w:pPr>
        <w:ind w:left="1617" w:hanging="420"/>
      </w:pPr>
      <w:rPr>
        <w:rFonts w:cs="Times New Roman"/>
      </w:rPr>
    </w:lvl>
    <w:lvl w:ilvl="3" w:tplc="0409000F">
      <w:start w:val="1"/>
      <w:numFmt w:val="decimal"/>
      <w:lvlText w:val="%4."/>
      <w:lvlJc w:val="left"/>
      <w:pPr>
        <w:ind w:left="2037" w:hanging="420"/>
      </w:pPr>
      <w:rPr>
        <w:rFonts w:cs="Times New Roman"/>
      </w:rPr>
    </w:lvl>
    <w:lvl w:ilvl="4" w:tplc="04090019">
      <w:start w:val="1"/>
      <w:numFmt w:val="lowerLetter"/>
      <w:lvlText w:val="%5)"/>
      <w:lvlJc w:val="left"/>
      <w:pPr>
        <w:ind w:left="2457" w:hanging="420"/>
      </w:pPr>
      <w:rPr>
        <w:rFonts w:cs="Times New Roman"/>
      </w:rPr>
    </w:lvl>
    <w:lvl w:ilvl="5" w:tplc="0409001B">
      <w:start w:val="1"/>
      <w:numFmt w:val="lowerRoman"/>
      <w:lvlText w:val="%6."/>
      <w:lvlJc w:val="right"/>
      <w:pPr>
        <w:ind w:left="2877" w:hanging="420"/>
      </w:pPr>
      <w:rPr>
        <w:rFonts w:cs="Times New Roman"/>
      </w:rPr>
    </w:lvl>
    <w:lvl w:ilvl="6" w:tplc="0409000F">
      <w:start w:val="1"/>
      <w:numFmt w:val="decimal"/>
      <w:lvlText w:val="%7."/>
      <w:lvlJc w:val="left"/>
      <w:pPr>
        <w:ind w:left="3297" w:hanging="420"/>
      </w:pPr>
      <w:rPr>
        <w:rFonts w:cs="Times New Roman"/>
      </w:rPr>
    </w:lvl>
    <w:lvl w:ilvl="7" w:tplc="04090019">
      <w:start w:val="1"/>
      <w:numFmt w:val="lowerLetter"/>
      <w:lvlText w:val="%8)"/>
      <w:lvlJc w:val="left"/>
      <w:pPr>
        <w:ind w:left="3717" w:hanging="420"/>
      </w:pPr>
      <w:rPr>
        <w:rFonts w:cs="Times New Roman"/>
      </w:rPr>
    </w:lvl>
    <w:lvl w:ilvl="8" w:tplc="0409001B">
      <w:start w:val="1"/>
      <w:numFmt w:val="lowerRoman"/>
      <w:lvlText w:val="%9."/>
      <w:lvlJc w:val="right"/>
      <w:pPr>
        <w:ind w:left="4137" w:hanging="420"/>
      </w:pPr>
      <w:rPr>
        <w:rFonts w:cs="Times New Roman"/>
      </w:rPr>
    </w:lvl>
  </w:abstractNum>
  <w:abstractNum w:abstractNumId="83" w15:restartNumberingAfterBreak="0">
    <w:nsid w:val="57B20776"/>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84" w15:restartNumberingAfterBreak="0">
    <w:nsid w:val="58FB6920"/>
    <w:multiLevelType w:val="hybridMultilevel"/>
    <w:tmpl w:val="3EC2EE9E"/>
    <w:lvl w:ilvl="0" w:tplc="DAD259B8">
      <w:start w:val="1"/>
      <w:numFmt w:val="decimal"/>
      <w:lvlText w:val="%1、"/>
      <w:lvlJc w:val="left"/>
      <w:pPr>
        <w:ind w:left="36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85" w15:restartNumberingAfterBreak="0">
    <w:nsid w:val="5925163C"/>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86" w15:restartNumberingAfterBreak="0">
    <w:nsid w:val="5A2213AC"/>
    <w:multiLevelType w:val="hybridMultilevel"/>
    <w:tmpl w:val="14EAA634"/>
    <w:lvl w:ilvl="0" w:tplc="0FD4A9F2">
      <w:start w:val="1"/>
      <w:numFmt w:val="decimal"/>
      <w:lvlText w:val="%1、"/>
      <w:lvlJc w:val="left"/>
      <w:pPr>
        <w:ind w:left="786" w:hanging="36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87" w15:restartNumberingAfterBreak="0">
    <w:nsid w:val="5A2E4D10"/>
    <w:multiLevelType w:val="hybridMultilevel"/>
    <w:tmpl w:val="AA448622"/>
    <w:lvl w:ilvl="0" w:tplc="B0B24B64">
      <w:start w:val="1"/>
      <w:numFmt w:val="decimal"/>
      <w:lvlText w:val="%1、"/>
      <w:lvlJc w:val="left"/>
      <w:pPr>
        <w:ind w:left="1211" w:hanging="360"/>
      </w:pPr>
      <w:rPr>
        <w:rFonts w:cs="Times New Roman"/>
      </w:rPr>
    </w:lvl>
    <w:lvl w:ilvl="1" w:tplc="04090019">
      <w:start w:val="1"/>
      <w:numFmt w:val="lowerLetter"/>
      <w:lvlText w:val="%2)"/>
      <w:lvlJc w:val="left"/>
      <w:pPr>
        <w:ind w:left="1691" w:hanging="420"/>
      </w:pPr>
      <w:rPr>
        <w:rFonts w:cs="Times New Roman"/>
      </w:rPr>
    </w:lvl>
    <w:lvl w:ilvl="2" w:tplc="0409001B">
      <w:start w:val="1"/>
      <w:numFmt w:val="lowerRoman"/>
      <w:lvlText w:val="%3."/>
      <w:lvlJc w:val="right"/>
      <w:pPr>
        <w:ind w:left="2111" w:hanging="420"/>
      </w:pPr>
      <w:rPr>
        <w:rFonts w:cs="Times New Roman"/>
      </w:rPr>
    </w:lvl>
    <w:lvl w:ilvl="3" w:tplc="0409000F">
      <w:start w:val="1"/>
      <w:numFmt w:val="decimal"/>
      <w:lvlText w:val="%4."/>
      <w:lvlJc w:val="left"/>
      <w:pPr>
        <w:ind w:left="2531" w:hanging="420"/>
      </w:pPr>
      <w:rPr>
        <w:rFonts w:cs="Times New Roman"/>
      </w:rPr>
    </w:lvl>
    <w:lvl w:ilvl="4" w:tplc="04090019">
      <w:start w:val="1"/>
      <w:numFmt w:val="lowerLetter"/>
      <w:lvlText w:val="%5)"/>
      <w:lvlJc w:val="left"/>
      <w:pPr>
        <w:ind w:left="2951" w:hanging="420"/>
      </w:pPr>
      <w:rPr>
        <w:rFonts w:cs="Times New Roman"/>
      </w:rPr>
    </w:lvl>
    <w:lvl w:ilvl="5" w:tplc="0409001B">
      <w:start w:val="1"/>
      <w:numFmt w:val="lowerRoman"/>
      <w:lvlText w:val="%6."/>
      <w:lvlJc w:val="right"/>
      <w:pPr>
        <w:ind w:left="3371" w:hanging="420"/>
      </w:pPr>
      <w:rPr>
        <w:rFonts w:cs="Times New Roman"/>
      </w:rPr>
    </w:lvl>
    <w:lvl w:ilvl="6" w:tplc="0409000F">
      <w:start w:val="1"/>
      <w:numFmt w:val="decimal"/>
      <w:lvlText w:val="%7."/>
      <w:lvlJc w:val="left"/>
      <w:pPr>
        <w:ind w:left="3791" w:hanging="420"/>
      </w:pPr>
      <w:rPr>
        <w:rFonts w:cs="Times New Roman"/>
      </w:rPr>
    </w:lvl>
    <w:lvl w:ilvl="7" w:tplc="04090019">
      <w:start w:val="1"/>
      <w:numFmt w:val="lowerLetter"/>
      <w:lvlText w:val="%8)"/>
      <w:lvlJc w:val="left"/>
      <w:pPr>
        <w:ind w:left="4211" w:hanging="420"/>
      </w:pPr>
      <w:rPr>
        <w:rFonts w:cs="Times New Roman"/>
      </w:rPr>
    </w:lvl>
    <w:lvl w:ilvl="8" w:tplc="0409001B">
      <w:start w:val="1"/>
      <w:numFmt w:val="lowerRoman"/>
      <w:lvlText w:val="%9."/>
      <w:lvlJc w:val="right"/>
      <w:pPr>
        <w:ind w:left="4631" w:hanging="420"/>
      </w:pPr>
      <w:rPr>
        <w:rFonts w:cs="Times New Roman"/>
      </w:rPr>
    </w:lvl>
  </w:abstractNum>
  <w:abstractNum w:abstractNumId="88" w15:restartNumberingAfterBreak="0">
    <w:nsid w:val="5A5360C8"/>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89" w15:restartNumberingAfterBreak="0">
    <w:nsid w:val="5E6C28EC"/>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90" w15:restartNumberingAfterBreak="0">
    <w:nsid w:val="5E87191E"/>
    <w:multiLevelType w:val="hybridMultilevel"/>
    <w:tmpl w:val="5C581BAC"/>
    <w:lvl w:ilvl="0" w:tplc="E892B084">
      <w:start w:val="1"/>
      <w:numFmt w:val="decimal"/>
      <w:lvlText w:val="%1、"/>
      <w:lvlJc w:val="left"/>
      <w:pPr>
        <w:ind w:left="885" w:hanging="360"/>
      </w:pPr>
      <w:rPr>
        <w:rFonts w:cs="Times New Roman"/>
      </w:rPr>
    </w:lvl>
    <w:lvl w:ilvl="1" w:tplc="04090019">
      <w:start w:val="1"/>
      <w:numFmt w:val="lowerLetter"/>
      <w:lvlText w:val="%2)"/>
      <w:lvlJc w:val="left"/>
      <w:pPr>
        <w:ind w:left="1365" w:hanging="420"/>
      </w:pPr>
      <w:rPr>
        <w:rFonts w:cs="Times New Roman"/>
      </w:rPr>
    </w:lvl>
    <w:lvl w:ilvl="2" w:tplc="0409001B">
      <w:start w:val="1"/>
      <w:numFmt w:val="lowerRoman"/>
      <w:lvlText w:val="%3."/>
      <w:lvlJc w:val="right"/>
      <w:pPr>
        <w:ind w:left="1785" w:hanging="420"/>
      </w:pPr>
      <w:rPr>
        <w:rFonts w:cs="Times New Roman"/>
      </w:rPr>
    </w:lvl>
    <w:lvl w:ilvl="3" w:tplc="0409000F">
      <w:start w:val="1"/>
      <w:numFmt w:val="decimal"/>
      <w:lvlText w:val="%4."/>
      <w:lvlJc w:val="left"/>
      <w:pPr>
        <w:ind w:left="2205" w:hanging="420"/>
      </w:pPr>
      <w:rPr>
        <w:rFonts w:cs="Times New Roman"/>
      </w:rPr>
    </w:lvl>
    <w:lvl w:ilvl="4" w:tplc="04090019">
      <w:start w:val="1"/>
      <w:numFmt w:val="lowerLetter"/>
      <w:lvlText w:val="%5)"/>
      <w:lvlJc w:val="left"/>
      <w:pPr>
        <w:ind w:left="2625" w:hanging="420"/>
      </w:pPr>
      <w:rPr>
        <w:rFonts w:cs="Times New Roman"/>
      </w:rPr>
    </w:lvl>
    <w:lvl w:ilvl="5" w:tplc="0409001B">
      <w:start w:val="1"/>
      <w:numFmt w:val="lowerRoman"/>
      <w:lvlText w:val="%6."/>
      <w:lvlJc w:val="right"/>
      <w:pPr>
        <w:ind w:left="3045" w:hanging="420"/>
      </w:pPr>
      <w:rPr>
        <w:rFonts w:cs="Times New Roman"/>
      </w:rPr>
    </w:lvl>
    <w:lvl w:ilvl="6" w:tplc="0409000F">
      <w:start w:val="1"/>
      <w:numFmt w:val="decimal"/>
      <w:lvlText w:val="%7."/>
      <w:lvlJc w:val="left"/>
      <w:pPr>
        <w:ind w:left="3465" w:hanging="420"/>
      </w:pPr>
      <w:rPr>
        <w:rFonts w:cs="Times New Roman"/>
      </w:rPr>
    </w:lvl>
    <w:lvl w:ilvl="7" w:tplc="04090019">
      <w:start w:val="1"/>
      <w:numFmt w:val="lowerLetter"/>
      <w:lvlText w:val="%8)"/>
      <w:lvlJc w:val="left"/>
      <w:pPr>
        <w:ind w:left="3885" w:hanging="420"/>
      </w:pPr>
      <w:rPr>
        <w:rFonts w:cs="Times New Roman"/>
      </w:rPr>
    </w:lvl>
    <w:lvl w:ilvl="8" w:tplc="0409001B">
      <w:start w:val="1"/>
      <w:numFmt w:val="lowerRoman"/>
      <w:lvlText w:val="%9."/>
      <w:lvlJc w:val="right"/>
      <w:pPr>
        <w:ind w:left="4305" w:hanging="420"/>
      </w:pPr>
      <w:rPr>
        <w:rFonts w:cs="Times New Roman"/>
      </w:rPr>
    </w:lvl>
  </w:abstractNum>
  <w:abstractNum w:abstractNumId="91" w15:restartNumberingAfterBreak="0">
    <w:nsid w:val="5F3E08DA"/>
    <w:multiLevelType w:val="hybridMultilevel"/>
    <w:tmpl w:val="469670A6"/>
    <w:lvl w:ilvl="0" w:tplc="7F320CCC">
      <w:start w:val="1"/>
      <w:numFmt w:val="decimal"/>
      <w:lvlText w:val="%1、"/>
      <w:lvlJc w:val="left"/>
      <w:pPr>
        <w:ind w:left="36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92" w15:restartNumberingAfterBreak="0">
    <w:nsid w:val="60124D26"/>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93" w15:restartNumberingAfterBreak="0">
    <w:nsid w:val="626F7878"/>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94" w15:restartNumberingAfterBreak="0">
    <w:nsid w:val="647D658B"/>
    <w:multiLevelType w:val="hybridMultilevel"/>
    <w:tmpl w:val="684C9FC2"/>
    <w:lvl w:ilvl="0" w:tplc="ACF856F4">
      <w:start w:val="1"/>
      <w:numFmt w:val="decimal"/>
      <w:lvlText w:val="%1、"/>
      <w:lvlJc w:val="left"/>
      <w:pPr>
        <w:ind w:left="780" w:hanging="360"/>
      </w:pPr>
      <w:rPr>
        <w:rFonts w:cs="Times New Roman"/>
      </w:rPr>
    </w:lvl>
    <w:lvl w:ilvl="1" w:tplc="04090019">
      <w:start w:val="1"/>
      <w:numFmt w:val="lowerLetter"/>
      <w:lvlText w:val="%2)"/>
      <w:lvlJc w:val="left"/>
      <w:pPr>
        <w:ind w:left="1260" w:hanging="420"/>
      </w:pPr>
      <w:rPr>
        <w:rFonts w:cs="Times New Roman"/>
      </w:rPr>
    </w:lvl>
    <w:lvl w:ilvl="2" w:tplc="0409001B">
      <w:start w:val="1"/>
      <w:numFmt w:val="lowerRoman"/>
      <w:lvlText w:val="%3."/>
      <w:lvlJc w:val="right"/>
      <w:pPr>
        <w:ind w:left="1680" w:hanging="420"/>
      </w:pPr>
      <w:rPr>
        <w:rFonts w:cs="Times New Roman"/>
      </w:rPr>
    </w:lvl>
    <w:lvl w:ilvl="3" w:tplc="0409000F">
      <w:start w:val="1"/>
      <w:numFmt w:val="decimal"/>
      <w:lvlText w:val="%4."/>
      <w:lvlJc w:val="left"/>
      <w:pPr>
        <w:ind w:left="2100" w:hanging="420"/>
      </w:pPr>
      <w:rPr>
        <w:rFonts w:cs="Times New Roman"/>
      </w:rPr>
    </w:lvl>
    <w:lvl w:ilvl="4" w:tplc="04090019">
      <w:start w:val="1"/>
      <w:numFmt w:val="lowerLetter"/>
      <w:lvlText w:val="%5)"/>
      <w:lvlJc w:val="left"/>
      <w:pPr>
        <w:ind w:left="2520" w:hanging="420"/>
      </w:pPr>
      <w:rPr>
        <w:rFonts w:cs="Times New Roman"/>
      </w:rPr>
    </w:lvl>
    <w:lvl w:ilvl="5" w:tplc="0409001B">
      <w:start w:val="1"/>
      <w:numFmt w:val="lowerRoman"/>
      <w:lvlText w:val="%6."/>
      <w:lvlJc w:val="right"/>
      <w:pPr>
        <w:ind w:left="2940" w:hanging="420"/>
      </w:pPr>
      <w:rPr>
        <w:rFonts w:cs="Times New Roman"/>
      </w:rPr>
    </w:lvl>
    <w:lvl w:ilvl="6" w:tplc="0409000F">
      <w:start w:val="1"/>
      <w:numFmt w:val="decimal"/>
      <w:lvlText w:val="%7."/>
      <w:lvlJc w:val="left"/>
      <w:pPr>
        <w:ind w:left="3360" w:hanging="420"/>
      </w:pPr>
      <w:rPr>
        <w:rFonts w:cs="Times New Roman"/>
      </w:rPr>
    </w:lvl>
    <w:lvl w:ilvl="7" w:tplc="04090019">
      <w:start w:val="1"/>
      <w:numFmt w:val="lowerLetter"/>
      <w:lvlText w:val="%8)"/>
      <w:lvlJc w:val="left"/>
      <w:pPr>
        <w:ind w:left="3780" w:hanging="420"/>
      </w:pPr>
      <w:rPr>
        <w:rFonts w:cs="Times New Roman"/>
      </w:rPr>
    </w:lvl>
    <w:lvl w:ilvl="8" w:tplc="0409001B">
      <w:start w:val="1"/>
      <w:numFmt w:val="lowerRoman"/>
      <w:lvlText w:val="%9."/>
      <w:lvlJc w:val="right"/>
      <w:pPr>
        <w:ind w:left="4200" w:hanging="420"/>
      </w:pPr>
      <w:rPr>
        <w:rFonts w:cs="Times New Roman"/>
      </w:rPr>
    </w:lvl>
  </w:abstractNum>
  <w:abstractNum w:abstractNumId="95" w15:restartNumberingAfterBreak="0">
    <w:nsid w:val="64E273AC"/>
    <w:multiLevelType w:val="hybridMultilevel"/>
    <w:tmpl w:val="16FE5BCA"/>
    <w:lvl w:ilvl="0" w:tplc="D8804400">
      <w:start w:val="1"/>
      <w:numFmt w:val="decimal"/>
      <w:lvlText w:val="%1、"/>
      <w:lvlJc w:val="left"/>
      <w:pPr>
        <w:ind w:left="1429" w:hanging="360"/>
      </w:pPr>
      <w:rPr>
        <w:rFonts w:cs="Times New Roman"/>
      </w:rPr>
    </w:lvl>
    <w:lvl w:ilvl="1" w:tplc="04090019">
      <w:start w:val="1"/>
      <w:numFmt w:val="lowerLetter"/>
      <w:lvlText w:val="%2)"/>
      <w:lvlJc w:val="left"/>
      <w:pPr>
        <w:ind w:left="1909" w:hanging="420"/>
      </w:pPr>
      <w:rPr>
        <w:rFonts w:cs="Times New Roman"/>
      </w:rPr>
    </w:lvl>
    <w:lvl w:ilvl="2" w:tplc="0409001B">
      <w:start w:val="1"/>
      <w:numFmt w:val="lowerRoman"/>
      <w:lvlText w:val="%3."/>
      <w:lvlJc w:val="right"/>
      <w:pPr>
        <w:ind w:left="2329" w:hanging="420"/>
      </w:pPr>
      <w:rPr>
        <w:rFonts w:cs="Times New Roman"/>
      </w:rPr>
    </w:lvl>
    <w:lvl w:ilvl="3" w:tplc="0409000F">
      <w:start w:val="1"/>
      <w:numFmt w:val="decimal"/>
      <w:lvlText w:val="%4."/>
      <w:lvlJc w:val="left"/>
      <w:pPr>
        <w:ind w:left="2749" w:hanging="420"/>
      </w:pPr>
      <w:rPr>
        <w:rFonts w:cs="Times New Roman"/>
      </w:rPr>
    </w:lvl>
    <w:lvl w:ilvl="4" w:tplc="04090019">
      <w:start w:val="1"/>
      <w:numFmt w:val="lowerLetter"/>
      <w:lvlText w:val="%5)"/>
      <w:lvlJc w:val="left"/>
      <w:pPr>
        <w:ind w:left="3169" w:hanging="420"/>
      </w:pPr>
      <w:rPr>
        <w:rFonts w:cs="Times New Roman"/>
      </w:rPr>
    </w:lvl>
    <w:lvl w:ilvl="5" w:tplc="0409001B">
      <w:start w:val="1"/>
      <w:numFmt w:val="lowerRoman"/>
      <w:lvlText w:val="%6."/>
      <w:lvlJc w:val="right"/>
      <w:pPr>
        <w:ind w:left="3589" w:hanging="420"/>
      </w:pPr>
      <w:rPr>
        <w:rFonts w:cs="Times New Roman"/>
      </w:rPr>
    </w:lvl>
    <w:lvl w:ilvl="6" w:tplc="0409000F">
      <w:start w:val="1"/>
      <w:numFmt w:val="decimal"/>
      <w:lvlText w:val="%7."/>
      <w:lvlJc w:val="left"/>
      <w:pPr>
        <w:ind w:left="4009" w:hanging="420"/>
      </w:pPr>
      <w:rPr>
        <w:rFonts w:cs="Times New Roman"/>
      </w:rPr>
    </w:lvl>
    <w:lvl w:ilvl="7" w:tplc="04090019">
      <w:start w:val="1"/>
      <w:numFmt w:val="lowerLetter"/>
      <w:lvlText w:val="%8)"/>
      <w:lvlJc w:val="left"/>
      <w:pPr>
        <w:ind w:left="4429" w:hanging="420"/>
      </w:pPr>
      <w:rPr>
        <w:rFonts w:cs="Times New Roman"/>
      </w:rPr>
    </w:lvl>
    <w:lvl w:ilvl="8" w:tplc="0409001B">
      <w:start w:val="1"/>
      <w:numFmt w:val="lowerRoman"/>
      <w:lvlText w:val="%9."/>
      <w:lvlJc w:val="right"/>
      <w:pPr>
        <w:ind w:left="4849" w:hanging="420"/>
      </w:pPr>
      <w:rPr>
        <w:rFonts w:cs="Times New Roman"/>
      </w:rPr>
    </w:lvl>
  </w:abstractNum>
  <w:abstractNum w:abstractNumId="96" w15:restartNumberingAfterBreak="0">
    <w:nsid w:val="662F6965"/>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97" w15:restartNumberingAfterBreak="0">
    <w:nsid w:val="671C60B3"/>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98" w15:restartNumberingAfterBreak="0">
    <w:nsid w:val="6AD24B71"/>
    <w:multiLevelType w:val="multilevel"/>
    <w:tmpl w:val="003C6224"/>
    <w:lvl w:ilvl="0">
      <w:start w:val="8"/>
      <w:numFmt w:val="decimal"/>
      <w:lvlText w:val="%1"/>
      <w:lvlJc w:val="left"/>
      <w:pPr>
        <w:ind w:left="675" w:hanging="675"/>
      </w:pPr>
      <w:rPr>
        <w:rFonts w:cs="Times New Roman"/>
      </w:rPr>
    </w:lvl>
    <w:lvl w:ilvl="1">
      <w:start w:val="2"/>
      <w:numFmt w:val="decimal"/>
      <w:lvlText w:val="%1.%2"/>
      <w:lvlJc w:val="left"/>
      <w:pPr>
        <w:ind w:left="675" w:hanging="675"/>
      </w:pPr>
      <w:rPr>
        <w:rFonts w:cs="Times New Roman"/>
      </w:rPr>
    </w:lvl>
    <w:lvl w:ilvl="2">
      <w:start w:val="2"/>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080" w:hanging="108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440" w:hanging="1440"/>
      </w:pPr>
      <w:rPr>
        <w:rFonts w:cs="Times New Roman"/>
      </w:rPr>
    </w:lvl>
  </w:abstractNum>
  <w:abstractNum w:abstractNumId="99" w15:restartNumberingAfterBreak="0">
    <w:nsid w:val="6BFD1C2B"/>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100" w15:restartNumberingAfterBreak="0">
    <w:nsid w:val="6C781210"/>
    <w:multiLevelType w:val="hybridMultilevel"/>
    <w:tmpl w:val="1004DB0C"/>
    <w:lvl w:ilvl="0" w:tplc="55FC09CE">
      <w:start w:val="1"/>
      <w:numFmt w:val="bullet"/>
      <w:lvlText w:val=""/>
      <w:lvlJc w:val="left"/>
      <w:pPr>
        <w:tabs>
          <w:tab w:val="num" w:pos="720"/>
        </w:tabs>
        <w:ind w:left="720" w:hanging="360"/>
      </w:pPr>
      <w:rPr>
        <w:rFonts w:ascii="Wingdings" w:hAnsi="Wingdings" w:hint="default"/>
      </w:rPr>
    </w:lvl>
    <w:lvl w:ilvl="1" w:tplc="0409000B">
      <w:start w:val="1"/>
      <w:numFmt w:val="bullet"/>
      <w:lvlText w:val=""/>
      <w:lvlJc w:val="left"/>
      <w:pPr>
        <w:tabs>
          <w:tab w:val="num" w:pos="1069"/>
        </w:tabs>
        <w:ind w:left="1069" w:hanging="360"/>
      </w:pPr>
      <w:rPr>
        <w:rFonts w:ascii="Wingdings" w:hAnsi="Wingdings" w:hint="default"/>
      </w:rPr>
    </w:lvl>
    <w:lvl w:ilvl="2" w:tplc="7F7640D6">
      <w:start w:val="1"/>
      <w:numFmt w:val="bullet"/>
      <w:lvlText w:val=""/>
      <w:lvlJc w:val="left"/>
      <w:pPr>
        <w:tabs>
          <w:tab w:val="num" w:pos="2160"/>
        </w:tabs>
        <w:ind w:left="2160" w:hanging="360"/>
      </w:pPr>
      <w:rPr>
        <w:rFonts w:ascii="Wingdings" w:hAnsi="Wingdings" w:hint="default"/>
      </w:rPr>
    </w:lvl>
    <w:lvl w:ilvl="3" w:tplc="AF165528">
      <w:start w:val="1"/>
      <w:numFmt w:val="bullet"/>
      <w:lvlText w:val=""/>
      <w:lvlJc w:val="left"/>
      <w:pPr>
        <w:tabs>
          <w:tab w:val="num" w:pos="2880"/>
        </w:tabs>
        <w:ind w:left="2880" w:hanging="360"/>
      </w:pPr>
      <w:rPr>
        <w:rFonts w:ascii="Wingdings" w:hAnsi="Wingdings" w:hint="default"/>
      </w:rPr>
    </w:lvl>
    <w:lvl w:ilvl="4" w:tplc="7550E7DA">
      <w:start w:val="1"/>
      <w:numFmt w:val="bullet"/>
      <w:lvlText w:val=""/>
      <w:lvlJc w:val="left"/>
      <w:pPr>
        <w:tabs>
          <w:tab w:val="num" w:pos="3600"/>
        </w:tabs>
        <w:ind w:left="3600" w:hanging="360"/>
      </w:pPr>
      <w:rPr>
        <w:rFonts w:ascii="Wingdings" w:hAnsi="Wingdings" w:hint="default"/>
      </w:rPr>
    </w:lvl>
    <w:lvl w:ilvl="5" w:tplc="4D9827BE">
      <w:start w:val="1"/>
      <w:numFmt w:val="bullet"/>
      <w:lvlText w:val=""/>
      <w:lvlJc w:val="left"/>
      <w:pPr>
        <w:tabs>
          <w:tab w:val="num" w:pos="4320"/>
        </w:tabs>
        <w:ind w:left="4320" w:hanging="360"/>
      </w:pPr>
      <w:rPr>
        <w:rFonts w:ascii="Wingdings" w:hAnsi="Wingdings" w:hint="default"/>
      </w:rPr>
    </w:lvl>
    <w:lvl w:ilvl="6" w:tplc="02B2DA6C">
      <w:start w:val="1"/>
      <w:numFmt w:val="bullet"/>
      <w:lvlText w:val=""/>
      <w:lvlJc w:val="left"/>
      <w:pPr>
        <w:tabs>
          <w:tab w:val="num" w:pos="5040"/>
        </w:tabs>
        <w:ind w:left="5040" w:hanging="360"/>
      </w:pPr>
      <w:rPr>
        <w:rFonts w:ascii="Wingdings" w:hAnsi="Wingdings" w:hint="default"/>
      </w:rPr>
    </w:lvl>
    <w:lvl w:ilvl="7" w:tplc="0AF4B226">
      <w:start w:val="1"/>
      <w:numFmt w:val="bullet"/>
      <w:lvlText w:val=""/>
      <w:lvlJc w:val="left"/>
      <w:pPr>
        <w:tabs>
          <w:tab w:val="num" w:pos="5760"/>
        </w:tabs>
        <w:ind w:left="5760" w:hanging="360"/>
      </w:pPr>
      <w:rPr>
        <w:rFonts w:ascii="Wingdings" w:hAnsi="Wingdings" w:hint="default"/>
      </w:rPr>
    </w:lvl>
    <w:lvl w:ilvl="8" w:tplc="E85A5818">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6C9F70AE"/>
    <w:multiLevelType w:val="hybridMultilevel"/>
    <w:tmpl w:val="52FE70C0"/>
    <w:lvl w:ilvl="0" w:tplc="71042192">
      <w:start w:val="1"/>
      <w:numFmt w:val="decimal"/>
      <w:lvlText w:val="%1、"/>
      <w:lvlJc w:val="left"/>
      <w:pPr>
        <w:ind w:left="780" w:hanging="360"/>
      </w:pPr>
      <w:rPr>
        <w:rFonts w:cs="Times New Roman"/>
      </w:rPr>
    </w:lvl>
    <w:lvl w:ilvl="1" w:tplc="04090019">
      <w:start w:val="1"/>
      <w:numFmt w:val="lowerLetter"/>
      <w:lvlText w:val="%2)"/>
      <w:lvlJc w:val="left"/>
      <w:pPr>
        <w:ind w:left="1260" w:hanging="420"/>
      </w:pPr>
      <w:rPr>
        <w:rFonts w:cs="Times New Roman"/>
      </w:rPr>
    </w:lvl>
    <w:lvl w:ilvl="2" w:tplc="0409001B">
      <w:start w:val="1"/>
      <w:numFmt w:val="lowerRoman"/>
      <w:lvlText w:val="%3."/>
      <w:lvlJc w:val="right"/>
      <w:pPr>
        <w:ind w:left="1680" w:hanging="420"/>
      </w:pPr>
      <w:rPr>
        <w:rFonts w:cs="Times New Roman"/>
      </w:rPr>
    </w:lvl>
    <w:lvl w:ilvl="3" w:tplc="0409000F">
      <w:start w:val="1"/>
      <w:numFmt w:val="decimal"/>
      <w:lvlText w:val="%4."/>
      <w:lvlJc w:val="left"/>
      <w:pPr>
        <w:ind w:left="2100" w:hanging="420"/>
      </w:pPr>
      <w:rPr>
        <w:rFonts w:cs="Times New Roman"/>
      </w:rPr>
    </w:lvl>
    <w:lvl w:ilvl="4" w:tplc="04090019">
      <w:start w:val="1"/>
      <w:numFmt w:val="lowerLetter"/>
      <w:lvlText w:val="%5)"/>
      <w:lvlJc w:val="left"/>
      <w:pPr>
        <w:ind w:left="2520" w:hanging="420"/>
      </w:pPr>
      <w:rPr>
        <w:rFonts w:cs="Times New Roman"/>
      </w:rPr>
    </w:lvl>
    <w:lvl w:ilvl="5" w:tplc="0409001B">
      <w:start w:val="1"/>
      <w:numFmt w:val="lowerRoman"/>
      <w:lvlText w:val="%6."/>
      <w:lvlJc w:val="right"/>
      <w:pPr>
        <w:ind w:left="2940" w:hanging="420"/>
      </w:pPr>
      <w:rPr>
        <w:rFonts w:cs="Times New Roman"/>
      </w:rPr>
    </w:lvl>
    <w:lvl w:ilvl="6" w:tplc="0409000F">
      <w:start w:val="1"/>
      <w:numFmt w:val="decimal"/>
      <w:lvlText w:val="%7."/>
      <w:lvlJc w:val="left"/>
      <w:pPr>
        <w:ind w:left="3360" w:hanging="420"/>
      </w:pPr>
      <w:rPr>
        <w:rFonts w:cs="Times New Roman"/>
      </w:rPr>
    </w:lvl>
    <w:lvl w:ilvl="7" w:tplc="04090019">
      <w:start w:val="1"/>
      <w:numFmt w:val="lowerLetter"/>
      <w:lvlText w:val="%8)"/>
      <w:lvlJc w:val="left"/>
      <w:pPr>
        <w:ind w:left="3780" w:hanging="420"/>
      </w:pPr>
      <w:rPr>
        <w:rFonts w:cs="Times New Roman"/>
      </w:rPr>
    </w:lvl>
    <w:lvl w:ilvl="8" w:tplc="0409001B">
      <w:start w:val="1"/>
      <w:numFmt w:val="lowerRoman"/>
      <w:lvlText w:val="%9."/>
      <w:lvlJc w:val="right"/>
      <w:pPr>
        <w:ind w:left="4200" w:hanging="420"/>
      </w:pPr>
      <w:rPr>
        <w:rFonts w:cs="Times New Roman"/>
      </w:rPr>
    </w:lvl>
  </w:abstractNum>
  <w:abstractNum w:abstractNumId="102" w15:restartNumberingAfterBreak="0">
    <w:nsid w:val="6E5D3648"/>
    <w:multiLevelType w:val="hybridMultilevel"/>
    <w:tmpl w:val="16FE5BCA"/>
    <w:lvl w:ilvl="0" w:tplc="D8804400">
      <w:start w:val="1"/>
      <w:numFmt w:val="decimal"/>
      <w:lvlText w:val="%1、"/>
      <w:lvlJc w:val="left"/>
      <w:pPr>
        <w:ind w:left="1200" w:hanging="360"/>
      </w:pPr>
      <w:rPr>
        <w:rFonts w:cs="Times New Roman"/>
      </w:rPr>
    </w:lvl>
    <w:lvl w:ilvl="1" w:tplc="04090019">
      <w:start w:val="1"/>
      <w:numFmt w:val="lowerLetter"/>
      <w:lvlText w:val="%2)"/>
      <w:lvlJc w:val="left"/>
      <w:pPr>
        <w:ind w:left="1680" w:hanging="420"/>
      </w:pPr>
      <w:rPr>
        <w:rFonts w:cs="Times New Roman"/>
      </w:rPr>
    </w:lvl>
    <w:lvl w:ilvl="2" w:tplc="0409001B">
      <w:start w:val="1"/>
      <w:numFmt w:val="lowerRoman"/>
      <w:lvlText w:val="%3."/>
      <w:lvlJc w:val="right"/>
      <w:pPr>
        <w:ind w:left="2100" w:hanging="420"/>
      </w:pPr>
      <w:rPr>
        <w:rFonts w:cs="Times New Roman"/>
      </w:rPr>
    </w:lvl>
    <w:lvl w:ilvl="3" w:tplc="0409000F">
      <w:start w:val="1"/>
      <w:numFmt w:val="decimal"/>
      <w:lvlText w:val="%4."/>
      <w:lvlJc w:val="left"/>
      <w:pPr>
        <w:ind w:left="2520" w:hanging="420"/>
      </w:pPr>
      <w:rPr>
        <w:rFonts w:cs="Times New Roman"/>
      </w:rPr>
    </w:lvl>
    <w:lvl w:ilvl="4" w:tplc="04090019">
      <w:start w:val="1"/>
      <w:numFmt w:val="lowerLetter"/>
      <w:lvlText w:val="%5)"/>
      <w:lvlJc w:val="left"/>
      <w:pPr>
        <w:ind w:left="2940" w:hanging="420"/>
      </w:pPr>
      <w:rPr>
        <w:rFonts w:cs="Times New Roman"/>
      </w:rPr>
    </w:lvl>
    <w:lvl w:ilvl="5" w:tplc="0409001B">
      <w:start w:val="1"/>
      <w:numFmt w:val="lowerRoman"/>
      <w:lvlText w:val="%6."/>
      <w:lvlJc w:val="right"/>
      <w:pPr>
        <w:ind w:left="3360" w:hanging="420"/>
      </w:pPr>
      <w:rPr>
        <w:rFonts w:cs="Times New Roman"/>
      </w:rPr>
    </w:lvl>
    <w:lvl w:ilvl="6" w:tplc="0409000F">
      <w:start w:val="1"/>
      <w:numFmt w:val="decimal"/>
      <w:lvlText w:val="%7."/>
      <w:lvlJc w:val="left"/>
      <w:pPr>
        <w:ind w:left="3780" w:hanging="420"/>
      </w:pPr>
      <w:rPr>
        <w:rFonts w:cs="Times New Roman"/>
      </w:rPr>
    </w:lvl>
    <w:lvl w:ilvl="7" w:tplc="04090019">
      <w:start w:val="1"/>
      <w:numFmt w:val="lowerLetter"/>
      <w:lvlText w:val="%8)"/>
      <w:lvlJc w:val="left"/>
      <w:pPr>
        <w:ind w:left="4200" w:hanging="420"/>
      </w:pPr>
      <w:rPr>
        <w:rFonts w:cs="Times New Roman"/>
      </w:rPr>
    </w:lvl>
    <w:lvl w:ilvl="8" w:tplc="0409001B">
      <w:start w:val="1"/>
      <w:numFmt w:val="lowerRoman"/>
      <w:lvlText w:val="%9."/>
      <w:lvlJc w:val="right"/>
      <w:pPr>
        <w:ind w:left="4620" w:hanging="420"/>
      </w:pPr>
      <w:rPr>
        <w:rFonts w:cs="Times New Roman"/>
      </w:rPr>
    </w:lvl>
  </w:abstractNum>
  <w:abstractNum w:abstractNumId="103" w15:restartNumberingAfterBreak="0">
    <w:nsid w:val="71D65DDB"/>
    <w:multiLevelType w:val="hybridMultilevel"/>
    <w:tmpl w:val="3B5470C4"/>
    <w:lvl w:ilvl="0" w:tplc="2132C64E">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104" w15:restartNumberingAfterBreak="0">
    <w:nsid w:val="73D92451"/>
    <w:multiLevelType w:val="hybridMultilevel"/>
    <w:tmpl w:val="01FEA694"/>
    <w:lvl w:ilvl="0" w:tplc="64D6E044">
      <w:start w:val="1"/>
      <w:numFmt w:val="decimal"/>
      <w:lvlText w:val="%1、"/>
      <w:lvlJc w:val="left"/>
      <w:pPr>
        <w:ind w:left="1260" w:hanging="420"/>
      </w:pPr>
      <w:rPr>
        <w:rFonts w:cs="Times New Roman"/>
      </w:rPr>
    </w:lvl>
    <w:lvl w:ilvl="1" w:tplc="04090019">
      <w:start w:val="1"/>
      <w:numFmt w:val="lowerLetter"/>
      <w:lvlText w:val="%2)"/>
      <w:lvlJc w:val="left"/>
      <w:pPr>
        <w:ind w:left="1254" w:hanging="420"/>
      </w:pPr>
      <w:rPr>
        <w:rFonts w:cs="Times New Roman"/>
      </w:rPr>
    </w:lvl>
    <w:lvl w:ilvl="2" w:tplc="0409001B">
      <w:start w:val="1"/>
      <w:numFmt w:val="lowerRoman"/>
      <w:lvlText w:val="%3."/>
      <w:lvlJc w:val="right"/>
      <w:pPr>
        <w:ind w:left="1674" w:hanging="420"/>
      </w:pPr>
      <w:rPr>
        <w:rFonts w:cs="Times New Roman"/>
      </w:rPr>
    </w:lvl>
    <w:lvl w:ilvl="3" w:tplc="0409000F">
      <w:start w:val="1"/>
      <w:numFmt w:val="decimal"/>
      <w:lvlText w:val="%4."/>
      <w:lvlJc w:val="left"/>
      <w:pPr>
        <w:ind w:left="2094" w:hanging="420"/>
      </w:pPr>
      <w:rPr>
        <w:rFonts w:cs="Times New Roman"/>
      </w:rPr>
    </w:lvl>
    <w:lvl w:ilvl="4" w:tplc="04090019">
      <w:start w:val="1"/>
      <w:numFmt w:val="lowerLetter"/>
      <w:lvlText w:val="%5)"/>
      <w:lvlJc w:val="left"/>
      <w:pPr>
        <w:ind w:left="2514" w:hanging="420"/>
      </w:pPr>
      <w:rPr>
        <w:rFonts w:cs="Times New Roman"/>
      </w:rPr>
    </w:lvl>
    <w:lvl w:ilvl="5" w:tplc="0409001B">
      <w:start w:val="1"/>
      <w:numFmt w:val="lowerRoman"/>
      <w:lvlText w:val="%6."/>
      <w:lvlJc w:val="right"/>
      <w:pPr>
        <w:ind w:left="2934" w:hanging="420"/>
      </w:pPr>
      <w:rPr>
        <w:rFonts w:cs="Times New Roman"/>
      </w:rPr>
    </w:lvl>
    <w:lvl w:ilvl="6" w:tplc="0409000F">
      <w:start w:val="1"/>
      <w:numFmt w:val="decimal"/>
      <w:lvlText w:val="%7."/>
      <w:lvlJc w:val="left"/>
      <w:pPr>
        <w:ind w:left="3354" w:hanging="420"/>
      </w:pPr>
      <w:rPr>
        <w:rFonts w:cs="Times New Roman"/>
      </w:rPr>
    </w:lvl>
    <w:lvl w:ilvl="7" w:tplc="04090019">
      <w:start w:val="1"/>
      <w:numFmt w:val="lowerLetter"/>
      <w:lvlText w:val="%8)"/>
      <w:lvlJc w:val="left"/>
      <w:pPr>
        <w:ind w:left="3774" w:hanging="420"/>
      </w:pPr>
      <w:rPr>
        <w:rFonts w:cs="Times New Roman"/>
      </w:rPr>
    </w:lvl>
    <w:lvl w:ilvl="8" w:tplc="0409001B">
      <w:start w:val="1"/>
      <w:numFmt w:val="lowerRoman"/>
      <w:lvlText w:val="%9."/>
      <w:lvlJc w:val="right"/>
      <w:pPr>
        <w:ind w:left="4194" w:hanging="420"/>
      </w:pPr>
      <w:rPr>
        <w:rFonts w:cs="Times New Roman"/>
      </w:rPr>
    </w:lvl>
  </w:abstractNum>
  <w:abstractNum w:abstractNumId="105" w15:restartNumberingAfterBreak="0">
    <w:nsid w:val="76BC5438"/>
    <w:multiLevelType w:val="hybridMultilevel"/>
    <w:tmpl w:val="6C1022AC"/>
    <w:lvl w:ilvl="0" w:tplc="570E04BE">
      <w:start w:val="1"/>
      <w:numFmt w:val="decimal"/>
      <w:lvlText w:val="%1、"/>
      <w:lvlJc w:val="left"/>
      <w:pPr>
        <w:ind w:left="1080" w:hanging="360"/>
      </w:pPr>
      <w:rPr>
        <w:rFonts w:cs="Times New Roman"/>
      </w:rPr>
    </w:lvl>
    <w:lvl w:ilvl="1" w:tplc="04090019">
      <w:start w:val="1"/>
      <w:numFmt w:val="lowerLetter"/>
      <w:lvlText w:val="%2)"/>
      <w:lvlJc w:val="left"/>
      <w:pPr>
        <w:ind w:left="1560" w:hanging="420"/>
      </w:pPr>
      <w:rPr>
        <w:rFonts w:cs="Times New Roman"/>
      </w:rPr>
    </w:lvl>
    <w:lvl w:ilvl="2" w:tplc="0409001B">
      <w:start w:val="1"/>
      <w:numFmt w:val="lowerRoman"/>
      <w:lvlText w:val="%3."/>
      <w:lvlJc w:val="right"/>
      <w:pPr>
        <w:ind w:left="1980" w:hanging="420"/>
      </w:pPr>
      <w:rPr>
        <w:rFonts w:cs="Times New Roman"/>
      </w:rPr>
    </w:lvl>
    <w:lvl w:ilvl="3" w:tplc="0409000F">
      <w:start w:val="1"/>
      <w:numFmt w:val="decimal"/>
      <w:lvlText w:val="%4."/>
      <w:lvlJc w:val="left"/>
      <w:pPr>
        <w:ind w:left="2400" w:hanging="420"/>
      </w:pPr>
      <w:rPr>
        <w:rFonts w:cs="Times New Roman"/>
      </w:rPr>
    </w:lvl>
    <w:lvl w:ilvl="4" w:tplc="04090019">
      <w:start w:val="1"/>
      <w:numFmt w:val="lowerLetter"/>
      <w:lvlText w:val="%5)"/>
      <w:lvlJc w:val="left"/>
      <w:pPr>
        <w:ind w:left="2820" w:hanging="420"/>
      </w:pPr>
      <w:rPr>
        <w:rFonts w:cs="Times New Roman"/>
      </w:rPr>
    </w:lvl>
    <w:lvl w:ilvl="5" w:tplc="0409001B">
      <w:start w:val="1"/>
      <w:numFmt w:val="lowerRoman"/>
      <w:lvlText w:val="%6."/>
      <w:lvlJc w:val="right"/>
      <w:pPr>
        <w:ind w:left="3240" w:hanging="420"/>
      </w:pPr>
      <w:rPr>
        <w:rFonts w:cs="Times New Roman"/>
      </w:rPr>
    </w:lvl>
    <w:lvl w:ilvl="6" w:tplc="0409000F">
      <w:start w:val="1"/>
      <w:numFmt w:val="decimal"/>
      <w:lvlText w:val="%7."/>
      <w:lvlJc w:val="left"/>
      <w:pPr>
        <w:ind w:left="3660" w:hanging="420"/>
      </w:pPr>
      <w:rPr>
        <w:rFonts w:cs="Times New Roman"/>
      </w:rPr>
    </w:lvl>
    <w:lvl w:ilvl="7" w:tplc="04090019">
      <w:start w:val="1"/>
      <w:numFmt w:val="lowerLetter"/>
      <w:lvlText w:val="%8)"/>
      <w:lvlJc w:val="left"/>
      <w:pPr>
        <w:ind w:left="4080" w:hanging="420"/>
      </w:pPr>
      <w:rPr>
        <w:rFonts w:cs="Times New Roman"/>
      </w:rPr>
    </w:lvl>
    <w:lvl w:ilvl="8" w:tplc="0409001B">
      <w:start w:val="1"/>
      <w:numFmt w:val="lowerRoman"/>
      <w:lvlText w:val="%9."/>
      <w:lvlJc w:val="right"/>
      <w:pPr>
        <w:ind w:left="4500" w:hanging="420"/>
      </w:pPr>
      <w:rPr>
        <w:rFonts w:cs="Times New Roman"/>
      </w:rPr>
    </w:lvl>
  </w:abstractNum>
  <w:abstractNum w:abstractNumId="106" w15:restartNumberingAfterBreak="0">
    <w:nsid w:val="7710767D"/>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107" w15:restartNumberingAfterBreak="0">
    <w:nsid w:val="779609B5"/>
    <w:multiLevelType w:val="hybridMultilevel"/>
    <w:tmpl w:val="2F8C7094"/>
    <w:lvl w:ilvl="0" w:tplc="64D6E044">
      <w:start w:val="1"/>
      <w:numFmt w:val="decimal"/>
      <w:lvlText w:val="%1、"/>
      <w:lvlJc w:val="left"/>
      <w:pPr>
        <w:ind w:left="420" w:hanging="420"/>
      </w:pPr>
      <w:rPr>
        <w:rFonts w:cs="Times New Roman"/>
      </w:rPr>
    </w:lvl>
    <w:lvl w:ilvl="1" w:tplc="64D6E044">
      <w:start w:val="1"/>
      <w:numFmt w:val="decimal"/>
      <w:lvlText w:val="%2、"/>
      <w:lvlJc w:val="left"/>
      <w:pPr>
        <w:ind w:left="840" w:hanging="420"/>
      </w:pPr>
      <w:rPr>
        <w:rFonts w:cs="Times New Roman"/>
      </w:rPr>
    </w:lvl>
    <w:lvl w:ilvl="2" w:tplc="7E5AC9F8">
      <w:start w:val="1"/>
      <w:numFmt w:val="decimal"/>
      <w:lvlText w:val="%3、"/>
      <w:lvlJc w:val="left"/>
      <w:pPr>
        <w:ind w:left="1200" w:hanging="36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108" w15:restartNumberingAfterBreak="0">
    <w:nsid w:val="788B3F54"/>
    <w:multiLevelType w:val="hybridMultilevel"/>
    <w:tmpl w:val="52A4C17C"/>
    <w:lvl w:ilvl="0" w:tplc="BDAABA44">
      <w:start w:val="1"/>
      <w:numFmt w:val="decimal"/>
      <w:lvlText w:val="%1、"/>
      <w:lvlJc w:val="left"/>
      <w:pPr>
        <w:ind w:left="36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109" w15:restartNumberingAfterBreak="0">
    <w:nsid w:val="7A055BAC"/>
    <w:multiLevelType w:val="hybridMultilevel"/>
    <w:tmpl w:val="E6AE314A"/>
    <w:lvl w:ilvl="0" w:tplc="A446ADB8">
      <w:start w:val="1"/>
      <w:numFmt w:val="decimal"/>
      <w:suff w:val="space"/>
      <w:lvlText w:val="%1、"/>
      <w:lvlJc w:val="left"/>
      <w:pPr>
        <w:ind w:left="360" w:hanging="360"/>
      </w:pPr>
      <w:rPr>
        <w:rFonts w:cs="Times New Roman"/>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110" w15:restartNumberingAfterBreak="0">
    <w:nsid w:val="7B8F6F4D"/>
    <w:multiLevelType w:val="hybridMultilevel"/>
    <w:tmpl w:val="16FE5BCA"/>
    <w:lvl w:ilvl="0" w:tplc="D8804400">
      <w:start w:val="1"/>
      <w:numFmt w:val="decimal"/>
      <w:lvlText w:val="%1、"/>
      <w:lvlJc w:val="left"/>
      <w:pPr>
        <w:ind w:left="1429" w:hanging="360"/>
      </w:pPr>
      <w:rPr>
        <w:rFonts w:cs="Times New Roman"/>
      </w:rPr>
    </w:lvl>
    <w:lvl w:ilvl="1" w:tplc="04090019">
      <w:start w:val="1"/>
      <w:numFmt w:val="lowerLetter"/>
      <w:lvlText w:val="%2)"/>
      <w:lvlJc w:val="left"/>
      <w:pPr>
        <w:ind w:left="1909" w:hanging="420"/>
      </w:pPr>
      <w:rPr>
        <w:rFonts w:cs="Times New Roman"/>
      </w:rPr>
    </w:lvl>
    <w:lvl w:ilvl="2" w:tplc="0409001B">
      <w:start w:val="1"/>
      <w:numFmt w:val="lowerRoman"/>
      <w:lvlText w:val="%3."/>
      <w:lvlJc w:val="right"/>
      <w:pPr>
        <w:ind w:left="2329" w:hanging="420"/>
      </w:pPr>
      <w:rPr>
        <w:rFonts w:cs="Times New Roman"/>
      </w:rPr>
    </w:lvl>
    <w:lvl w:ilvl="3" w:tplc="0409000F">
      <w:start w:val="1"/>
      <w:numFmt w:val="decimal"/>
      <w:lvlText w:val="%4."/>
      <w:lvlJc w:val="left"/>
      <w:pPr>
        <w:ind w:left="2749" w:hanging="420"/>
      </w:pPr>
      <w:rPr>
        <w:rFonts w:cs="Times New Roman"/>
      </w:rPr>
    </w:lvl>
    <w:lvl w:ilvl="4" w:tplc="04090019">
      <w:start w:val="1"/>
      <w:numFmt w:val="lowerLetter"/>
      <w:lvlText w:val="%5)"/>
      <w:lvlJc w:val="left"/>
      <w:pPr>
        <w:ind w:left="3169" w:hanging="420"/>
      </w:pPr>
      <w:rPr>
        <w:rFonts w:cs="Times New Roman"/>
      </w:rPr>
    </w:lvl>
    <w:lvl w:ilvl="5" w:tplc="0409001B">
      <w:start w:val="1"/>
      <w:numFmt w:val="lowerRoman"/>
      <w:lvlText w:val="%6."/>
      <w:lvlJc w:val="right"/>
      <w:pPr>
        <w:ind w:left="3589" w:hanging="420"/>
      </w:pPr>
      <w:rPr>
        <w:rFonts w:cs="Times New Roman"/>
      </w:rPr>
    </w:lvl>
    <w:lvl w:ilvl="6" w:tplc="0409000F">
      <w:start w:val="1"/>
      <w:numFmt w:val="decimal"/>
      <w:lvlText w:val="%7."/>
      <w:lvlJc w:val="left"/>
      <w:pPr>
        <w:ind w:left="4009" w:hanging="420"/>
      </w:pPr>
      <w:rPr>
        <w:rFonts w:cs="Times New Roman"/>
      </w:rPr>
    </w:lvl>
    <w:lvl w:ilvl="7" w:tplc="04090019">
      <w:start w:val="1"/>
      <w:numFmt w:val="lowerLetter"/>
      <w:lvlText w:val="%8)"/>
      <w:lvlJc w:val="left"/>
      <w:pPr>
        <w:ind w:left="4429" w:hanging="420"/>
      </w:pPr>
      <w:rPr>
        <w:rFonts w:cs="Times New Roman"/>
      </w:rPr>
    </w:lvl>
    <w:lvl w:ilvl="8" w:tplc="0409001B">
      <w:start w:val="1"/>
      <w:numFmt w:val="lowerRoman"/>
      <w:lvlText w:val="%9."/>
      <w:lvlJc w:val="right"/>
      <w:pPr>
        <w:ind w:left="4849" w:hanging="420"/>
      </w:pPr>
      <w:rPr>
        <w:rFonts w:cs="Times New Roman"/>
      </w:rPr>
    </w:lvl>
  </w:abstractNum>
  <w:abstractNum w:abstractNumId="111" w15:restartNumberingAfterBreak="0">
    <w:nsid w:val="7CDE1B25"/>
    <w:multiLevelType w:val="hybridMultilevel"/>
    <w:tmpl w:val="6B121542"/>
    <w:lvl w:ilvl="0" w:tplc="0B342C92">
      <w:start w:val="1"/>
      <w:numFmt w:val="decimal"/>
      <w:lvlText w:val="%1、"/>
      <w:lvlJc w:val="left"/>
      <w:pPr>
        <w:ind w:left="1074" w:hanging="360"/>
      </w:pPr>
      <w:rPr>
        <w:rFonts w:cs="Times New Roman"/>
        <w:color w:val="auto"/>
      </w:rPr>
    </w:lvl>
    <w:lvl w:ilvl="1" w:tplc="04090019">
      <w:start w:val="1"/>
      <w:numFmt w:val="lowerLetter"/>
      <w:lvlText w:val="%2)"/>
      <w:lvlJc w:val="left"/>
      <w:pPr>
        <w:ind w:left="1554" w:hanging="420"/>
      </w:pPr>
      <w:rPr>
        <w:rFonts w:cs="Times New Roman"/>
      </w:rPr>
    </w:lvl>
    <w:lvl w:ilvl="2" w:tplc="0409001B">
      <w:start w:val="1"/>
      <w:numFmt w:val="lowerRoman"/>
      <w:lvlText w:val="%3."/>
      <w:lvlJc w:val="right"/>
      <w:pPr>
        <w:ind w:left="1974" w:hanging="420"/>
      </w:pPr>
      <w:rPr>
        <w:rFonts w:cs="Times New Roman"/>
      </w:rPr>
    </w:lvl>
    <w:lvl w:ilvl="3" w:tplc="0409000F">
      <w:start w:val="1"/>
      <w:numFmt w:val="decimal"/>
      <w:lvlText w:val="%4."/>
      <w:lvlJc w:val="left"/>
      <w:pPr>
        <w:ind w:left="2394" w:hanging="420"/>
      </w:pPr>
      <w:rPr>
        <w:rFonts w:cs="Times New Roman"/>
      </w:rPr>
    </w:lvl>
    <w:lvl w:ilvl="4" w:tplc="04090019">
      <w:start w:val="1"/>
      <w:numFmt w:val="lowerLetter"/>
      <w:lvlText w:val="%5)"/>
      <w:lvlJc w:val="left"/>
      <w:pPr>
        <w:ind w:left="2814" w:hanging="420"/>
      </w:pPr>
      <w:rPr>
        <w:rFonts w:cs="Times New Roman"/>
      </w:rPr>
    </w:lvl>
    <w:lvl w:ilvl="5" w:tplc="0409001B">
      <w:start w:val="1"/>
      <w:numFmt w:val="lowerRoman"/>
      <w:lvlText w:val="%6."/>
      <w:lvlJc w:val="right"/>
      <w:pPr>
        <w:ind w:left="3234" w:hanging="420"/>
      </w:pPr>
      <w:rPr>
        <w:rFonts w:cs="Times New Roman"/>
      </w:rPr>
    </w:lvl>
    <w:lvl w:ilvl="6" w:tplc="0409000F">
      <w:start w:val="1"/>
      <w:numFmt w:val="decimal"/>
      <w:lvlText w:val="%7."/>
      <w:lvlJc w:val="left"/>
      <w:pPr>
        <w:ind w:left="3654" w:hanging="420"/>
      </w:pPr>
      <w:rPr>
        <w:rFonts w:cs="Times New Roman"/>
      </w:rPr>
    </w:lvl>
    <w:lvl w:ilvl="7" w:tplc="04090019">
      <w:start w:val="1"/>
      <w:numFmt w:val="lowerLetter"/>
      <w:lvlText w:val="%8)"/>
      <w:lvlJc w:val="left"/>
      <w:pPr>
        <w:ind w:left="4074" w:hanging="420"/>
      </w:pPr>
      <w:rPr>
        <w:rFonts w:cs="Times New Roman"/>
      </w:rPr>
    </w:lvl>
    <w:lvl w:ilvl="8" w:tplc="0409001B">
      <w:start w:val="1"/>
      <w:numFmt w:val="lowerRoman"/>
      <w:lvlText w:val="%9."/>
      <w:lvlJc w:val="right"/>
      <w:pPr>
        <w:ind w:left="4494" w:hanging="420"/>
      </w:pPr>
      <w:rPr>
        <w:rFonts w:cs="Times New Roman"/>
      </w:rPr>
    </w:lvl>
  </w:abstractNum>
  <w:abstractNum w:abstractNumId="112" w15:restartNumberingAfterBreak="0">
    <w:nsid w:val="7CFD5BFD"/>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113" w15:restartNumberingAfterBreak="0">
    <w:nsid w:val="7E4C7EC8"/>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abstractNum w:abstractNumId="114" w15:restartNumberingAfterBreak="0">
    <w:nsid w:val="7F716123"/>
    <w:multiLevelType w:val="hybridMultilevel"/>
    <w:tmpl w:val="A704F1F2"/>
    <w:lvl w:ilvl="0" w:tplc="64D6E044">
      <w:start w:val="1"/>
      <w:numFmt w:val="decimal"/>
      <w:lvlText w:val="%1、"/>
      <w:lvlJc w:val="left"/>
      <w:pPr>
        <w:ind w:left="846" w:hanging="420"/>
      </w:pPr>
      <w:rPr>
        <w:rFonts w:cs="Times New Roman"/>
      </w:rPr>
    </w:lvl>
    <w:lvl w:ilvl="1" w:tplc="04090019">
      <w:start w:val="1"/>
      <w:numFmt w:val="lowerLetter"/>
      <w:lvlText w:val="%2)"/>
      <w:lvlJc w:val="left"/>
      <w:pPr>
        <w:ind w:left="1266" w:hanging="420"/>
      </w:pPr>
      <w:rPr>
        <w:rFonts w:cs="Times New Roman"/>
      </w:rPr>
    </w:lvl>
    <w:lvl w:ilvl="2" w:tplc="0409001B">
      <w:start w:val="1"/>
      <w:numFmt w:val="lowerRoman"/>
      <w:lvlText w:val="%3."/>
      <w:lvlJc w:val="right"/>
      <w:pPr>
        <w:ind w:left="1686" w:hanging="420"/>
      </w:pPr>
      <w:rPr>
        <w:rFonts w:cs="Times New Roman"/>
      </w:rPr>
    </w:lvl>
    <w:lvl w:ilvl="3" w:tplc="0409000F">
      <w:start w:val="1"/>
      <w:numFmt w:val="decimal"/>
      <w:lvlText w:val="%4."/>
      <w:lvlJc w:val="left"/>
      <w:pPr>
        <w:ind w:left="2106" w:hanging="420"/>
      </w:pPr>
      <w:rPr>
        <w:rFonts w:cs="Times New Roman"/>
      </w:rPr>
    </w:lvl>
    <w:lvl w:ilvl="4" w:tplc="04090019">
      <w:start w:val="1"/>
      <w:numFmt w:val="lowerLetter"/>
      <w:lvlText w:val="%5)"/>
      <w:lvlJc w:val="left"/>
      <w:pPr>
        <w:ind w:left="2526" w:hanging="420"/>
      </w:pPr>
      <w:rPr>
        <w:rFonts w:cs="Times New Roman"/>
      </w:rPr>
    </w:lvl>
    <w:lvl w:ilvl="5" w:tplc="0409001B">
      <w:start w:val="1"/>
      <w:numFmt w:val="lowerRoman"/>
      <w:lvlText w:val="%6."/>
      <w:lvlJc w:val="right"/>
      <w:pPr>
        <w:ind w:left="2946" w:hanging="420"/>
      </w:pPr>
      <w:rPr>
        <w:rFonts w:cs="Times New Roman"/>
      </w:rPr>
    </w:lvl>
    <w:lvl w:ilvl="6" w:tplc="0409000F">
      <w:start w:val="1"/>
      <w:numFmt w:val="decimal"/>
      <w:lvlText w:val="%7."/>
      <w:lvlJc w:val="left"/>
      <w:pPr>
        <w:ind w:left="3366" w:hanging="420"/>
      </w:pPr>
      <w:rPr>
        <w:rFonts w:cs="Times New Roman"/>
      </w:rPr>
    </w:lvl>
    <w:lvl w:ilvl="7" w:tplc="04090019">
      <w:start w:val="1"/>
      <w:numFmt w:val="lowerLetter"/>
      <w:lvlText w:val="%8)"/>
      <w:lvlJc w:val="left"/>
      <w:pPr>
        <w:ind w:left="3786" w:hanging="420"/>
      </w:pPr>
      <w:rPr>
        <w:rFonts w:cs="Times New Roman"/>
      </w:rPr>
    </w:lvl>
    <w:lvl w:ilvl="8" w:tplc="0409001B">
      <w:start w:val="1"/>
      <w:numFmt w:val="lowerRoman"/>
      <w:lvlText w:val="%9."/>
      <w:lvlJc w:val="right"/>
      <w:pPr>
        <w:ind w:left="4206" w:hanging="420"/>
      </w:pPr>
      <w:rPr>
        <w:rFonts w:cs="Times New Roman"/>
      </w:rPr>
    </w:lvl>
  </w:abstractNum>
  <w:num w:numId="1">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0"/>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3"/>
    <w:lvlOverride w:ilvl="0">
      <w:startOverride w:val="2"/>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0"/>
    <w:lvlOverride w:ilvl="0">
      <w:startOverride w:val="2"/>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6"/>
    <w:lvlOverride w:ilvl="0">
      <w:startOverride w:val="2"/>
    </w:lvlOverride>
    <w:lvlOverride w:ilvl="1">
      <w:startOverride w:val="4"/>
    </w:lvlOverride>
    <w:lvlOverride w:ilvl="2">
      <w:startOverride w:val="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55"/>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98"/>
    <w:lvlOverride w:ilvl="0">
      <w:startOverride w:val="8"/>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40"/>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50EA"/>
    <w:rsid w:val="000476EB"/>
    <w:rsid w:val="000B534F"/>
    <w:rsid w:val="00107B25"/>
    <w:rsid w:val="001D401B"/>
    <w:rsid w:val="00202015"/>
    <w:rsid w:val="00236DA6"/>
    <w:rsid w:val="00273639"/>
    <w:rsid w:val="00276050"/>
    <w:rsid w:val="002F49AE"/>
    <w:rsid w:val="00355DFF"/>
    <w:rsid w:val="003E639D"/>
    <w:rsid w:val="003F3A9A"/>
    <w:rsid w:val="00433CC9"/>
    <w:rsid w:val="004821F5"/>
    <w:rsid w:val="0049327B"/>
    <w:rsid w:val="004B17CB"/>
    <w:rsid w:val="004C5F73"/>
    <w:rsid w:val="004D58B9"/>
    <w:rsid w:val="004E6FFD"/>
    <w:rsid w:val="004F0616"/>
    <w:rsid w:val="005046A7"/>
    <w:rsid w:val="00530390"/>
    <w:rsid w:val="00541357"/>
    <w:rsid w:val="005750EA"/>
    <w:rsid w:val="005F0C13"/>
    <w:rsid w:val="007B444B"/>
    <w:rsid w:val="007E0F28"/>
    <w:rsid w:val="00825CE3"/>
    <w:rsid w:val="00844A0F"/>
    <w:rsid w:val="008778B4"/>
    <w:rsid w:val="00884A75"/>
    <w:rsid w:val="0093075E"/>
    <w:rsid w:val="00957A65"/>
    <w:rsid w:val="00961320"/>
    <w:rsid w:val="00A235D1"/>
    <w:rsid w:val="00A368BC"/>
    <w:rsid w:val="00A61BA6"/>
    <w:rsid w:val="00A86A04"/>
    <w:rsid w:val="00AF7659"/>
    <w:rsid w:val="00AF77FA"/>
    <w:rsid w:val="00B555C8"/>
    <w:rsid w:val="00BB22B7"/>
    <w:rsid w:val="00D348FC"/>
    <w:rsid w:val="00D350E5"/>
    <w:rsid w:val="00D54A34"/>
    <w:rsid w:val="00D84790"/>
    <w:rsid w:val="00D97830"/>
    <w:rsid w:val="00DA3C23"/>
    <w:rsid w:val="00E70432"/>
    <w:rsid w:val="00EB326E"/>
    <w:rsid w:val="00ED56BD"/>
    <w:rsid w:val="00ED6506"/>
    <w:rsid w:val="00EF696C"/>
    <w:rsid w:val="00F0428F"/>
    <w:rsid w:val="00F7160F"/>
    <w:rsid w:val="00FB3E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FBBAB4"/>
  <w15:docId w15:val="{F2B3FFE5-13BF-46E1-8282-6A37D0855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750EA"/>
    <w:pPr>
      <w:widowControl w:val="0"/>
      <w:jc w:val="both"/>
    </w:pPr>
    <w:rPr>
      <w:rFonts w:ascii="Calibri" w:eastAsia="宋体" w:hAnsi="Calibri" w:cs="Times New Roman"/>
    </w:rPr>
  </w:style>
  <w:style w:type="paragraph" w:styleId="1">
    <w:name w:val="heading 1"/>
    <w:basedOn w:val="a"/>
    <w:next w:val="a"/>
    <w:link w:val="10"/>
    <w:uiPriority w:val="99"/>
    <w:qFormat/>
    <w:rsid w:val="005750EA"/>
    <w:pPr>
      <w:keepNext/>
      <w:keepLines/>
      <w:spacing w:before="340" w:after="330" w:line="576" w:lineRule="auto"/>
      <w:outlineLvl w:val="0"/>
    </w:pPr>
    <w:rPr>
      <w:rFonts w:cs="宋体"/>
      <w:b/>
      <w:bCs/>
      <w:kern w:val="44"/>
      <w:sz w:val="44"/>
      <w:szCs w:val="44"/>
    </w:rPr>
  </w:style>
  <w:style w:type="paragraph" w:styleId="2">
    <w:name w:val="heading 2"/>
    <w:basedOn w:val="a"/>
    <w:next w:val="a"/>
    <w:link w:val="20"/>
    <w:uiPriority w:val="99"/>
    <w:semiHidden/>
    <w:unhideWhenUsed/>
    <w:qFormat/>
    <w:rsid w:val="005750EA"/>
    <w:pPr>
      <w:keepNext/>
      <w:keepLines/>
      <w:spacing w:before="260" w:after="260" w:line="415" w:lineRule="auto"/>
      <w:outlineLvl w:val="1"/>
    </w:pPr>
    <w:rPr>
      <w:rFonts w:ascii="Cambria" w:hAnsi="Cambria" w:cs="宋体"/>
      <w:b/>
      <w:bCs/>
      <w:sz w:val="32"/>
      <w:szCs w:val="32"/>
    </w:rPr>
  </w:style>
  <w:style w:type="paragraph" w:styleId="3">
    <w:name w:val="heading 3"/>
    <w:basedOn w:val="a"/>
    <w:next w:val="a"/>
    <w:link w:val="30"/>
    <w:uiPriority w:val="99"/>
    <w:semiHidden/>
    <w:unhideWhenUsed/>
    <w:qFormat/>
    <w:rsid w:val="005750EA"/>
    <w:pPr>
      <w:keepNext/>
      <w:keepLines/>
      <w:spacing w:before="260" w:after="260" w:line="415" w:lineRule="auto"/>
      <w:outlineLvl w:val="2"/>
    </w:pPr>
    <w:rPr>
      <w:rFonts w:cs="宋体"/>
      <w:b/>
      <w:bCs/>
      <w:sz w:val="32"/>
      <w:szCs w:val="32"/>
    </w:rPr>
  </w:style>
  <w:style w:type="paragraph" w:styleId="4">
    <w:name w:val="heading 4"/>
    <w:basedOn w:val="a"/>
    <w:next w:val="a"/>
    <w:link w:val="40"/>
    <w:uiPriority w:val="99"/>
    <w:semiHidden/>
    <w:unhideWhenUsed/>
    <w:qFormat/>
    <w:rsid w:val="005750EA"/>
    <w:pPr>
      <w:keepNext/>
      <w:keepLines/>
      <w:spacing w:before="280" w:after="290" w:line="374" w:lineRule="auto"/>
      <w:outlineLvl w:val="3"/>
    </w:pPr>
    <w:rPr>
      <w:rFonts w:ascii="Cambria" w:hAnsi="Cambria" w:cs="宋体"/>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9"/>
    <w:rsid w:val="005750EA"/>
    <w:rPr>
      <w:rFonts w:ascii="Calibri" w:eastAsia="宋体" w:hAnsi="Calibri" w:cs="宋体"/>
      <w:b/>
      <w:bCs/>
      <w:kern w:val="44"/>
      <w:sz w:val="44"/>
      <w:szCs w:val="44"/>
    </w:rPr>
  </w:style>
  <w:style w:type="character" w:customStyle="1" w:styleId="20">
    <w:name w:val="标题 2 字符"/>
    <w:basedOn w:val="a0"/>
    <w:link w:val="2"/>
    <w:uiPriority w:val="99"/>
    <w:semiHidden/>
    <w:rsid w:val="005750EA"/>
    <w:rPr>
      <w:rFonts w:ascii="Cambria" w:eastAsia="宋体" w:hAnsi="Cambria" w:cs="宋体"/>
      <w:b/>
      <w:bCs/>
      <w:sz w:val="32"/>
      <w:szCs w:val="32"/>
    </w:rPr>
  </w:style>
  <w:style w:type="character" w:customStyle="1" w:styleId="30">
    <w:name w:val="标题 3 字符"/>
    <w:basedOn w:val="a0"/>
    <w:link w:val="3"/>
    <w:uiPriority w:val="99"/>
    <w:semiHidden/>
    <w:rsid w:val="005750EA"/>
    <w:rPr>
      <w:rFonts w:ascii="Calibri" w:eastAsia="宋体" w:hAnsi="Calibri" w:cs="宋体"/>
      <w:b/>
      <w:bCs/>
      <w:sz w:val="32"/>
      <w:szCs w:val="32"/>
    </w:rPr>
  </w:style>
  <w:style w:type="character" w:customStyle="1" w:styleId="40">
    <w:name w:val="标题 4 字符"/>
    <w:basedOn w:val="a0"/>
    <w:link w:val="4"/>
    <w:uiPriority w:val="99"/>
    <w:semiHidden/>
    <w:rsid w:val="005750EA"/>
    <w:rPr>
      <w:rFonts w:ascii="Cambria" w:eastAsia="宋体" w:hAnsi="Cambria" w:cs="宋体"/>
      <w:b/>
      <w:bCs/>
      <w:sz w:val="28"/>
      <w:szCs w:val="28"/>
    </w:rPr>
  </w:style>
  <w:style w:type="character" w:styleId="a3">
    <w:name w:val="Hyperlink"/>
    <w:basedOn w:val="a0"/>
    <w:uiPriority w:val="99"/>
    <w:semiHidden/>
    <w:unhideWhenUsed/>
    <w:rsid w:val="005750EA"/>
    <w:rPr>
      <w:rFonts w:ascii="Times New Roman" w:hAnsi="Times New Roman" w:cs="Times New Roman" w:hint="default"/>
      <w:color w:val="0000FF"/>
      <w:u w:val="single"/>
    </w:rPr>
  </w:style>
  <w:style w:type="character" w:styleId="a4">
    <w:name w:val="FollowedHyperlink"/>
    <w:basedOn w:val="a0"/>
    <w:uiPriority w:val="99"/>
    <w:semiHidden/>
    <w:unhideWhenUsed/>
    <w:rsid w:val="005750EA"/>
    <w:rPr>
      <w:rFonts w:ascii="Times New Roman" w:hAnsi="Times New Roman" w:cs="Times New Roman" w:hint="default"/>
      <w:color w:val="800080"/>
      <w:u w:val="single"/>
    </w:rPr>
  </w:style>
  <w:style w:type="paragraph" w:styleId="11">
    <w:name w:val="toc 1"/>
    <w:basedOn w:val="a"/>
    <w:next w:val="a"/>
    <w:autoRedefine/>
    <w:uiPriority w:val="39"/>
    <w:semiHidden/>
    <w:unhideWhenUsed/>
    <w:rsid w:val="005750EA"/>
    <w:pPr>
      <w:tabs>
        <w:tab w:val="right" w:leader="dot" w:pos="8296"/>
      </w:tabs>
      <w:jc w:val="center"/>
    </w:pPr>
  </w:style>
  <w:style w:type="paragraph" w:styleId="21">
    <w:name w:val="toc 2"/>
    <w:basedOn w:val="a"/>
    <w:next w:val="a"/>
    <w:autoRedefine/>
    <w:uiPriority w:val="39"/>
    <w:semiHidden/>
    <w:unhideWhenUsed/>
    <w:rsid w:val="005750EA"/>
    <w:pPr>
      <w:ind w:leftChars="200" w:left="420"/>
    </w:pPr>
  </w:style>
  <w:style w:type="paragraph" w:styleId="31">
    <w:name w:val="toc 3"/>
    <w:basedOn w:val="a"/>
    <w:next w:val="a"/>
    <w:autoRedefine/>
    <w:uiPriority w:val="39"/>
    <w:semiHidden/>
    <w:unhideWhenUsed/>
    <w:rsid w:val="005750EA"/>
    <w:pPr>
      <w:ind w:leftChars="400" w:left="840"/>
    </w:pPr>
  </w:style>
  <w:style w:type="paragraph" w:styleId="41">
    <w:name w:val="toc 4"/>
    <w:basedOn w:val="a"/>
    <w:next w:val="a"/>
    <w:autoRedefine/>
    <w:uiPriority w:val="39"/>
    <w:semiHidden/>
    <w:unhideWhenUsed/>
    <w:rsid w:val="005750EA"/>
    <w:pPr>
      <w:ind w:leftChars="600" w:left="1260"/>
    </w:pPr>
  </w:style>
  <w:style w:type="paragraph" w:styleId="5">
    <w:name w:val="toc 5"/>
    <w:basedOn w:val="a"/>
    <w:next w:val="a"/>
    <w:autoRedefine/>
    <w:uiPriority w:val="39"/>
    <w:semiHidden/>
    <w:unhideWhenUsed/>
    <w:rsid w:val="005750EA"/>
    <w:pPr>
      <w:ind w:leftChars="800" w:left="1680"/>
    </w:pPr>
  </w:style>
  <w:style w:type="paragraph" w:styleId="6">
    <w:name w:val="toc 6"/>
    <w:basedOn w:val="a"/>
    <w:next w:val="a"/>
    <w:autoRedefine/>
    <w:uiPriority w:val="39"/>
    <w:semiHidden/>
    <w:unhideWhenUsed/>
    <w:rsid w:val="005750EA"/>
    <w:pPr>
      <w:ind w:leftChars="1000" w:left="2100"/>
    </w:pPr>
  </w:style>
  <w:style w:type="paragraph" w:styleId="7">
    <w:name w:val="toc 7"/>
    <w:basedOn w:val="a"/>
    <w:next w:val="a"/>
    <w:autoRedefine/>
    <w:uiPriority w:val="39"/>
    <w:semiHidden/>
    <w:unhideWhenUsed/>
    <w:rsid w:val="005750EA"/>
    <w:pPr>
      <w:ind w:leftChars="1200" w:left="2520"/>
    </w:pPr>
  </w:style>
  <w:style w:type="paragraph" w:styleId="8">
    <w:name w:val="toc 8"/>
    <w:basedOn w:val="a"/>
    <w:next w:val="a"/>
    <w:autoRedefine/>
    <w:uiPriority w:val="39"/>
    <w:semiHidden/>
    <w:unhideWhenUsed/>
    <w:rsid w:val="005750EA"/>
    <w:pPr>
      <w:ind w:leftChars="1400" w:left="2940"/>
    </w:pPr>
  </w:style>
  <w:style w:type="paragraph" w:styleId="9">
    <w:name w:val="toc 9"/>
    <w:basedOn w:val="a"/>
    <w:next w:val="a"/>
    <w:autoRedefine/>
    <w:uiPriority w:val="39"/>
    <w:semiHidden/>
    <w:unhideWhenUsed/>
    <w:rsid w:val="005750EA"/>
    <w:pPr>
      <w:ind w:leftChars="1600" w:left="3360"/>
    </w:pPr>
  </w:style>
  <w:style w:type="paragraph" w:styleId="a5">
    <w:name w:val="annotation text"/>
    <w:basedOn w:val="a"/>
    <w:link w:val="a6"/>
    <w:uiPriority w:val="99"/>
    <w:semiHidden/>
    <w:unhideWhenUsed/>
    <w:rsid w:val="005750EA"/>
    <w:pPr>
      <w:jc w:val="left"/>
    </w:pPr>
  </w:style>
  <w:style w:type="character" w:customStyle="1" w:styleId="a6">
    <w:name w:val="批注文字 字符"/>
    <w:basedOn w:val="a0"/>
    <w:link w:val="a5"/>
    <w:uiPriority w:val="99"/>
    <w:semiHidden/>
    <w:rsid w:val="005750EA"/>
    <w:rPr>
      <w:rFonts w:ascii="Calibri" w:eastAsia="宋体" w:hAnsi="Calibri" w:cs="Times New Roman"/>
    </w:rPr>
  </w:style>
  <w:style w:type="paragraph" w:styleId="a7">
    <w:name w:val="header"/>
    <w:basedOn w:val="a"/>
    <w:link w:val="a8"/>
    <w:uiPriority w:val="99"/>
    <w:unhideWhenUsed/>
    <w:rsid w:val="005750EA"/>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5750EA"/>
    <w:rPr>
      <w:rFonts w:ascii="Calibri" w:eastAsia="宋体" w:hAnsi="Calibri" w:cs="Times New Roman"/>
      <w:sz w:val="18"/>
      <w:szCs w:val="18"/>
    </w:rPr>
  </w:style>
  <w:style w:type="paragraph" w:styleId="a9">
    <w:name w:val="footer"/>
    <w:basedOn w:val="a"/>
    <w:link w:val="aa"/>
    <w:uiPriority w:val="99"/>
    <w:unhideWhenUsed/>
    <w:rsid w:val="005750EA"/>
    <w:pPr>
      <w:tabs>
        <w:tab w:val="center" w:pos="4153"/>
        <w:tab w:val="right" w:pos="8306"/>
      </w:tabs>
      <w:snapToGrid w:val="0"/>
      <w:jc w:val="left"/>
    </w:pPr>
    <w:rPr>
      <w:sz w:val="18"/>
      <w:szCs w:val="18"/>
    </w:rPr>
  </w:style>
  <w:style w:type="character" w:customStyle="1" w:styleId="aa">
    <w:name w:val="页脚 字符"/>
    <w:basedOn w:val="a0"/>
    <w:link w:val="a9"/>
    <w:uiPriority w:val="99"/>
    <w:rsid w:val="005750EA"/>
    <w:rPr>
      <w:rFonts w:ascii="Calibri" w:eastAsia="宋体" w:hAnsi="Calibri" w:cs="Times New Roman"/>
      <w:sz w:val="18"/>
      <w:szCs w:val="18"/>
    </w:rPr>
  </w:style>
  <w:style w:type="paragraph" w:styleId="ab">
    <w:name w:val="Title"/>
    <w:basedOn w:val="a"/>
    <w:next w:val="a"/>
    <w:link w:val="ac"/>
    <w:uiPriority w:val="99"/>
    <w:qFormat/>
    <w:rsid w:val="005750EA"/>
    <w:pPr>
      <w:spacing w:before="240" w:after="60"/>
      <w:jc w:val="center"/>
      <w:outlineLvl w:val="0"/>
    </w:pPr>
    <w:rPr>
      <w:rFonts w:ascii="Cambria" w:hAnsi="Cambria"/>
      <w:b/>
      <w:bCs/>
      <w:sz w:val="32"/>
      <w:szCs w:val="32"/>
    </w:rPr>
  </w:style>
  <w:style w:type="character" w:customStyle="1" w:styleId="ac">
    <w:name w:val="标题 字符"/>
    <w:basedOn w:val="a0"/>
    <w:link w:val="ab"/>
    <w:uiPriority w:val="99"/>
    <w:rsid w:val="005750EA"/>
    <w:rPr>
      <w:rFonts w:ascii="Cambria" w:eastAsia="宋体" w:hAnsi="Cambria" w:cs="Times New Roman"/>
      <w:b/>
      <w:bCs/>
      <w:sz w:val="32"/>
      <w:szCs w:val="32"/>
    </w:rPr>
  </w:style>
  <w:style w:type="paragraph" w:styleId="ad">
    <w:name w:val="Subtitle"/>
    <w:basedOn w:val="a"/>
    <w:next w:val="a"/>
    <w:link w:val="ae"/>
    <w:uiPriority w:val="99"/>
    <w:qFormat/>
    <w:rsid w:val="005750EA"/>
    <w:pPr>
      <w:spacing w:before="240" w:after="60" w:line="312" w:lineRule="auto"/>
      <w:jc w:val="center"/>
      <w:outlineLvl w:val="1"/>
    </w:pPr>
    <w:rPr>
      <w:rFonts w:ascii="Cambria" w:hAnsi="Cambria"/>
      <w:b/>
      <w:bCs/>
      <w:kern w:val="28"/>
      <w:sz w:val="32"/>
      <w:szCs w:val="32"/>
    </w:rPr>
  </w:style>
  <w:style w:type="character" w:customStyle="1" w:styleId="ae">
    <w:name w:val="副标题 字符"/>
    <w:basedOn w:val="a0"/>
    <w:link w:val="ad"/>
    <w:uiPriority w:val="99"/>
    <w:rsid w:val="005750EA"/>
    <w:rPr>
      <w:rFonts w:ascii="Cambria" w:eastAsia="宋体" w:hAnsi="Cambria" w:cs="Times New Roman"/>
      <w:b/>
      <w:bCs/>
      <w:kern w:val="28"/>
      <w:sz w:val="32"/>
      <w:szCs w:val="32"/>
    </w:rPr>
  </w:style>
  <w:style w:type="paragraph" w:styleId="af">
    <w:name w:val="Date"/>
    <w:basedOn w:val="a"/>
    <w:next w:val="a"/>
    <w:link w:val="af0"/>
    <w:uiPriority w:val="99"/>
    <w:semiHidden/>
    <w:unhideWhenUsed/>
    <w:rsid w:val="005750EA"/>
    <w:pPr>
      <w:ind w:leftChars="2500" w:left="100"/>
    </w:pPr>
  </w:style>
  <w:style w:type="character" w:customStyle="1" w:styleId="af0">
    <w:name w:val="日期 字符"/>
    <w:basedOn w:val="a0"/>
    <w:link w:val="af"/>
    <w:uiPriority w:val="99"/>
    <w:semiHidden/>
    <w:rsid w:val="005750EA"/>
    <w:rPr>
      <w:rFonts w:ascii="Calibri" w:eastAsia="宋体" w:hAnsi="Calibri" w:cs="Times New Roman"/>
    </w:rPr>
  </w:style>
  <w:style w:type="paragraph" w:styleId="af1">
    <w:name w:val="Document Map"/>
    <w:basedOn w:val="a"/>
    <w:link w:val="af2"/>
    <w:uiPriority w:val="99"/>
    <w:semiHidden/>
    <w:unhideWhenUsed/>
    <w:rsid w:val="005750EA"/>
    <w:rPr>
      <w:rFonts w:ascii="宋体"/>
      <w:sz w:val="18"/>
      <w:szCs w:val="18"/>
    </w:rPr>
  </w:style>
  <w:style w:type="character" w:customStyle="1" w:styleId="af2">
    <w:name w:val="文档结构图 字符"/>
    <w:basedOn w:val="a0"/>
    <w:link w:val="af1"/>
    <w:uiPriority w:val="99"/>
    <w:semiHidden/>
    <w:rsid w:val="005750EA"/>
    <w:rPr>
      <w:rFonts w:ascii="宋体" w:eastAsia="宋体" w:hAnsi="Calibri" w:cs="Times New Roman"/>
      <w:sz w:val="18"/>
      <w:szCs w:val="18"/>
    </w:rPr>
  </w:style>
  <w:style w:type="paragraph" w:styleId="af3">
    <w:name w:val="Balloon Text"/>
    <w:basedOn w:val="a"/>
    <w:link w:val="af4"/>
    <w:uiPriority w:val="99"/>
    <w:semiHidden/>
    <w:unhideWhenUsed/>
    <w:rsid w:val="005750EA"/>
    <w:rPr>
      <w:sz w:val="18"/>
      <w:szCs w:val="18"/>
    </w:rPr>
  </w:style>
  <w:style w:type="character" w:customStyle="1" w:styleId="af4">
    <w:name w:val="批注框文本 字符"/>
    <w:basedOn w:val="a0"/>
    <w:link w:val="af3"/>
    <w:uiPriority w:val="99"/>
    <w:semiHidden/>
    <w:rsid w:val="005750EA"/>
    <w:rPr>
      <w:rFonts w:ascii="Calibri" w:eastAsia="宋体" w:hAnsi="Calibri" w:cs="Times New Roman"/>
      <w:sz w:val="18"/>
      <w:szCs w:val="18"/>
    </w:rPr>
  </w:style>
  <w:style w:type="character" w:customStyle="1" w:styleId="af5">
    <w:name w:val="无间隔 字符"/>
    <w:basedOn w:val="a0"/>
    <w:link w:val="af6"/>
    <w:uiPriority w:val="99"/>
    <w:locked/>
    <w:rsid w:val="005750EA"/>
    <w:rPr>
      <w:kern w:val="0"/>
      <w:sz w:val="22"/>
    </w:rPr>
  </w:style>
  <w:style w:type="paragraph" w:styleId="af6">
    <w:name w:val="No Spacing"/>
    <w:link w:val="af5"/>
    <w:uiPriority w:val="99"/>
    <w:qFormat/>
    <w:rsid w:val="005750EA"/>
    <w:rPr>
      <w:kern w:val="0"/>
      <w:sz w:val="22"/>
    </w:rPr>
  </w:style>
  <w:style w:type="paragraph" w:styleId="af7">
    <w:name w:val="List Paragraph"/>
    <w:basedOn w:val="a"/>
    <w:uiPriority w:val="99"/>
    <w:qFormat/>
    <w:rsid w:val="005750EA"/>
    <w:pPr>
      <w:ind w:firstLineChars="200" w:firstLine="420"/>
    </w:pPr>
  </w:style>
  <w:style w:type="paragraph" w:customStyle="1" w:styleId="Char">
    <w:name w:val="Char"/>
    <w:basedOn w:val="af1"/>
    <w:uiPriority w:val="99"/>
    <w:rsid w:val="005750EA"/>
  </w:style>
  <w:style w:type="paragraph" w:customStyle="1" w:styleId="12">
    <w:name w:val="正文 1"/>
    <w:basedOn w:val="a"/>
    <w:uiPriority w:val="99"/>
    <w:rsid w:val="005750EA"/>
    <w:pPr>
      <w:widowControl/>
      <w:adjustRightInd w:val="0"/>
      <w:snapToGrid w:val="0"/>
      <w:spacing w:before="30" w:after="30" w:line="300" w:lineRule="auto"/>
      <w:ind w:left="680"/>
    </w:pPr>
    <w:rPr>
      <w:rFonts w:ascii="Times New Roman" w:hAnsi="Times New Roman"/>
      <w:sz w:val="18"/>
      <w:szCs w:val="20"/>
    </w:rPr>
  </w:style>
  <w:style w:type="paragraph" w:customStyle="1" w:styleId="af8">
    <w:name w:val="公司信息"/>
    <w:basedOn w:val="a"/>
    <w:uiPriority w:val="99"/>
    <w:rsid w:val="005750EA"/>
    <w:pPr>
      <w:widowControl/>
      <w:adjustRightInd w:val="0"/>
      <w:snapToGrid w:val="0"/>
      <w:spacing w:before="40" w:after="40" w:line="300" w:lineRule="auto"/>
      <w:jc w:val="left"/>
    </w:pPr>
    <w:rPr>
      <w:rFonts w:ascii="Arial" w:hAnsi="Arial"/>
      <w:color w:val="000000"/>
      <w:kern w:val="0"/>
      <w:szCs w:val="24"/>
    </w:rPr>
  </w:style>
  <w:style w:type="paragraph" w:customStyle="1" w:styleId="af9">
    <w:name w:val="封面格式"/>
    <w:uiPriority w:val="99"/>
    <w:rsid w:val="005750EA"/>
    <w:pPr>
      <w:jc w:val="center"/>
    </w:pPr>
    <w:rPr>
      <w:rFonts w:ascii="Times New Roman" w:eastAsia="宋体" w:hAnsi="Times New Roman" w:cs="Times New Roman"/>
      <w:sz w:val="44"/>
      <w:szCs w:val="32"/>
    </w:rPr>
  </w:style>
  <w:style w:type="paragraph" w:customStyle="1" w:styleId="13">
    <w:name w:val="列出段落1"/>
    <w:basedOn w:val="a"/>
    <w:uiPriority w:val="99"/>
    <w:rsid w:val="005750EA"/>
    <w:pPr>
      <w:ind w:firstLineChars="200" w:firstLine="420"/>
    </w:pPr>
  </w:style>
  <w:style w:type="paragraph" w:customStyle="1" w:styleId="Default">
    <w:name w:val="Default"/>
    <w:uiPriority w:val="99"/>
    <w:rsid w:val="005750EA"/>
    <w:pPr>
      <w:widowControl w:val="0"/>
      <w:autoSpaceDE w:val="0"/>
      <w:autoSpaceDN w:val="0"/>
      <w:adjustRightInd w:val="0"/>
    </w:pPr>
    <w:rPr>
      <w:rFonts w:ascii="Times New Roman" w:eastAsia="宋体" w:hAnsi="Times New Roman" w:cs="Times New Roman"/>
      <w:color w:val="000000"/>
      <w:kern w:val="0"/>
      <w:sz w:val="24"/>
      <w:szCs w:val="24"/>
    </w:rPr>
  </w:style>
  <w:style w:type="character" w:styleId="afa">
    <w:name w:val="annotation reference"/>
    <w:basedOn w:val="a0"/>
    <w:uiPriority w:val="99"/>
    <w:semiHidden/>
    <w:unhideWhenUsed/>
    <w:rsid w:val="005750EA"/>
    <w:rPr>
      <w:rFonts w:ascii="Times New Roman" w:hAnsi="Times New Roman" w:cs="Times New Roman" w:hint="default"/>
      <w:sz w:val="21"/>
      <w:szCs w:val="21"/>
    </w:rPr>
  </w:style>
  <w:style w:type="character" w:styleId="afb">
    <w:name w:val="line number"/>
    <w:basedOn w:val="a0"/>
    <w:uiPriority w:val="99"/>
    <w:semiHidden/>
    <w:unhideWhenUsed/>
    <w:rsid w:val="005750EA"/>
    <w:rPr>
      <w:rFonts w:ascii="Times New Roman" w:hAnsi="Times New Roman" w:cs="Times New Roman" w:hint="default"/>
    </w:rPr>
  </w:style>
  <w:style w:type="character" w:styleId="afc">
    <w:name w:val="Placeholder Text"/>
    <w:basedOn w:val="a0"/>
    <w:uiPriority w:val="99"/>
    <w:semiHidden/>
    <w:rsid w:val="005750EA"/>
    <w:rPr>
      <w:rFonts w:ascii="Times New Roman" w:hAnsi="Times New Roman" w:cs="Times New Roman" w:hint="default"/>
      <w:color w:val="808080"/>
    </w:rPr>
  </w:style>
  <w:style w:type="table" w:styleId="afd">
    <w:name w:val="Table Grid"/>
    <w:basedOn w:val="a1"/>
    <w:uiPriority w:val="99"/>
    <w:rsid w:val="005750EA"/>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1284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jpeg"/><Relationship Id="rId299" Type="http://schemas.openxmlformats.org/officeDocument/2006/relationships/oleObject" Target="embeddings/oleObject47.bin"/><Relationship Id="rId303" Type="http://schemas.openxmlformats.org/officeDocument/2006/relationships/hyperlink" Target="file:///C:\Users\guojungang\Desktop\&#20462;&#25913;&#22270;&#32440;\1910233,E%20%20&#23433;&#35013;&#20351;&#29992;&#35828;&#26126;&#20070;-KB05091632%20-.docx" TargetMode="External"/><Relationship Id="rId21" Type="http://schemas.openxmlformats.org/officeDocument/2006/relationships/hyperlink" Target="file:///C:\Users\guojungang\Desktop\&#20462;&#25913;&#22270;&#32440;\1910233,E%20%20&#23433;&#35013;&#20351;&#29992;&#35828;&#26126;&#20070;-KB05091632%20-.docx" TargetMode="External"/><Relationship Id="rId42" Type="http://schemas.openxmlformats.org/officeDocument/2006/relationships/hyperlink" Target="file:///C:\Users\guojungang\Desktop\&#20462;&#25913;&#22270;&#32440;\1910233,E%20%20&#23433;&#35013;&#20351;&#29992;&#35828;&#26126;&#20070;-KB05091632%20-.docx" TargetMode="External"/><Relationship Id="rId63" Type="http://schemas.openxmlformats.org/officeDocument/2006/relationships/hyperlink" Target="file:///C:\Users\guojungang\Desktop\&#20462;&#25913;&#22270;&#32440;\1910233,E%20%20&#23433;&#35013;&#20351;&#29992;&#35828;&#26126;&#20070;-KB05091632%20-.docx" TargetMode="External"/><Relationship Id="rId84" Type="http://schemas.openxmlformats.org/officeDocument/2006/relationships/hyperlink" Target="file:///C:\Users\guojungang\Desktop\&#20462;&#25913;&#22270;&#32440;\1910233,E%20%20&#23433;&#35013;&#20351;&#29992;&#35828;&#26126;&#20070;-KB05091632%20-.docx" TargetMode="External"/><Relationship Id="rId138" Type="http://schemas.openxmlformats.org/officeDocument/2006/relationships/hyperlink" Target="file:///C:\Users\guojungang\Desktop\&#20462;&#25913;&#22270;&#32440;\1910233,E%20%20&#23433;&#35013;&#20351;&#29992;&#35828;&#26126;&#20070;-KB05091632%20-.docx" TargetMode="External"/><Relationship Id="rId159" Type="http://schemas.openxmlformats.org/officeDocument/2006/relationships/hyperlink" Target="file:///C:\Users\guojungang\Desktop\&#20462;&#25913;&#22270;&#32440;\1910233,E%20%20&#23433;&#35013;&#20351;&#29992;&#35828;&#26126;&#20070;-KB05091632%20-.docx" TargetMode="External"/><Relationship Id="rId324" Type="http://schemas.openxmlformats.org/officeDocument/2006/relationships/footer" Target="footer5.xml"/><Relationship Id="rId170" Type="http://schemas.openxmlformats.org/officeDocument/2006/relationships/hyperlink" Target="file:///C:\Users\guojungang\Desktop\&#20462;&#25913;&#22270;&#32440;\1910233,E%20%20&#23433;&#35013;&#20351;&#29992;&#35828;&#26126;&#20070;-KB05091632%20-.docx" TargetMode="External"/><Relationship Id="rId191" Type="http://schemas.openxmlformats.org/officeDocument/2006/relationships/oleObject" Target="embeddings/oleObject8.bin"/><Relationship Id="rId205" Type="http://schemas.openxmlformats.org/officeDocument/2006/relationships/oleObject" Target="embeddings/oleObject13.bin"/><Relationship Id="rId226" Type="http://schemas.openxmlformats.org/officeDocument/2006/relationships/oleObject" Target="embeddings/oleObject21.bin"/><Relationship Id="rId247" Type="http://schemas.openxmlformats.org/officeDocument/2006/relationships/oleObject" Target="embeddings/oleObject31.bin"/><Relationship Id="rId107" Type="http://schemas.openxmlformats.org/officeDocument/2006/relationships/hyperlink" Target="file:///C:\Users\guojungang\Desktop\&#20462;&#25913;&#22270;&#32440;\1910233,E%20%20&#23433;&#35013;&#20351;&#29992;&#35828;&#26126;&#20070;-KB05091632%20-.docx" TargetMode="External"/><Relationship Id="rId268" Type="http://schemas.openxmlformats.org/officeDocument/2006/relationships/hyperlink" Target="file:///C:\Users\guojungang\Desktop\&#20462;&#25913;&#22270;&#32440;\1910233,E%20%20&#23433;&#35013;&#20351;&#29992;&#35828;&#26126;&#20070;-KB05091632%20-.docx" TargetMode="External"/><Relationship Id="rId289" Type="http://schemas.openxmlformats.org/officeDocument/2006/relationships/hyperlink" Target="file:///C:\Users\guojungang\Desktop\&#20462;&#25913;&#22270;&#32440;\1910233,E%20%20&#23433;&#35013;&#20351;&#29992;&#35828;&#26126;&#20070;-KB05091632%20-.docx" TargetMode="External"/><Relationship Id="rId11" Type="http://schemas.openxmlformats.org/officeDocument/2006/relationships/hyperlink" Target="file:///C:\Users\guojungang\Desktop\&#20462;&#25913;&#22270;&#32440;\1910233,E%20%20&#23433;&#35013;&#20351;&#29992;&#35828;&#26126;&#20070;-KB05091632%20-.docx" TargetMode="External"/><Relationship Id="rId32" Type="http://schemas.openxmlformats.org/officeDocument/2006/relationships/hyperlink" Target="file:///C:\Users\guojungang\Desktop\&#20462;&#25913;&#22270;&#32440;\1910233,E%20%20&#23433;&#35013;&#20351;&#29992;&#35828;&#26126;&#20070;-KB05091632%20-.docx" TargetMode="External"/><Relationship Id="rId53" Type="http://schemas.openxmlformats.org/officeDocument/2006/relationships/hyperlink" Target="file:///C:\Users\guojungang\Desktop\&#20462;&#25913;&#22270;&#32440;\1910233,E%20%20&#23433;&#35013;&#20351;&#29992;&#35828;&#26126;&#20070;-KB05091632%20-.docx" TargetMode="External"/><Relationship Id="rId74" Type="http://schemas.openxmlformats.org/officeDocument/2006/relationships/hyperlink" Target="file:///C:\Users\guojungang\Desktop\&#20462;&#25913;&#22270;&#32440;\1910233,E%20%20&#23433;&#35013;&#20351;&#29992;&#35828;&#26126;&#20070;-KB05091632%20-.docx" TargetMode="External"/><Relationship Id="rId128" Type="http://schemas.openxmlformats.org/officeDocument/2006/relationships/image" Target="media/image14.png"/><Relationship Id="rId149" Type="http://schemas.openxmlformats.org/officeDocument/2006/relationships/hyperlink" Target="file:///C:\Users\guojungang\Desktop\&#20462;&#25913;&#22270;&#32440;\1910233,E%20%20&#23433;&#35013;&#20351;&#29992;&#35828;&#26126;&#20070;-KB05091632%20-.docx" TargetMode="External"/><Relationship Id="rId314" Type="http://schemas.openxmlformats.org/officeDocument/2006/relationships/oleObject" Target="embeddings/oleObject51.bin"/><Relationship Id="rId5" Type="http://schemas.openxmlformats.org/officeDocument/2006/relationships/webSettings" Target="webSettings.xml"/><Relationship Id="rId95" Type="http://schemas.openxmlformats.org/officeDocument/2006/relationships/hyperlink" Target="file:///C:\Users\guojungang\Desktop\&#20462;&#25913;&#22270;&#32440;\1910233,E%20%20&#23433;&#35013;&#20351;&#29992;&#35828;&#26126;&#20070;-KB05091632%20-.docx" TargetMode="External"/><Relationship Id="rId160" Type="http://schemas.openxmlformats.org/officeDocument/2006/relationships/image" Target="media/image32.jpeg"/><Relationship Id="rId181" Type="http://schemas.openxmlformats.org/officeDocument/2006/relationships/hyperlink" Target="file:///C:\Users\guojungang\Desktop\&#20462;&#25913;&#22270;&#32440;\1910233,E%20%20&#23433;&#35013;&#20351;&#29992;&#35828;&#26126;&#20070;-KB05091632%20-.docx" TargetMode="External"/><Relationship Id="rId216" Type="http://schemas.openxmlformats.org/officeDocument/2006/relationships/oleObject" Target="embeddings/oleObject17.bin"/><Relationship Id="rId237" Type="http://schemas.openxmlformats.org/officeDocument/2006/relationships/oleObject" Target="embeddings/oleObject26.bin"/><Relationship Id="rId258" Type="http://schemas.openxmlformats.org/officeDocument/2006/relationships/oleObject" Target="embeddings/oleObject34.bin"/><Relationship Id="rId279" Type="http://schemas.openxmlformats.org/officeDocument/2006/relationships/image" Target="media/image77.emf"/><Relationship Id="rId22" Type="http://schemas.openxmlformats.org/officeDocument/2006/relationships/hyperlink" Target="file:///C:\Users\guojungang\Desktop\&#20462;&#25913;&#22270;&#32440;\1910233,E%20%20&#23433;&#35013;&#20351;&#29992;&#35828;&#26126;&#20070;-KB05091632%20-.docx" TargetMode="External"/><Relationship Id="rId43" Type="http://schemas.openxmlformats.org/officeDocument/2006/relationships/hyperlink" Target="file:///C:\Users\guojungang\Desktop\&#20462;&#25913;&#22270;&#32440;\1910233,E%20%20&#23433;&#35013;&#20351;&#29992;&#35828;&#26126;&#20070;-KB05091632%20-.docx" TargetMode="External"/><Relationship Id="rId64" Type="http://schemas.openxmlformats.org/officeDocument/2006/relationships/hyperlink" Target="file:///C:\Users\guojungang\Desktop\&#20462;&#25913;&#22270;&#32440;\1910233,E%20%20&#23433;&#35013;&#20351;&#29992;&#35828;&#26126;&#20070;-KB05091632%20-.docx" TargetMode="External"/><Relationship Id="rId118" Type="http://schemas.openxmlformats.org/officeDocument/2006/relationships/image" Target="media/image4.png"/><Relationship Id="rId139" Type="http://schemas.openxmlformats.org/officeDocument/2006/relationships/image" Target="media/image24.wmf"/><Relationship Id="rId290" Type="http://schemas.openxmlformats.org/officeDocument/2006/relationships/hyperlink" Target="file:///C:\Users\guojungang\Desktop\&#20462;&#25913;&#22270;&#32440;\1910233,E%20%20&#23433;&#35013;&#20351;&#29992;&#35828;&#26126;&#20070;-KB05091632%20-.docx" TargetMode="External"/><Relationship Id="rId304" Type="http://schemas.openxmlformats.org/officeDocument/2006/relationships/image" Target="media/image83.emf"/><Relationship Id="rId325" Type="http://schemas.openxmlformats.org/officeDocument/2006/relationships/footer" Target="footer6.xml"/><Relationship Id="rId85" Type="http://schemas.openxmlformats.org/officeDocument/2006/relationships/hyperlink" Target="file:///C:\Users\guojungang\Desktop\&#20462;&#25913;&#22270;&#32440;\1910233,E%20%20&#23433;&#35013;&#20351;&#29992;&#35828;&#26126;&#20070;-KB05091632%20-.docx" TargetMode="External"/><Relationship Id="rId150" Type="http://schemas.openxmlformats.org/officeDocument/2006/relationships/image" Target="media/image27.jpeg"/><Relationship Id="rId171" Type="http://schemas.openxmlformats.org/officeDocument/2006/relationships/hyperlink" Target="file:///C:\Users\guojungang\Desktop\&#20462;&#25913;&#22270;&#32440;\1910233,E%20%20&#23433;&#35013;&#20351;&#29992;&#35828;&#26126;&#20070;-KB05091632%20-.docx" TargetMode="External"/><Relationship Id="rId192" Type="http://schemas.openxmlformats.org/officeDocument/2006/relationships/image" Target="media/image43.wmf"/><Relationship Id="rId206" Type="http://schemas.openxmlformats.org/officeDocument/2006/relationships/image" Target="media/image48.wmf"/><Relationship Id="rId227" Type="http://schemas.openxmlformats.org/officeDocument/2006/relationships/hyperlink" Target="file:///C:\Users\guojungang\Desktop\&#20462;&#25913;&#22270;&#32440;\1910233,E%20%20&#23433;&#35013;&#20351;&#29992;&#35828;&#26126;&#20070;-KB05091632%20-.docx" TargetMode="External"/><Relationship Id="rId248" Type="http://schemas.openxmlformats.org/officeDocument/2006/relationships/hyperlink" Target="file:///C:\Users\guojungang\Desktop\&#20462;&#25913;&#22270;&#32440;\1910233,E%20%20&#23433;&#35013;&#20351;&#29992;&#35828;&#26126;&#20070;-KB05091632%20-.docx" TargetMode="External"/><Relationship Id="rId269" Type="http://schemas.openxmlformats.org/officeDocument/2006/relationships/image" Target="media/image73.emf"/><Relationship Id="rId12" Type="http://schemas.openxmlformats.org/officeDocument/2006/relationships/hyperlink" Target="file:///C:\Users\guojungang\Desktop\&#20462;&#25913;&#22270;&#32440;\1910233,E%20%20&#23433;&#35013;&#20351;&#29992;&#35828;&#26126;&#20070;-KB05091632%20-.docx" TargetMode="External"/><Relationship Id="rId33" Type="http://schemas.openxmlformats.org/officeDocument/2006/relationships/hyperlink" Target="file:///C:\Users\guojungang\Desktop\&#20462;&#25913;&#22270;&#32440;\1910233,E%20%20&#23433;&#35013;&#20351;&#29992;&#35828;&#26126;&#20070;-KB05091632%20-.docx" TargetMode="External"/><Relationship Id="rId108" Type="http://schemas.openxmlformats.org/officeDocument/2006/relationships/footer" Target="footer3.xml"/><Relationship Id="rId129" Type="http://schemas.openxmlformats.org/officeDocument/2006/relationships/image" Target="media/image15.png"/><Relationship Id="rId280" Type="http://schemas.openxmlformats.org/officeDocument/2006/relationships/oleObject" Target="embeddings/oleObject43.bin"/><Relationship Id="rId315" Type="http://schemas.openxmlformats.org/officeDocument/2006/relationships/hyperlink" Target="file:///C:\Users\guojungang\Desktop\&#20462;&#25913;&#22270;&#32440;\1910233,E%20%20&#23433;&#35013;&#20351;&#29992;&#35828;&#26126;&#20070;-KB05091632%20-.docx" TargetMode="External"/><Relationship Id="rId54" Type="http://schemas.openxmlformats.org/officeDocument/2006/relationships/hyperlink" Target="file:///C:\Users\guojungang\Desktop\&#20462;&#25913;&#22270;&#32440;\1910233,E%20%20&#23433;&#35013;&#20351;&#29992;&#35828;&#26126;&#20070;-KB05091632%20-.docx" TargetMode="External"/><Relationship Id="rId75" Type="http://schemas.openxmlformats.org/officeDocument/2006/relationships/hyperlink" Target="file:///C:\Users\guojungang\Desktop\&#20462;&#25913;&#22270;&#32440;\1910233,E%20%20&#23433;&#35013;&#20351;&#29992;&#35828;&#26126;&#20070;-KB05091632%20-.docx" TargetMode="External"/><Relationship Id="rId96" Type="http://schemas.openxmlformats.org/officeDocument/2006/relationships/hyperlink" Target="file:///C:\Users\guojungang\Desktop\&#20462;&#25913;&#22270;&#32440;\1910233,E%20%20&#23433;&#35013;&#20351;&#29992;&#35828;&#26126;&#20070;-KB05091632%20-.docx" TargetMode="External"/><Relationship Id="rId140" Type="http://schemas.openxmlformats.org/officeDocument/2006/relationships/oleObject" Target="embeddings/oleObject2.bin"/><Relationship Id="rId161" Type="http://schemas.openxmlformats.org/officeDocument/2006/relationships/image" Target="media/image33.jpeg"/><Relationship Id="rId182" Type="http://schemas.openxmlformats.org/officeDocument/2006/relationships/hyperlink" Target="file:///C:\Users\guojungang\Desktop\&#20462;&#25913;&#22270;&#32440;\1910233,E%20%20&#23433;&#35013;&#20351;&#29992;&#35828;&#26126;&#20070;-KB05091632%20-.docx" TargetMode="External"/><Relationship Id="rId217" Type="http://schemas.openxmlformats.org/officeDocument/2006/relationships/hyperlink" Target="file:///C:\Users\guojungang\Desktop\&#20462;&#25913;&#22270;&#32440;\1910233,E%20%20&#23433;&#35013;&#20351;&#29992;&#35828;&#26126;&#20070;-KB05091632%20-.docx" TargetMode="External"/><Relationship Id="rId6" Type="http://schemas.openxmlformats.org/officeDocument/2006/relationships/footnotes" Target="footnotes.xml"/><Relationship Id="rId238" Type="http://schemas.openxmlformats.org/officeDocument/2006/relationships/image" Target="media/image61.emf"/><Relationship Id="rId259" Type="http://schemas.openxmlformats.org/officeDocument/2006/relationships/image" Target="media/image69.emf"/><Relationship Id="rId23" Type="http://schemas.openxmlformats.org/officeDocument/2006/relationships/hyperlink" Target="file:///C:\Users\guojungang\Desktop\&#20462;&#25913;&#22270;&#32440;\1910233,E%20%20&#23433;&#35013;&#20351;&#29992;&#35828;&#26126;&#20070;-KB05091632%20-.docx" TargetMode="External"/><Relationship Id="rId119" Type="http://schemas.openxmlformats.org/officeDocument/2006/relationships/image" Target="media/image5.png"/><Relationship Id="rId270" Type="http://schemas.openxmlformats.org/officeDocument/2006/relationships/oleObject" Target="embeddings/oleObject39.bin"/><Relationship Id="rId291" Type="http://schemas.openxmlformats.org/officeDocument/2006/relationships/hyperlink" Target="file:///C:\Users\guojungang\Desktop\&#20462;&#25913;&#22270;&#32440;\1910233,E%20%20&#23433;&#35013;&#20351;&#29992;&#35828;&#26126;&#20070;-KB05091632%20-.docx" TargetMode="External"/><Relationship Id="rId305" Type="http://schemas.openxmlformats.org/officeDocument/2006/relationships/oleObject" Target="embeddings/oleObject48.bin"/><Relationship Id="rId326" Type="http://schemas.openxmlformats.org/officeDocument/2006/relationships/image" Target="media/image90.emf"/><Relationship Id="rId44" Type="http://schemas.openxmlformats.org/officeDocument/2006/relationships/hyperlink" Target="file:///C:\Users\guojungang\Desktop\&#20462;&#25913;&#22270;&#32440;\1910233,E%20%20&#23433;&#35013;&#20351;&#29992;&#35828;&#26126;&#20070;-KB05091632%20-.docx" TargetMode="External"/><Relationship Id="rId65" Type="http://schemas.openxmlformats.org/officeDocument/2006/relationships/hyperlink" Target="file:///C:\Users\guojungang\Desktop\&#20462;&#25913;&#22270;&#32440;\1910233,E%20%20&#23433;&#35013;&#20351;&#29992;&#35828;&#26126;&#20070;-KB05091632%20-.docx" TargetMode="External"/><Relationship Id="rId86" Type="http://schemas.openxmlformats.org/officeDocument/2006/relationships/hyperlink" Target="file:///C:\Users\guojungang\Desktop\&#20462;&#25913;&#22270;&#32440;\1910233,E%20%20&#23433;&#35013;&#20351;&#29992;&#35828;&#26126;&#20070;-KB05091632%20-.docx" TargetMode="External"/><Relationship Id="rId130" Type="http://schemas.openxmlformats.org/officeDocument/2006/relationships/image" Target="media/image16.png"/><Relationship Id="rId151" Type="http://schemas.openxmlformats.org/officeDocument/2006/relationships/image" Target="media/image28.jpeg"/><Relationship Id="rId172" Type="http://schemas.openxmlformats.org/officeDocument/2006/relationships/hyperlink" Target="file:///C:\Users\guojungang\Desktop\&#20462;&#25913;&#22270;&#32440;\1910233,E%20%20&#23433;&#35013;&#20351;&#29992;&#35828;&#26126;&#20070;-KB05091632%20-.docx" TargetMode="External"/><Relationship Id="rId193" Type="http://schemas.openxmlformats.org/officeDocument/2006/relationships/oleObject" Target="embeddings/oleObject9.bin"/><Relationship Id="rId207" Type="http://schemas.openxmlformats.org/officeDocument/2006/relationships/oleObject" Target="embeddings/oleObject14.bin"/><Relationship Id="rId228" Type="http://schemas.openxmlformats.org/officeDocument/2006/relationships/image" Target="media/image56.emf"/><Relationship Id="rId249" Type="http://schemas.openxmlformats.org/officeDocument/2006/relationships/hyperlink" Target="file:///C:\Users\guojungang\Desktop\&#20462;&#25913;&#22270;&#32440;\1910233,E%20%20&#23433;&#35013;&#20351;&#29992;&#35828;&#26126;&#20070;-KB05091632%20-.docx" TargetMode="External"/><Relationship Id="rId13" Type="http://schemas.openxmlformats.org/officeDocument/2006/relationships/hyperlink" Target="file:///C:\Users\guojungang\Desktop\&#20462;&#25913;&#22270;&#32440;\1910233,E%20%20&#23433;&#35013;&#20351;&#29992;&#35828;&#26126;&#20070;-KB05091632%20-.docx" TargetMode="External"/><Relationship Id="rId109" Type="http://schemas.openxmlformats.org/officeDocument/2006/relationships/footer" Target="footer4.xml"/><Relationship Id="rId260" Type="http://schemas.openxmlformats.org/officeDocument/2006/relationships/oleObject" Target="embeddings/oleObject35.bin"/><Relationship Id="rId281" Type="http://schemas.openxmlformats.org/officeDocument/2006/relationships/image" Target="media/image78.wmf"/><Relationship Id="rId316" Type="http://schemas.openxmlformats.org/officeDocument/2006/relationships/hyperlink" Target="file:///C:\Users\guojungang\Desktop\&#20462;&#25913;&#22270;&#32440;\1910233,E%20%20&#23433;&#35013;&#20351;&#29992;&#35828;&#26126;&#20070;-KB05091632%20-.docx" TargetMode="External"/><Relationship Id="rId34" Type="http://schemas.openxmlformats.org/officeDocument/2006/relationships/hyperlink" Target="file:///C:\Users\guojungang\Desktop\&#20462;&#25913;&#22270;&#32440;\1910233,E%20%20&#23433;&#35013;&#20351;&#29992;&#35828;&#26126;&#20070;-KB05091632%20-.docx" TargetMode="External"/><Relationship Id="rId55" Type="http://schemas.openxmlformats.org/officeDocument/2006/relationships/hyperlink" Target="file:///C:\Users\guojungang\Desktop\&#20462;&#25913;&#22270;&#32440;\1910233,E%20%20&#23433;&#35013;&#20351;&#29992;&#35828;&#26126;&#20070;-KB05091632%20-.docx" TargetMode="External"/><Relationship Id="rId76" Type="http://schemas.openxmlformats.org/officeDocument/2006/relationships/hyperlink" Target="file:///C:\Users\guojungang\Desktop\&#20462;&#25913;&#22270;&#32440;\1910233,E%20%20&#23433;&#35013;&#20351;&#29992;&#35828;&#26126;&#20070;-KB05091632%20-.docx" TargetMode="External"/><Relationship Id="rId97" Type="http://schemas.openxmlformats.org/officeDocument/2006/relationships/hyperlink" Target="file:///C:\Users\guojungang\Desktop\&#20462;&#25913;&#22270;&#32440;\1910233,E%20%20&#23433;&#35013;&#20351;&#29992;&#35828;&#26126;&#20070;-KB05091632%20-.docx" TargetMode="External"/><Relationship Id="rId120" Type="http://schemas.openxmlformats.org/officeDocument/2006/relationships/image" Target="media/image6.png"/><Relationship Id="rId141" Type="http://schemas.openxmlformats.org/officeDocument/2006/relationships/hyperlink" Target="file:///C:\Users\guojungang\Desktop\&#20462;&#25913;&#22270;&#32440;\1910233,E%20%20&#23433;&#35013;&#20351;&#29992;&#35828;&#26126;&#20070;-KB05091632%20-.docx" TargetMode="External"/><Relationship Id="rId7" Type="http://schemas.openxmlformats.org/officeDocument/2006/relationships/endnotes" Target="endnotes.xml"/><Relationship Id="rId162" Type="http://schemas.openxmlformats.org/officeDocument/2006/relationships/image" Target="media/image34.jpeg"/><Relationship Id="rId183" Type="http://schemas.openxmlformats.org/officeDocument/2006/relationships/hyperlink" Target="file:///C:\Users\guojungang\Desktop\&#20462;&#25913;&#22270;&#32440;\1910233,E%20%20&#23433;&#35013;&#20351;&#29992;&#35828;&#26126;&#20070;-KB05091632%20-.docx" TargetMode="External"/><Relationship Id="rId218" Type="http://schemas.openxmlformats.org/officeDocument/2006/relationships/image" Target="media/image52.emf"/><Relationship Id="rId239" Type="http://schemas.openxmlformats.org/officeDocument/2006/relationships/oleObject" Target="embeddings/oleObject27.bin"/><Relationship Id="rId250" Type="http://schemas.openxmlformats.org/officeDocument/2006/relationships/hyperlink" Target="file:///C:\Users\guojungang\Desktop\&#20462;&#25913;&#22270;&#32440;\1910233,E%20%20&#23433;&#35013;&#20351;&#29992;&#35828;&#26126;&#20070;-KB05091632%20-.docx" TargetMode="External"/><Relationship Id="rId271" Type="http://schemas.openxmlformats.org/officeDocument/2006/relationships/hyperlink" Target="file:///C:\Users\guojungang\Desktop\&#20462;&#25913;&#22270;&#32440;\1910233,E%20%20&#23433;&#35013;&#20351;&#29992;&#35828;&#26126;&#20070;-KB05091632%20-.docx" TargetMode="External"/><Relationship Id="rId292" Type="http://schemas.openxmlformats.org/officeDocument/2006/relationships/hyperlink" Target="file:///C:\Users\guojungang\Desktop\&#20462;&#25913;&#22270;&#32440;\1910233,E%20%20&#23433;&#35013;&#20351;&#29992;&#35828;&#26126;&#20070;-KB05091632%20-.docx" TargetMode="External"/><Relationship Id="rId306" Type="http://schemas.openxmlformats.org/officeDocument/2006/relationships/hyperlink" Target="file:///C:\Users\guojungang\Desktop\&#20462;&#25913;&#22270;&#32440;\1910233,E%20%20&#23433;&#35013;&#20351;&#29992;&#35828;&#26126;&#20070;-KB05091632%20-.docx" TargetMode="External"/><Relationship Id="rId24" Type="http://schemas.openxmlformats.org/officeDocument/2006/relationships/hyperlink" Target="file:///C:\Users\guojungang\Desktop\&#20462;&#25913;&#22270;&#32440;\1910233,E%20%20&#23433;&#35013;&#20351;&#29992;&#35828;&#26126;&#20070;-KB05091632%20-.docx" TargetMode="External"/><Relationship Id="rId45" Type="http://schemas.openxmlformats.org/officeDocument/2006/relationships/hyperlink" Target="file:///C:\Users\guojungang\Desktop\&#20462;&#25913;&#22270;&#32440;\1910233,E%20%20&#23433;&#35013;&#20351;&#29992;&#35828;&#26126;&#20070;-KB05091632%20-.docx" TargetMode="External"/><Relationship Id="rId66" Type="http://schemas.openxmlformats.org/officeDocument/2006/relationships/hyperlink" Target="file:///C:\Users\guojungang\Desktop\&#20462;&#25913;&#22270;&#32440;\1910233,E%20%20&#23433;&#35013;&#20351;&#29992;&#35828;&#26126;&#20070;-KB05091632%20-.docx" TargetMode="External"/><Relationship Id="rId87" Type="http://schemas.openxmlformats.org/officeDocument/2006/relationships/hyperlink" Target="file:///C:\Users\guojungang\Desktop\&#20462;&#25913;&#22270;&#32440;\1910233,E%20%20&#23433;&#35013;&#20351;&#29992;&#35828;&#26126;&#20070;-KB05091632%20-.docx" TargetMode="External"/><Relationship Id="rId110" Type="http://schemas.openxmlformats.org/officeDocument/2006/relationships/hyperlink" Target="file:///C:\Users\guojungang\Desktop\&#20462;&#25913;&#22270;&#32440;\1910233,E%20%20&#23433;&#35013;&#20351;&#29992;&#35828;&#26126;&#20070;-KB05091632%20-.docx" TargetMode="External"/><Relationship Id="rId131" Type="http://schemas.openxmlformats.org/officeDocument/2006/relationships/image" Target="media/image17.png"/><Relationship Id="rId327" Type="http://schemas.openxmlformats.org/officeDocument/2006/relationships/image" Target="media/image91.png"/><Relationship Id="rId152" Type="http://schemas.openxmlformats.org/officeDocument/2006/relationships/hyperlink" Target="file:///C:\Users\guojungang\Desktop\&#20462;&#25913;&#22270;&#32440;\1910233,E%20%20&#23433;&#35013;&#20351;&#29992;&#35828;&#26126;&#20070;-KB05091632%20-.docx" TargetMode="External"/><Relationship Id="rId173" Type="http://schemas.openxmlformats.org/officeDocument/2006/relationships/image" Target="media/image38.wmf"/><Relationship Id="rId194" Type="http://schemas.openxmlformats.org/officeDocument/2006/relationships/hyperlink" Target="file:///C:\Users\guojungang\Desktop\&#20462;&#25913;&#22270;&#32440;\1910233,E%20%20&#23433;&#35013;&#20351;&#29992;&#35828;&#26126;&#20070;-KB05091632%20-.docx" TargetMode="External"/><Relationship Id="rId208" Type="http://schemas.openxmlformats.org/officeDocument/2006/relationships/image" Target="media/image49.wmf"/><Relationship Id="rId229" Type="http://schemas.openxmlformats.org/officeDocument/2006/relationships/oleObject" Target="embeddings/oleObject22.bin"/><Relationship Id="rId240" Type="http://schemas.openxmlformats.org/officeDocument/2006/relationships/image" Target="media/image62.emf"/><Relationship Id="rId261" Type="http://schemas.openxmlformats.org/officeDocument/2006/relationships/image" Target="media/image70.emf"/><Relationship Id="rId14" Type="http://schemas.openxmlformats.org/officeDocument/2006/relationships/hyperlink" Target="file:///C:\Users\guojungang\Desktop\&#20462;&#25913;&#22270;&#32440;\1910233,E%20%20&#23433;&#35013;&#20351;&#29992;&#35828;&#26126;&#20070;-KB05091632%20-.docx" TargetMode="External"/><Relationship Id="rId30" Type="http://schemas.openxmlformats.org/officeDocument/2006/relationships/hyperlink" Target="file:///C:\Users\guojungang\Desktop\&#20462;&#25913;&#22270;&#32440;\1910233,E%20%20&#23433;&#35013;&#20351;&#29992;&#35828;&#26126;&#20070;-KB05091632%20-.docx" TargetMode="External"/><Relationship Id="rId35" Type="http://schemas.openxmlformats.org/officeDocument/2006/relationships/hyperlink" Target="file:///C:\Users\guojungang\Desktop\&#20462;&#25913;&#22270;&#32440;\1910233,E%20%20&#23433;&#35013;&#20351;&#29992;&#35828;&#26126;&#20070;-KB05091632%20-.docx" TargetMode="External"/><Relationship Id="rId56" Type="http://schemas.openxmlformats.org/officeDocument/2006/relationships/hyperlink" Target="file:///C:\Users\guojungang\Desktop\&#20462;&#25913;&#22270;&#32440;\1910233,E%20%20&#23433;&#35013;&#20351;&#29992;&#35828;&#26126;&#20070;-KB05091632%20-.docx" TargetMode="External"/><Relationship Id="rId77" Type="http://schemas.openxmlformats.org/officeDocument/2006/relationships/hyperlink" Target="file:///C:\Users\guojungang\Desktop\&#20462;&#25913;&#22270;&#32440;\1910233,E%20%20&#23433;&#35013;&#20351;&#29992;&#35828;&#26126;&#20070;-KB05091632%20-.docx" TargetMode="External"/><Relationship Id="rId100" Type="http://schemas.openxmlformats.org/officeDocument/2006/relationships/hyperlink" Target="file:///C:\Users\guojungang\Desktop\&#20462;&#25913;&#22270;&#32440;\1910233,E%20%20&#23433;&#35013;&#20351;&#29992;&#35828;&#26126;&#20070;-KB05091632%20-.docx" TargetMode="External"/><Relationship Id="rId105" Type="http://schemas.openxmlformats.org/officeDocument/2006/relationships/hyperlink" Target="file:///C:\Users\guojungang\Desktop\&#20462;&#25913;&#22270;&#32440;\1910233,E%20%20&#23433;&#35013;&#20351;&#29992;&#35828;&#26126;&#20070;-KB05091632%20-.docx" TargetMode="External"/><Relationship Id="rId126" Type="http://schemas.openxmlformats.org/officeDocument/2006/relationships/image" Target="media/image12.png"/><Relationship Id="rId147" Type="http://schemas.openxmlformats.org/officeDocument/2006/relationships/hyperlink" Target="file:///C:\Users\guojungang\Desktop\&#20462;&#25913;&#22270;&#32440;\1910233,E%20%20&#23433;&#35013;&#20351;&#29992;&#35828;&#26126;&#20070;-KB05091632%20-.docx" TargetMode="External"/><Relationship Id="rId168" Type="http://schemas.openxmlformats.org/officeDocument/2006/relationships/hyperlink" Target="file:///C:\Users\guojungang\Desktop\&#20462;&#25913;&#22270;&#32440;\1910233,E%20%20&#23433;&#35013;&#20351;&#29992;&#35828;&#26126;&#20070;-KB05091632%20-.docx" TargetMode="External"/><Relationship Id="rId282" Type="http://schemas.openxmlformats.org/officeDocument/2006/relationships/oleObject" Target="embeddings/oleObject44.bin"/><Relationship Id="rId312" Type="http://schemas.openxmlformats.org/officeDocument/2006/relationships/hyperlink" Target="file:///C:\Users\guojungang\Desktop\&#20462;&#25913;&#22270;&#32440;\1910233,E%20%20&#23433;&#35013;&#20351;&#29992;&#35828;&#26126;&#20070;-KB05091632%20-.docx" TargetMode="External"/><Relationship Id="rId317" Type="http://schemas.openxmlformats.org/officeDocument/2006/relationships/image" Target="media/image87.wmf"/><Relationship Id="rId8" Type="http://schemas.openxmlformats.org/officeDocument/2006/relationships/image" Target="media/image1.png"/><Relationship Id="rId51" Type="http://schemas.openxmlformats.org/officeDocument/2006/relationships/hyperlink" Target="file:///C:\Users\guojungang\Desktop\&#20462;&#25913;&#22270;&#32440;\1910233,E%20%20&#23433;&#35013;&#20351;&#29992;&#35828;&#26126;&#20070;-KB05091632%20-.docx" TargetMode="External"/><Relationship Id="rId72" Type="http://schemas.openxmlformats.org/officeDocument/2006/relationships/hyperlink" Target="file:///C:\Users\guojungang\Desktop\&#20462;&#25913;&#22270;&#32440;\1910233,E%20%20&#23433;&#35013;&#20351;&#29992;&#35828;&#26126;&#20070;-KB05091632%20-.docx" TargetMode="External"/><Relationship Id="rId93" Type="http://schemas.openxmlformats.org/officeDocument/2006/relationships/hyperlink" Target="file:///C:\Users\guojungang\Desktop\&#20462;&#25913;&#22270;&#32440;\1910233,E%20%20&#23433;&#35013;&#20351;&#29992;&#35828;&#26126;&#20070;-KB05091632%20-.docx" TargetMode="External"/><Relationship Id="rId98" Type="http://schemas.openxmlformats.org/officeDocument/2006/relationships/hyperlink" Target="file:///C:\Users\guojungang\Desktop\&#20462;&#25913;&#22270;&#32440;\1910233,E%20%20&#23433;&#35013;&#20351;&#29992;&#35828;&#26126;&#20070;-KB05091632%20-.docx" TargetMode="External"/><Relationship Id="rId121" Type="http://schemas.openxmlformats.org/officeDocument/2006/relationships/image" Target="media/image7.png"/><Relationship Id="rId142" Type="http://schemas.openxmlformats.org/officeDocument/2006/relationships/image" Target="media/image25.wmf"/><Relationship Id="rId163" Type="http://schemas.openxmlformats.org/officeDocument/2006/relationships/image" Target="media/image35.jpeg"/><Relationship Id="rId184" Type="http://schemas.openxmlformats.org/officeDocument/2006/relationships/image" Target="media/image41.wmf"/><Relationship Id="rId189" Type="http://schemas.openxmlformats.org/officeDocument/2006/relationships/hyperlink" Target="file:///C:\Users\guojungang\Desktop\&#20462;&#25913;&#22270;&#32440;\1910233,E%20%20&#23433;&#35013;&#20351;&#29992;&#35828;&#26126;&#20070;-KB05091632%20-.docx" TargetMode="External"/><Relationship Id="rId219" Type="http://schemas.openxmlformats.org/officeDocument/2006/relationships/oleObject" Target="embeddings/oleObject18.bin"/><Relationship Id="rId3" Type="http://schemas.openxmlformats.org/officeDocument/2006/relationships/styles" Target="styles.xml"/><Relationship Id="rId214" Type="http://schemas.openxmlformats.org/officeDocument/2006/relationships/oleObject" Target="embeddings/oleObject16.bin"/><Relationship Id="rId230" Type="http://schemas.openxmlformats.org/officeDocument/2006/relationships/image" Target="media/image57.emf"/><Relationship Id="rId235" Type="http://schemas.openxmlformats.org/officeDocument/2006/relationships/oleObject" Target="embeddings/oleObject25.bin"/><Relationship Id="rId251" Type="http://schemas.openxmlformats.org/officeDocument/2006/relationships/image" Target="media/image66.emf"/><Relationship Id="rId256" Type="http://schemas.openxmlformats.org/officeDocument/2006/relationships/hyperlink" Target="file:///C:\Users\guojungang\Desktop\&#20462;&#25913;&#22270;&#32440;\1910233,E%20%20&#23433;&#35013;&#20351;&#29992;&#35828;&#26126;&#20070;-KB05091632%20-.docx" TargetMode="External"/><Relationship Id="rId277" Type="http://schemas.openxmlformats.org/officeDocument/2006/relationships/image" Target="media/image76.emf"/><Relationship Id="rId298" Type="http://schemas.openxmlformats.org/officeDocument/2006/relationships/image" Target="media/image81.emf"/><Relationship Id="rId25" Type="http://schemas.openxmlformats.org/officeDocument/2006/relationships/hyperlink" Target="file:///C:\Users\guojungang\Desktop\&#20462;&#25913;&#22270;&#32440;\1910233,E%20%20&#23433;&#35013;&#20351;&#29992;&#35828;&#26126;&#20070;-KB05091632%20-.docx" TargetMode="External"/><Relationship Id="rId46" Type="http://schemas.openxmlformats.org/officeDocument/2006/relationships/hyperlink" Target="file:///C:\Users\guojungang\Desktop\&#20462;&#25913;&#22270;&#32440;\1910233,E%20%20&#23433;&#35013;&#20351;&#29992;&#35828;&#26126;&#20070;-KB05091632%20-.docx" TargetMode="External"/><Relationship Id="rId67" Type="http://schemas.openxmlformats.org/officeDocument/2006/relationships/hyperlink" Target="file:///C:\Users\guojungang\Desktop\&#20462;&#25913;&#22270;&#32440;\1910233,E%20%20&#23433;&#35013;&#20351;&#29992;&#35828;&#26126;&#20070;-KB05091632%20-.docx" TargetMode="External"/><Relationship Id="rId116" Type="http://schemas.openxmlformats.org/officeDocument/2006/relationships/hyperlink" Target="file:///C:\Users\guojungang\Desktop\&#20462;&#25913;&#22270;&#32440;\1910233,E%20%20&#23433;&#35013;&#20351;&#29992;&#35828;&#26126;&#20070;-KB05091632%20-.docx" TargetMode="External"/><Relationship Id="rId137" Type="http://schemas.openxmlformats.org/officeDocument/2006/relationships/image" Target="media/image23.png"/><Relationship Id="rId158" Type="http://schemas.openxmlformats.org/officeDocument/2006/relationships/hyperlink" Target="file:///C:\Users\guojungang\Desktop\&#20462;&#25913;&#22270;&#32440;\1910233,E%20%20&#23433;&#35013;&#20351;&#29992;&#35828;&#26126;&#20070;-KB05091632%20-.docx" TargetMode="External"/><Relationship Id="rId272" Type="http://schemas.openxmlformats.org/officeDocument/2006/relationships/hyperlink" Target="file:///C:\Users\guojungang\Desktop\&#20462;&#25913;&#22270;&#32440;\1910233,E%20%20&#23433;&#35013;&#20351;&#29992;&#35828;&#26126;&#20070;-KB05091632%20-.docx" TargetMode="External"/><Relationship Id="rId293" Type="http://schemas.openxmlformats.org/officeDocument/2006/relationships/image" Target="media/image80.emf"/><Relationship Id="rId302" Type="http://schemas.openxmlformats.org/officeDocument/2006/relationships/hyperlink" Target="file:///C:\Users\guojungang\Desktop\&#20462;&#25913;&#22270;&#32440;\1910233,E%20%20&#23433;&#35013;&#20351;&#29992;&#35828;&#26126;&#20070;-KB05091632%20-.docx" TargetMode="External"/><Relationship Id="rId307" Type="http://schemas.openxmlformats.org/officeDocument/2006/relationships/image" Target="media/image84.emf"/><Relationship Id="rId323" Type="http://schemas.openxmlformats.org/officeDocument/2006/relationships/hyperlink" Target="file:///C:\Users\guojungang\Desktop\&#20462;&#25913;&#22270;&#32440;\1910233,E%20%20&#23433;&#35013;&#20351;&#29992;&#35828;&#26126;&#20070;-KB05091632%20-.docx" TargetMode="External"/><Relationship Id="rId328" Type="http://schemas.openxmlformats.org/officeDocument/2006/relationships/fontTable" Target="fontTable.xml"/><Relationship Id="rId20" Type="http://schemas.openxmlformats.org/officeDocument/2006/relationships/hyperlink" Target="file:///C:\Users\guojungang\Desktop\&#20462;&#25913;&#22270;&#32440;\1910233,E%20%20&#23433;&#35013;&#20351;&#29992;&#35828;&#26126;&#20070;-KB05091632%20-.docx" TargetMode="External"/><Relationship Id="rId41" Type="http://schemas.openxmlformats.org/officeDocument/2006/relationships/hyperlink" Target="file:///C:\Users\guojungang\Desktop\&#20462;&#25913;&#22270;&#32440;\1910233,E%20%20&#23433;&#35013;&#20351;&#29992;&#35828;&#26126;&#20070;-KB05091632%20-.docx" TargetMode="External"/><Relationship Id="rId62" Type="http://schemas.openxmlformats.org/officeDocument/2006/relationships/hyperlink" Target="file:///C:\Users\guojungang\Desktop\&#20462;&#25913;&#22270;&#32440;\1910233,E%20%20&#23433;&#35013;&#20351;&#29992;&#35828;&#26126;&#20070;-KB05091632%20-.docx" TargetMode="External"/><Relationship Id="rId83" Type="http://schemas.openxmlformats.org/officeDocument/2006/relationships/hyperlink" Target="file:///C:\Users\guojungang\Desktop\&#20462;&#25913;&#22270;&#32440;\1910233,E%20%20&#23433;&#35013;&#20351;&#29992;&#35828;&#26126;&#20070;-KB05091632%20-.docx" TargetMode="External"/><Relationship Id="rId88" Type="http://schemas.openxmlformats.org/officeDocument/2006/relationships/hyperlink" Target="file:///C:\Users\guojungang\Desktop\&#20462;&#25913;&#22270;&#32440;\1910233,E%20%20&#23433;&#35013;&#20351;&#29992;&#35828;&#26126;&#20070;-KB05091632%20-.docx" TargetMode="External"/><Relationship Id="rId111" Type="http://schemas.openxmlformats.org/officeDocument/2006/relationships/hyperlink" Target="file:///C:\Users\guojungang\Desktop\&#20462;&#25913;&#22270;&#32440;\1910233,E%20%20&#23433;&#35013;&#20351;&#29992;&#35828;&#26126;&#20070;-KB05091632%20-.docx" TargetMode="External"/><Relationship Id="rId132" Type="http://schemas.openxmlformats.org/officeDocument/2006/relationships/image" Target="media/image18.png"/><Relationship Id="rId153" Type="http://schemas.openxmlformats.org/officeDocument/2006/relationships/image" Target="media/image29.jpeg"/><Relationship Id="rId174" Type="http://schemas.openxmlformats.org/officeDocument/2006/relationships/oleObject" Target="embeddings/oleObject5.bin"/><Relationship Id="rId179" Type="http://schemas.openxmlformats.org/officeDocument/2006/relationships/image" Target="media/image40.jpeg"/><Relationship Id="rId195" Type="http://schemas.openxmlformats.org/officeDocument/2006/relationships/image" Target="media/image44.emf"/><Relationship Id="rId209" Type="http://schemas.openxmlformats.org/officeDocument/2006/relationships/oleObject" Target="embeddings/oleObject15.bin"/><Relationship Id="rId190" Type="http://schemas.openxmlformats.org/officeDocument/2006/relationships/image" Target="media/image42.wmf"/><Relationship Id="rId204" Type="http://schemas.openxmlformats.org/officeDocument/2006/relationships/image" Target="media/image47.emf"/><Relationship Id="rId220" Type="http://schemas.openxmlformats.org/officeDocument/2006/relationships/image" Target="media/image53.emf"/><Relationship Id="rId225" Type="http://schemas.openxmlformats.org/officeDocument/2006/relationships/image" Target="media/image55.emf"/><Relationship Id="rId241" Type="http://schemas.openxmlformats.org/officeDocument/2006/relationships/oleObject" Target="embeddings/oleObject28.bin"/><Relationship Id="rId246" Type="http://schemas.openxmlformats.org/officeDocument/2006/relationships/image" Target="media/image65.emf"/><Relationship Id="rId267" Type="http://schemas.openxmlformats.org/officeDocument/2006/relationships/oleObject" Target="embeddings/oleObject38.bin"/><Relationship Id="rId288" Type="http://schemas.openxmlformats.org/officeDocument/2006/relationships/hyperlink" Target="file:///C:\Users\guojungang\Desktop\&#20462;&#25913;&#22270;&#32440;\1910233,E%20%20&#23433;&#35013;&#20351;&#29992;&#35828;&#26126;&#20070;-KB05091632%20-.docx" TargetMode="External"/><Relationship Id="rId15" Type="http://schemas.openxmlformats.org/officeDocument/2006/relationships/hyperlink" Target="file:///C:\Users\guojungang\Desktop\&#20462;&#25913;&#22270;&#32440;\1910233,E%20%20&#23433;&#35013;&#20351;&#29992;&#35828;&#26126;&#20070;-KB05091632%20-.docx" TargetMode="External"/><Relationship Id="rId36" Type="http://schemas.openxmlformats.org/officeDocument/2006/relationships/hyperlink" Target="file:///C:\Users\guojungang\Desktop\&#20462;&#25913;&#22270;&#32440;\1910233,E%20%20&#23433;&#35013;&#20351;&#29992;&#35828;&#26126;&#20070;-KB05091632%20-.docx" TargetMode="External"/><Relationship Id="rId57" Type="http://schemas.openxmlformats.org/officeDocument/2006/relationships/hyperlink" Target="file:///C:\Users\guojungang\Desktop\&#20462;&#25913;&#22270;&#32440;\1910233,E%20%20&#23433;&#35013;&#20351;&#29992;&#35828;&#26126;&#20070;-KB05091632%20-.docx" TargetMode="External"/><Relationship Id="rId106" Type="http://schemas.openxmlformats.org/officeDocument/2006/relationships/hyperlink" Target="file:///C:\Users\guojungang\Desktop\&#20462;&#25913;&#22270;&#32440;\1910233,E%20%20&#23433;&#35013;&#20351;&#29992;&#35828;&#26126;&#20070;-KB05091632%20-.docx" TargetMode="External"/><Relationship Id="rId127" Type="http://schemas.openxmlformats.org/officeDocument/2006/relationships/image" Target="media/image13.png"/><Relationship Id="rId262" Type="http://schemas.openxmlformats.org/officeDocument/2006/relationships/oleObject" Target="embeddings/oleObject36.bin"/><Relationship Id="rId283" Type="http://schemas.openxmlformats.org/officeDocument/2006/relationships/hyperlink" Target="file:///C:\Users\guojungang\Desktop\&#20462;&#25913;&#22270;&#32440;\1910233,E%20%20&#23433;&#35013;&#20351;&#29992;&#35828;&#26126;&#20070;-KB05091632%20-.docx" TargetMode="External"/><Relationship Id="rId313" Type="http://schemas.openxmlformats.org/officeDocument/2006/relationships/image" Target="media/image86.emf"/><Relationship Id="rId318" Type="http://schemas.openxmlformats.org/officeDocument/2006/relationships/oleObject" Target="embeddings/oleObject52.bin"/><Relationship Id="rId10" Type="http://schemas.openxmlformats.org/officeDocument/2006/relationships/footer" Target="footer2.xml"/><Relationship Id="rId31" Type="http://schemas.openxmlformats.org/officeDocument/2006/relationships/hyperlink" Target="file:///C:\Users\guojungang\Desktop\&#20462;&#25913;&#22270;&#32440;\1910233,E%20%20&#23433;&#35013;&#20351;&#29992;&#35828;&#26126;&#20070;-KB05091632%20-.docx" TargetMode="External"/><Relationship Id="rId52" Type="http://schemas.openxmlformats.org/officeDocument/2006/relationships/hyperlink" Target="file:///C:\Users\guojungang\Desktop\&#20462;&#25913;&#22270;&#32440;\1910233,E%20%20&#23433;&#35013;&#20351;&#29992;&#35828;&#26126;&#20070;-KB05091632%20-.docx" TargetMode="External"/><Relationship Id="rId73" Type="http://schemas.openxmlformats.org/officeDocument/2006/relationships/hyperlink" Target="file:///C:\Users\guojungang\Desktop\&#20462;&#25913;&#22270;&#32440;\1910233,E%20%20&#23433;&#35013;&#20351;&#29992;&#35828;&#26126;&#20070;-KB05091632%20-.docx" TargetMode="External"/><Relationship Id="rId78" Type="http://schemas.openxmlformats.org/officeDocument/2006/relationships/hyperlink" Target="file:///C:\Users\guojungang\Desktop\&#20462;&#25913;&#22270;&#32440;\1910233,E%20%20&#23433;&#35013;&#20351;&#29992;&#35828;&#26126;&#20070;-KB05091632%20-.docx" TargetMode="External"/><Relationship Id="rId94" Type="http://schemas.openxmlformats.org/officeDocument/2006/relationships/hyperlink" Target="file:///C:\Users\guojungang\Desktop\&#20462;&#25913;&#22270;&#32440;\1910233,E%20%20&#23433;&#35013;&#20351;&#29992;&#35828;&#26126;&#20070;-KB05091632%20-.docx" TargetMode="External"/><Relationship Id="rId99" Type="http://schemas.openxmlformats.org/officeDocument/2006/relationships/hyperlink" Target="file:///C:\Users\guojungang\Desktop\&#20462;&#25913;&#22270;&#32440;\1910233,E%20%20&#23433;&#35013;&#20351;&#29992;&#35828;&#26126;&#20070;-KB05091632%20-.docx" TargetMode="External"/><Relationship Id="rId101" Type="http://schemas.openxmlformats.org/officeDocument/2006/relationships/hyperlink" Target="file:///C:\Users\guojungang\Desktop\&#20462;&#25913;&#22270;&#32440;\1910233,E%20%20&#23433;&#35013;&#20351;&#29992;&#35828;&#26126;&#20070;-KB05091632%20-.docx" TargetMode="External"/><Relationship Id="rId122" Type="http://schemas.openxmlformats.org/officeDocument/2006/relationships/image" Target="media/image8.png"/><Relationship Id="rId143" Type="http://schemas.openxmlformats.org/officeDocument/2006/relationships/oleObject" Target="embeddings/oleObject3.bin"/><Relationship Id="rId148" Type="http://schemas.openxmlformats.org/officeDocument/2006/relationships/hyperlink" Target="file:///C:\Users\guojungang\Desktop\&#20462;&#25913;&#22270;&#32440;\1910233,E%20%20&#23433;&#35013;&#20351;&#29992;&#35828;&#26126;&#20070;-KB05091632%20-.docx" TargetMode="External"/><Relationship Id="rId164" Type="http://schemas.openxmlformats.org/officeDocument/2006/relationships/image" Target="media/image36.jpeg"/><Relationship Id="rId169" Type="http://schemas.openxmlformats.org/officeDocument/2006/relationships/hyperlink" Target="file:///C:\Users\guojungang\Desktop\&#20462;&#25913;&#22270;&#32440;\1910233,E%20%20&#23433;&#35013;&#20351;&#29992;&#35828;&#26126;&#20070;-KB05091632%20-.docx" TargetMode="External"/><Relationship Id="rId185" Type="http://schemas.openxmlformats.org/officeDocument/2006/relationships/oleObject" Target="embeddings/oleObject7.bin"/><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file:///C:\Users\guojungang\Desktop\&#20462;&#25913;&#22270;&#32440;\1910233,E%20%20&#23433;&#35013;&#20351;&#29992;&#35828;&#26126;&#20070;-KB05091632%20-.docx" TargetMode="External"/><Relationship Id="rId210" Type="http://schemas.openxmlformats.org/officeDocument/2006/relationships/hyperlink" Target="file:///C:\Users\guojungang\Desktop\&#20462;&#25913;&#22270;&#32440;\1910233,E%20%20&#23433;&#35013;&#20351;&#29992;&#35828;&#26126;&#20070;-KB05091632%20-.docx" TargetMode="External"/><Relationship Id="rId215" Type="http://schemas.openxmlformats.org/officeDocument/2006/relationships/image" Target="media/image51.emf"/><Relationship Id="rId236" Type="http://schemas.openxmlformats.org/officeDocument/2006/relationships/image" Target="media/image60.emf"/><Relationship Id="rId257" Type="http://schemas.openxmlformats.org/officeDocument/2006/relationships/image" Target="media/image68.emf"/><Relationship Id="rId278" Type="http://schemas.openxmlformats.org/officeDocument/2006/relationships/oleObject" Target="embeddings/oleObject42.bin"/><Relationship Id="rId26" Type="http://schemas.openxmlformats.org/officeDocument/2006/relationships/hyperlink" Target="file:///C:\Users\guojungang\Desktop\&#20462;&#25913;&#22270;&#32440;\1910233,E%20%20&#23433;&#35013;&#20351;&#29992;&#35828;&#26126;&#20070;-KB05091632%20-.docx" TargetMode="External"/><Relationship Id="rId231" Type="http://schemas.openxmlformats.org/officeDocument/2006/relationships/oleObject" Target="embeddings/oleObject23.bin"/><Relationship Id="rId252" Type="http://schemas.openxmlformats.org/officeDocument/2006/relationships/oleObject" Target="embeddings/oleObject32.bin"/><Relationship Id="rId273" Type="http://schemas.openxmlformats.org/officeDocument/2006/relationships/image" Target="media/image74.emf"/><Relationship Id="rId294" Type="http://schemas.openxmlformats.org/officeDocument/2006/relationships/oleObject" Target="embeddings/oleObject46.bin"/><Relationship Id="rId308" Type="http://schemas.openxmlformats.org/officeDocument/2006/relationships/oleObject" Target="embeddings/oleObject49.bin"/><Relationship Id="rId329" Type="http://schemas.openxmlformats.org/officeDocument/2006/relationships/theme" Target="theme/theme1.xml"/><Relationship Id="rId47" Type="http://schemas.openxmlformats.org/officeDocument/2006/relationships/hyperlink" Target="file:///C:\Users\guojungang\Desktop\&#20462;&#25913;&#22270;&#32440;\1910233,E%20%20&#23433;&#35013;&#20351;&#29992;&#35828;&#26126;&#20070;-KB05091632%20-.docx" TargetMode="External"/><Relationship Id="rId68" Type="http://schemas.openxmlformats.org/officeDocument/2006/relationships/hyperlink" Target="file:///C:\Users\guojungang\Desktop\&#20462;&#25913;&#22270;&#32440;\1910233,E%20%20&#23433;&#35013;&#20351;&#29992;&#35828;&#26126;&#20070;-KB05091632%20-.docx" TargetMode="External"/><Relationship Id="rId89" Type="http://schemas.openxmlformats.org/officeDocument/2006/relationships/hyperlink" Target="file:///C:\Users\guojungang\Desktop\&#20462;&#25913;&#22270;&#32440;\1910233,E%20%20&#23433;&#35013;&#20351;&#29992;&#35828;&#26126;&#20070;-KB05091632%20-.docx" TargetMode="External"/><Relationship Id="rId112" Type="http://schemas.openxmlformats.org/officeDocument/2006/relationships/image" Target="media/image2.emf"/><Relationship Id="rId133" Type="http://schemas.openxmlformats.org/officeDocument/2006/relationships/image" Target="media/image19.png"/><Relationship Id="rId154" Type="http://schemas.openxmlformats.org/officeDocument/2006/relationships/image" Target="media/image30.jpeg"/><Relationship Id="rId175" Type="http://schemas.openxmlformats.org/officeDocument/2006/relationships/hyperlink" Target="file:///C:\Users\guojungang\Desktop\&#20462;&#25913;&#22270;&#32440;\1910233,E%20%20&#23433;&#35013;&#20351;&#29992;&#35828;&#26126;&#20070;-KB05091632%20-.docx" TargetMode="External"/><Relationship Id="rId196" Type="http://schemas.openxmlformats.org/officeDocument/2006/relationships/oleObject" Target="embeddings/oleObject10.bin"/><Relationship Id="rId200" Type="http://schemas.openxmlformats.org/officeDocument/2006/relationships/image" Target="media/image46.wmf"/><Relationship Id="rId16" Type="http://schemas.openxmlformats.org/officeDocument/2006/relationships/hyperlink" Target="file:///C:\Users\guojungang\Desktop\&#20462;&#25913;&#22270;&#32440;\1910233,E%20%20&#23433;&#35013;&#20351;&#29992;&#35828;&#26126;&#20070;-KB05091632%20-.docx" TargetMode="External"/><Relationship Id="rId221" Type="http://schemas.openxmlformats.org/officeDocument/2006/relationships/oleObject" Target="embeddings/oleObject19.bin"/><Relationship Id="rId242" Type="http://schemas.openxmlformats.org/officeDocument/2006/relationships/image" Target="media/image63.emf"/><Relationship Id="rId263" Type="http://schemas.openxmlformats.org/officeDocument/2006/relationships/hyperlink" Target="file:///C:\Users\guojungang\Desktop\&#20462;&#25913;&#22270;&#32440;\1910233,E%20%20&#23433;&#35013;&#20351;&#29992;&#35828;&#26126;&#20070;-KB05091632%20-.docx" TargetMode="External"/><Relationship Id="rId284" Type="http://schemas.openxmlformats.org/officeDocument/2006/relationships/hyperlink" Target="file:///C:\Users\guojungang\Desktop\&#20462;&#25913;&#22270;&#32440;\1910233,E%20%20&#23433;&#35013;&#20351;&#29992;&#35828;&#26126;&#20070;-KB05091632%20-.docx" TargetMode="External"/><Relationship Id="rId319" Type="http://schemas.openxmlformats.org/officeDocument/2006/relationships/image" Target="media/image88.wmf"/><Relationship Id="rId37" Type="http://schemas.openxmlformats.org/officeDocument/2006/relationships/hyperlink" Target="file:///C:\Users\guojungang\Desktop\&#20462;&#25913;&#22270;&#32440;\1910233,E%20%20&#23433;&#35013;&#20351;&#29992;&#35828;&#26126;&#20070;-KB05091632%20-.docx" TargetMode="External"/><Relationship Id="rId58" Type="http://schemas.openxmlformats.org/officeDocument/2006/relationships/hyperlink" Target="file:///C:\Users\guojungang\Desktop\&#20462;&#25913;&#22270;&#32440;\1910233,E%20%20&#23433;&#35013;&#20351;&#29992;&#35828;&#26126;&#20070;-KB05091632%20-.docx" TargetMode="External"/><Relationship Id="rId79" Type="http://schemas.openxmlformats.org/officeDocument/2006/relationships/hyperlink" Target="file:///C:\Users\guojungang\Desktop\&#20462;&#25913;&#22270;&#32440;\1910233,E%20%20&#23433;&#35013;&#20351;&#29992;&#35828;&#26126;&#20070;-KB05091632%20-.docx" TargetMode="External"/><Relationship Id="rId102" Type="http://schemas.openxmlformats.org/officeDocument/2006/relationships/hyperlink" Target="file:///C:\Users\guojungang\Desktop\&#20462;&#25913;&#22270;&#32440;\1910233,E%20%20&#23433;&#35013;&#20351;&#29992;&#35828;&#26126;&#20070;-KB05091632%20-.docx" TargetMode="External"/><Relationship Id="rId123" Type="http://schemas.openxmlformats.org/officeDocument/2006/relationships/image" Target="media/image9.png"/><Relationship Id="rId144" Type="http://schemas.openxmlformats.org/officeDocument/2006/relationships/hyperlink" Target="file:///C:\Users\guojungang\Desktop\&#20462;&#25913;&#22270;&#32440;\1910233,E%20%20&#23433;&#35013;&#20351;&#29992;&#35828;&#26126;&#20070;-KB05091632%20-.docx" TargetMode="External"/><Relationship Id="rId90" Type="http://schemas.openxmlformats.org/officeDocument/2006/relationships/hyperlink" Target="file:///C:\Users\guojungang\Desktop\&#20462;&#25913;&#22270;&#32440;\1910233,E%20%20&#23433;&#35013;&#20351;&#29992;&#35828;&#26126;&#20070;-KB05091632%20-.docx" TargetMode="External"/><Relationship Id="rId165" Type="http://schemas.openxmlformats.org/officeDocument/2006/relationships/image" Target="media/image37.jpeg"/><Relationship Id="rId186" Type="http://schemas.openxmlformats.org/officeDocument/2006/relationships/hyperlink" Target="file:///C:\Users\guojungang\Desktop\&#20462;&#25913;&#22270;&#32440;\1910233,E%20%20&#23433;&#35013;&#20351;&#29992;&#35828;&#26126;&#20070;-KB05091632%20-.docx" TargetMode="External"/><Relationship Id="rId211" Type="http://schemas.openxmlformats.org/officeDocument/2006/relationships/hyperlink" Target="file:///C:\Users\guojungang\Desktop\&#20462;&#25913;&#22270;&#32440;\1910233,E%20%20&#23433;&#35013;&#20351;&#29992;&#35828;&#26126;&#20070;-KB05091632%20-.docx" TargetMode="External"/><Relationship Id="rId232" Type="http://schemas.openxmlformats.org/officeDocument/2006/relationships/image" Target="media/image58.emf"/><Relationship Id="rId253" Type="http://schemas.openxmlformats.org/officeDocument/2006/relationships/hyperlink" Target="file:///C:\Users\guojungang\Desktop\&#20462;&#25913;&#22270;&#32440;\1910233,E%20%20&#23433;&#35013;&#20351;&#29992;&#35828;&#26126;&#20070;-KB05091632%20-.docx" TargetMode="External"/><Relationship Id="rId274" Type="http://schemas.openxmlformats.org/officeDocument/2006/relationships/oleObject" Target="embeddings/oleObject40.bin"/><Relationship Id="rId295" Type="http://schemas.openxmlformats.org/officeDocument/2006/relationships/hyperlink" Target="file:///C:\Users\guojungang\Desktop\&#20462;&#25913;&#22270;&#32440;\1910233,E%20%20&#23433;&#35013;&#20351;&#29992;&#35828;&#26126;&#20070;-KB05091632%20-.docx" TargetMode="External"/><Relationship Id="rId309" Type="http://schemas.openxmlformats.org/officeDocument/2006/relationships/hyperlink" Target="file:///C:\Users\guojungang\Desktop\&#20462;&#25913;&#22270;&#32440;\1910233,E%20%20&#23433;&#35013;&#20351;&#29992;&#35828;&#26126;&#20070;-KB05091632%20-.docx" TargetMode="External"/><Relationship Id="rId27" Type="http://schemas.openxmlformats.org/officeDocument/2006/relationships/hyperlink" Target="file:///C:\Users\guojungang\Desktop\&#20462;&#25913;&#22270;&#32440;\1910233,E%20%20&#23433;&#35013;&#20351;&#29992;&#35828;&#26126;&#20070;-KB05091632%20-.docx" TargetMode="External"/><Relationship Id="rId48" Type="http://schemas.openxmlformats.org/officeDocument/2006/relationships/hyperlink" Target="file:///C:\Users\guojungang\Desktop\&#20462;&#25913;&#22270;&#32440;\1910233,E%20%20&#23433;&#35013;&#20351;&#29992;&#35828;&#26126;&#20070;-KB05091632%20-.docx" TargetMode="External"/><Relationship Id="rId69" Type="http://schemas.openxmlformats.org/officeDocument/2006/relationships/hyperlink" Target="file:///C:\Users\guojungang\Desktop\&#20462;&#25913;&#22270;&#32440;\1910233,E%20%20&#23433;&#35013;&#20351;&#29992;&#35828;&#26126;&#20070;-KB05091632%20-.docx" TargetMode="External"/><Relationship Id="rId113" Type="http://schemas.openxmlformats.org/officeDocument/2006/relationships/oleObject" Target="embeddings/oleObject1.bin"/><Relationship Id="rId134" Type="http://schemas.openxmlformats.org/officeDocument/2006/relationships/image" Target="media/image20.png"/><Relationship Id="rId320" Type="http://schemas.openxmlformats.org/officeDocument/2006/relationships/oleObject" Target="embeddings/oleObject53.bin"/><Relationship Id="rId80" Type="http://schemas.openxmlformats.org/officeDocument/2006/relationships/hyperlink" Target="file:///C:\Users\guojungang\Desktop\&#20462;&#25913;&#22270;&#32440;\1910233,E%20%20&#23433;&#35013;&#20351;&#29992;&#35828;&#26126;&#20070;-KB05091632%20-.docx" TargetMode="External"/><Relationship Id="rId155" Type="http://schemas.openxmlformats.org/officeDocument/2006/relationships/image" Target="media/image31.jpeg"/><Relationship Id="rId176" Type="http://schemas.openxmlformats.org/officeDocument/2006/relationships/image" Target="media/image39.wmf"/><Relationship Id="rId197" Type="http://schemas.openxmlformats.org/officeDocument/2006/relationships/hyperlink" Target="file:///C:\Users\guojungang\Desktop\&#20462;&#25913;&#22270;&#32440;\1910233,E%20%20&#23433;&#35013;&#20351;&#29992;&#35828;&#26126;&#20070;-KB05091632%20-.docx" TargetMode="External"/><Relationship Id="rId201" Type="http://schemas.openxmlformats.org/officeDocument/2006/relationships/oleObject" Target="embeddings/oleObject12.bin"/><Relationship Id="rId222" Type="http://schemas.openxmlformats.org/officeDocument/2006/relationships/image" Target="media/image54.emf"/><Relationship Id="rId243" Type="http://schemas.openxmlformats.org/officeDocument/2006/relationships/oleObject" Target="embeddings/oleObject29.bin"/><Relationship Id="rId264" Type="http://schemas.openxmlformats.org/officeDocument/2006/relationships/image" Target="media/image71.emf"/><Relationship Id="rId285" Type="http://schemas.openxmlformats.org/officeDocument/2006/relationships/image" Target="media/image79.wmf"/><Relationship Id="rId17" Type="http://schemas.openxmlformats.org/officeDocument/2006/relationships/hyperlink" Target="file:///C:\Users\guojungang\Desktop\&#20462;&#25913;&#22270;&#32440;\1910233,E%20%20&#23433;&#35013;&#20351;&#29992;&#35828;&#26126;&#20070;-KB05091632%20-.docx" TargetMode="External"/><Relationship Id="rId38" Type="http://schemas.openxmlformats.org/officeDocument/2006/relationships/hyperlink" Target="file:///C:\Users\guojungang\Desktop\&#20462;&#25913;&#22270;&#32440;\1910233,E%20%20&#23433;&#35013;&#20351;&#29992;&#35828;&#26126;&#20070;-KB05091632%20-.docx" TargetMode="External"/><Relationship Id="rId59" Type="http://schemas.openxmlformats.org/officeDocument/2006/relationships/hyperlink" Target="file:///C:\Users\guojungang\Desktop\&#20462;&#25913;&#22270;&#32440;\1910233,E%20%20&#23433;&#35013;&#20351;&#29992;&#35828;&#26126;&#20070;-KB05091632%20-.docx" TargetMode="External"/><Relationship Id="rId103" Type="http://schemas.openxmlformats.org/officeDocument/2006/relationships/hyperlink" Target="file:///C:\Users\guojungang\Desktop\&#20462;&#25913;&#22270;&#32440;\1910233,E%20%20&#23433;&#35013;&#20351;&#29992;&#35828;&#26126;&#20070;-KB05091632%20-.docx" TargetMode="External"/><Relationship Id="rId124" Type="http://schemas.openxmlformats.org/officeDocument/2006/relationships/image" Target="media/image10.png"/><Relationship Id="rId310" Type="http://schemas.openxmlformats.org/officeDocument/2006/relationships/image" Target="media/image85.emf"/><Relationship Id="rId70" Type="http://schemas.openxmlformats.org/officeDocument/2006/relationships/hyperlink" Target="file:///C:\Users\guojungang\Desktop\&#20462;&#25913;&#22270;&#32440;\1910233,E%20%20&#23433;&#35013;&#20351;&#29992;&#35828;&#26126;&#20070;-KB05091632%20-.docx" TargetMode="External"/><Relationship Id="rId91" Type="http://schemas.openxmlformats.org/officeDocument/2006/relationships/hyperlink" Target="file:///C:\Users\guojungang\Desktop\&#20462;&#25913;&#22270;&#32440;\1910233,E%20%20&#23433;&#35013;&#20351;&#29992;&#35828;&#26126;&#20070;-KB05091632%20-.docx" TargetMode="External"/><Relationship Id="rId145" Type="http://schemas.openxmlformats.org/officeDocument/2006/relationships/image" Target="media/image26.wmf"/><Relationship Id="rId166" Type="http://schemas.openxmlformats.org/officeDocument/2006/relationships/hyperlink" Target="file:///C:\Users\guojungang\Desktop\&#20462;&#25913;&#22270;&#32440;\1910233,E%20%20&#23433;&#35013;&#20351;&#29992;&#35828;&#26126;&#20070;-KB05091632%20-.docx" TargetMode="External"/><Relationship Id="rId187" Type="http://schemas.openxmlformats.org/officeDocument/2006/relationships/hyperlink" Target="file:///C:\Users\guojungang\Desktop\&#20462;&#25913;&#22270;&#32440;\1910233,E%20%20&#23433;&#35013;&#20351;&#29992;&#35828;&#26126;&#20070;-KB05091632%20-.docx" TargetMode="External"/><Relationship Id="rId1" Type="http://schemas.openxmlformats.org/officeDocument/2006/relationships/customXml" Target="../customXml/item1.xml"/><Relationship Id="rId212" Type="http://schemas.openxmlformats.org/officeDocument/2006/relationships/hyperlink" Target="file:///C:\Users\guojungang\Desktop\&#20462;&#25913;&#22270;&#32440;\1910233,E%20%20&#23433;&#35013;&#20351;&#29992;&#35828;&#26126;&#20070;-KB05091632%20-.docx" TargetMode="External"/><Relationship Id="rId233" Type="http://schemas.openxmlformats.org/officeDocument/2006/relationships/oleObject" Target="embeddings/oleObject24.bin"/><Relationship Id="rId254" Type="http://schemas.openxmlformats.org/officeDocument/2006/relationships/image" Target="media/image67.emf"/><Relationship Id="rId28" Type="http://schemas.openxmlformats.org/officeDocument/2006/relationships/hyperlink" Target="file:///C:\Users\guojungang\Desktop\&#20462;&#25913;&#22270;&#32440;\1910233,E%20%20&#23433;&#35013;&#20351;&#29992;&#35828;&#26126;&#20070;-KB05091632%20-.docx" TargetMode="External"/><Relationship Id="rId49" Type="http://schemas.openxmlformats.org/officeDocument/2006/relationships/hyperlink" Target="file:///C:\Users\guojungang\Desktop\&#20462;&#25913;&#22270;&#32440;\1910233,E%20%20&#23433;&#35013;&#20351;&#29992;&#35828;&#26126;&#20070;-KB05091632%20-.docx" TargetMode="External"/><Relationship Id="rId114" Type="http://schemas.openxmlformats.org/officeDocument/2006/relationships/hyperlink" Target="file:///C:\Users\guojungang\Desktop\&#20462;&#25913;&#22270;&#32440;\1910233,E%20%20&#23433;&#35013;&#20351;&#29992;&#35828;&#26126;&#20070;-KB05091632%20-.docx" TargetMode="External"/><Relationship Id="rId275" Type="http://schemas.openxmlformats.org/officeDocument/2006/relationships/image" Target="media/image75.emf"/><Relationship Id="rId296" Type="http://schemas.openxmlformats.org/officeDocument/2006/relationships/hyperlink" Target="file:///C:\Users\guojungang\Desktop\&#20462;&#25913;&#22270;&#32440;\1910233,E%20%20&#23433;&#35013;&#20351;&#29992;&#35828;&#26126;&#20070;-KB05091632%20-.docx" TargetMode="External"/><Relationship Id="rId300" Type="http://schemas.openxmlformats.org/officeDocument/2006/relationships/hyperlink" Target="file:///C:\Users\guojungang\Desktop\&#20462;&#25913;&#22270;&#32440;\1910233,E%20%20&#23433;&#35013;&#20351;&#29992;&#35828;&#26126;&#20070;-KB05091632%20-.docx" TargetMode="External"/><Relationship Id="rId60" Type="http://schemas.openxmlformats.org/officeDocument/2006/relationships/hyperlink" Target="file:///C:\Users\guojungang\Desktop\&#20462;&#25913;&#22270;&#32440;\1910233,E%20%20&#23433;&#35013;&#20351;&#29992;&#35828;&#26126;&#20070;-KB05091632%20-.docx" TargetMode="External"/><Relationship Id="rId81" Type="http://schemas.openxmlformats.org/officeDocument/2006/relationships/hyperlink" Target="file:///C:\Users\guojungang\Desktop\&#20462;&#25913;&#22270;&#32440;\1910233,E%20%20&#23433;&#35013;&#20351;&#29992;&#35828;&#26126;&#20070;-KB05091632%20-.docx" TargetMode="External"/><Relationship Id="rId135" Type="http://schemas.openxmlformats.org/officeDocument/2006/relationships/image" Target="media/image21.png"/><Relationship Id="rId156" Type="http://schemas.openxmlformats.org/officeDocument/2006/relationships/hyperlink" Target="file:///C:\Users\guojungang\Desktop\&#20462;&#25913;&#22270;&#32440;\1910233,E%20%20&#23433;&#35013;&#20351;&#29992;&#35828;&#26126;&#20070;-KB05091632%20-.docx" TargetMode="External"/><Relationship Id="rId177" Type="http://schemas.openxmlformats.org/officeDocument/2006/relationships/oleObject" Target="embeddings/oleObject6.bin"/><Relationship Id="rId198" Type="http://schemas.openxmlformats.org/officeDocument/2006/relationships/image" Target="media/image45.emf"/><Relationship Id="rId321" Type="http://schemas.openxmlformats.org/officeDocument/2006/relationships/image" Target="media/image89.wmf"/><Relationship Id="rId202" Type="http://schemas.openxmlformats.org/officeDocument/2006/relationships/hyperlink" Target="file:///C:\Users\guojungang\Desktop\&#20462;&#25913;&#22270;&#32440;\1910233,E%20%20&#23433;&#35013;&#20351;&#29992;&#35828;&#26126;&#20070;-KB05091632%20-.docx" TargetMode="External"/><Relationship Id="rId223" Type="http://schemas.openxmlformats.org/officeDocument/2006/relationships/oleObject" Target="embeddings/oleObject20.bin"/><Relationship Id="rId244" Type="http://schemas.openxmlformats.org/officeDocument/2006/relationships/image" Target="media/image64.emf"/><Relationship Id="rId18" Type="http://schemas.openxmlformats.org/officeDocument/2006/relationships/hyperlink" Target="file:///C:\Users\guojungang\Desktop\&#20462;&#25913;&#22270;&#32440;\1910233,E%20%20&#23433;&#35013;&#20351;&#29992;&#35828;&#26126;&#20070;-KB05091632%20-.docx" TargetMode="External"/><Relationship Id="rId39" Type="http://schemas.openxmlformats.org/officeDocument/2006/relationships/hyperlink" Target="file:///C:\Users\guojungang\Desktop\&#20462;&#25913;&#22270;&#32440;\1910233,E%20%20&#23433;&#35013;&#20351;&#29992;&#35828;&#26126;&#20070;-KB05091632%20-.docx" TargetMode="External"/><Relationship Id="rId265" Type="http://schemas.openxmlformats.org/officeDocument/2006/relationships/oleObject" Target="embeddings/oleObject37.bin"/><Relationship Id="rId286" Type="http://schemas.openxmlformats.org/officeDocument/2006/relationships/oleObject" Target="embeddings/oleObject45.bin"/><Relationship Id="rId50" Type="http://schemas.openxmlformats.org/officeDocument/2006/relationships/hyperlink" Target="file:///C:\Users\guojungang\Desktop\&#20462;&#25913;&#22270;&#32440;\1910233,E%20%20&#23433;&#35013;&#20351;&#29992;&#35828;&#26126;&#20070;-KB05091632%20-.docx" TargetMode="External"/><Relationship Id="rId104" Type="http://schemas.openxmlformats.org/officeDocument/2006/relationships/hyperlink" Target="file:///C:\Users\guojungang\Desktop\&#20462;&#25913;&#22270;&#32440;\1910233,E%20%20&#23433;&#35013;&#20351;&#29992;&#35828;&#26126;&#20070;-KB05091632%20-.docx" TargetMode="External"/><Relationship Id="rId125" Type="http://schemas.openxmlformats.org/officeDocument/2006/relationships/image" Target="media/image11.png"/><Relationship Id="rId146" Type="http://schemas.openxmlformats.org/officeDocument/2006/relationships/oleObject" Target="embeddings/oleObject4.bin"/><Relationship Id="rId167" Type="http://schemas.openxmlformats.org/officeDocument/2006/relationships/hyperlink" Target="file:///C:\Users\guojungang\Desktop\&#20462;&#25913;&#22270;&#32440;\1910233,E%20%20&#23433;&#35013;&#20351;&#29992;&#35828;&#26126;&#20070;-KB05091632%20-.docx" TargetMode="External"/><Relationship Id="rId188" Type="http://schemas.openxmlformats.org/officeDocument/2006/relationships/hyperlink" Target="file:///C:\Users\guojungang\Desktop\&#20462;&#25913;&#22270;&#32440;\1910233,E%20%20&#23433;&#35013;&#20351;&#29992;&#35828;&#26126;&#20070;-KB05091632%20-.docx" TargetMode="External"/><Relationship Id="rId311" Type="http://schemas.openxmlformats.org/officeDocument/2006/relationships/oleObject" Target="embeddings/oleObject50.bin"/><Relationship Id="rId71" Type="http://schemas.openxmlformats.org/officeDocument/2006/relationships/hyperlink" Target="file:///C:\Users\guojungang\Desktop\&#20462;&#25913;&#22270;&#32440;\1910233,E%20%20&#23433;&#35013;&#20351;&#29992;&#35828;&#26126;&#20070;-KB05091632%20-.docx" TargetMode="External"/><Relationship Id="rId92" Type="http://schemas.openxmlformats.org/officeDocument/2006/relationships/hyperlink" Target="file:///C:\Users\guojungang\Desktop\&#20462;&#25913;&#22270;&#32440;\1910233,E%20%20&#23433;&#35013;&#20351;&#29992;&#35828;&#26126;&#20070;-KB05091632%20-.docx" TargetMode="External"/><Relationship Id="rId213" Type="http://schemas.openxmlformats.org/officeDocument/2006/relationships/image" Target="media/image50.emf"/><Relationship Id="rId234" Type="http://schemas.openxmlformats.org/officeDocument/2006/relationships/image" Target="media/image59.emf"/><Relationship Id="rId2" Type="http://schemas.openxmlformats.org/officeDocument/2006/relationships/numbering" Target="numbering.xml"/><Relationship Id="rId29" Type="http://schemas.openxmlformats.org/officeDocument/2006/relationships/hyperlink" Target="file:///C:\Users\guojungang\Desktop\&#20462;&#25913;&#22270;&#32440;\1910233,E%20%20&#23433;&#35013;&#20351;&#29992;&#35828;&#26126;&#20070;-KB05091632%20-.docx" TargetMode="External"/><Relationship Id="rId255" Type="http://schemas.openxmlformats.org/officeDocument/2006/relationships/oleObject" Target="embeddings/oleObject33.bin"/><Relationship Id="rId276" Type="http://schemas.openxmlformats.org/officeDocument/2006/relationships/oleObject" Target="embeddings/oleObject41.bin"/><Relationship Id="rId297" Type="http://schemas.openxmlformats.org/officeDocument/2006/relationships/hyperlink" Target="file:///C:\Users\guojungang\Desktop\&#20462;&#25913;&#22270;&#32440;\1910233,E%20%20&#23433;&#35013;&#20351;&#29992;&#35828;&#26126;&#20070;-KB05091632%20-.docx" TargetMode="External"/><Relationship Id="rId40" Type="http://schemas.openxmlformats.org/officeDocument/2006/relationships/hyperlink" Target="file:///C:\Users\guojungang\Desktop\&#20462;&#25913;&#22270;&#32440;\1910233,E%20%20&#23433;&#35013;&#20351;&#29992;&#35828;&#26126;&#20070;-KB05091632%20-.docx" TargetMode="External"/><Relationship Id="rId115" Type="http://schemas.openxmlformats.org/officeDocument/2006/relationships/hyperlink" Target="file:///C:\Users\guojungang\Desktop\&#20462;&#25913;&#22270;&#32440;\1910233,E%20%20&#23433;&#35013;&#20351;&#29992;&#35828;&#26126;&#20070;-KB05091632%20-.docx" TargetMode="External"/><Relationship Id="rId136" Type="http://schemas.openxmlformats.org/officeDocument/2006/relationships/image" Target="media/image22.png"/><Relationship Id="rId157" Type="http://schemas.openxmlformats.org/officeDocument/2006/relationships/hyperlink" Target="file:///C:\Users\guojungang\Desktop\&#20462;&#25913;&#22270;&#32440;\1910233,E%20%20&#23433;&#35013;&#20351;&#29992;&#35828;&#26126;&#20070;-KB05091632%20-.docx" TargetMode="External"/><Relationship Id="rId178" Type="http://schemas.openxmlformats.org/officeDocument/2006/relationships/hyperlink" Target="file:///C:\Users\guojungang\Desktop\&#20462;&#25913;&#22270;&#32440;\1910233,E%20%20&#23433;&#35013;&#20351;&#29992;&#35828;&#26126;&#20070;-KB05091632%20-.docx" TargetMode="External"/><Relationship Id="rId301" Type="http://schemas.openxmlformats.org/officeDocument/2006/relationships/image" Target="media/image82.jpeg"/><Relationship Id="rId322" Type="http://schemas.openxmlformats.org/officeDocument/2006/relationships/oleObject" Target="embeddings/oleObject54.bin"/><Relationship Id="rId61" Type="http://schemas.openxmlformats.org/officeDocument/2006/relationships/hyperlink" Target="file:///C:\Users\guojungang\Desktop\&#20462;&#25913;&#22270;&#32440;\1910233,E%20%20&#23433;&#35013;&#20351;&#29992;&#35828;&#26126;&#20070;-KB05091632%20-.docx" TargetMode="External"/><Relationship Id="rId82" Type="http://schemas.openxmlformats.org/officeDocument/2006/relationships/hyperlink" Target="file:///C:\Users\guojungang\Desktop\&#20462;&#25913;&#22270;&#32440;\1910233,E%20%20&#23433;&#35013;&#20351;&#29992;&#35828;&#26126;&#20070;-KB05091632%20-.docx" TargetMode="External"/><Relationship Id="rId199" Type="http://schemas.openxmlformats.org/officeDocument/2006/relationships/oleObject" Target="embeddings/oleObject11.bin"/><Relationship Id="rId203" Type="http://schemas.openxmlformats.org/officeDocument/2006/relationships/hyperlink" Target="file:///C:\Users\guojungang\Desktop\&#20462;&#25913;&#22270;&#32440;\1910233,E%20%20&#23433;&#35013;&#20351;&#29992;&#35828;&#26126;&#20070;-KB05091632%20-.docx" TargetMode="External"/><Relationship Id="rId19" Type="http://schemas.openxmlformats.org/officeDocument/2006/relationships/hyperlink" Target="file:///C:\Users\guojungang\Desktop\&#20462;&#25913;&#22270;&#32440;\1910233,E%20%20&#23433;&#35013;&#20351;&#29992;&#35828;&#26126;&#20070;-KB05091632%20-.docx" TargetMode="External"/><Relationship Id="rId224" Type="http://schemas.openxmlformats.org/officeDocument/2006/relationships/hyperlink" Target="file:///C:\Users\guojungang\Desktop\&#20462;&#25913;&#22270;&#32440;\1910233,E%20%20&#23433;&#35013;&#20351;&#29992;&#35828;&#26126;&#20070;-KB05091632%20-.docx" TargetMode="External"/><Relationship Id="rId245" Type="http://schemas.openxmlformats.org/officeDocument/2006/relationships/oleObject" Target="embeddings/oleObject30.bin"/><Relationship Id="rId266" Type="http://schemas.openxmlformats.org/officeDocument/2006/relationships/image" Target="media/image72.emf"/><Relationship Id="rId287" Type="http://schemas.openxmlformats.org/officeDocument/2006/relationships/hyperlink" Target="file:///C:\Users\guojungang\Desktop\&#20462;&#25913;&#22270;&#32440;\1910233,E%20%20&#23433;&#35013;&#20351;&#29992;&#35828;&#26126;&#20070;-KB05091632%2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45408D-986F-48DC-83A6-FC2C706E45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625</TotalTime>
  <Pages>90</Pages>
  <Words>11066</Words>
  <Characters>63078</Characters>
  <Application>Microsoft Office Word</Application>
  <DocSecurity>0</DocSecurity>
  <Lines>525</Lines>
  <Paragraphs>147</Paragraphs>
  <ScaleCrop>false</ScaleCrop>
  <Company>P R C</Company>
  <LinksUpToDate>false</LinksUpToDate>
  <CharactersWithSpaces>73997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郭军港</dc:creator>
  <cp:lastModifiedBy>刘升男</cp:lastModifiedBy>
  <cp:revision>51</cp:revision>
  <cp:lastPrinted>2019-12-25T00:20:00Z</cp:lastPrinted>
  <dcterms:created xsi:type="dcterms:W3CDTF">2019-10-15T09:18:00Z</dcterms:created>
  <dcterms:modified xsi:type="dcterms:W3CDTF">2020-03-10T08:02:00Z</dcterms:modified>
</cp:coreProperties>
</file>