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4358AB" w:rsidRDefault="00491AA4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  <w:r w:rsidRPr="00797B72">
        <w:rPr>
          <w:rFonts w:hint="eastAsia"/>
          <w:b/>
          <w:sz w:val="32"/>
          <w:szCs w:val="32"/>
        </w:rPr>
        <w:t>调频发射机</w:t>
      </w:r>
      <w:r w:rsidR="00AA78FC">
        <w:rPr>
          <w:rFonts w:hint="eastAsia"/>
          <w:b/>
          <w:sz w:val="32"/>
          <w:szCs w:val="32"/>
        </w:rPr>
        <w:t>串口</w:t>
      </w:r>
      <w:r w:rsidRPr="00797B72">
        <w:rPr>
          <w:rFonts w:hint="eastAsia"/>
          <w:b/>
          <w:sz w:val="32"/>
          <w:szCs w:val="32"/>
        </w:rPr>
        <w:t>通信协议</w:t>
      </w:r>
      <w:r w:rsidR="00C81789">
        <w:rPr>
          <w:rFonts w:hint="eastAsia"/>
          <w:b/>
          <w:sz w:val="32"/>
          <w:szCs w:val="32"/>
        </w:rPr>
        <w:t xml:space="preserve"> v1.00</w:t>
      </w:r>
    </w:p>
    <w:p w:rsidR="00F44E23" w:rsidRDefault="00F44E23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 w:rsidR="00F25A7A">
        <w:rPr>
          <w:rFonts w:hint="eastAsia"/>
          <w:b/>
          <w:sz w:val="32"/>
          <w:szCs w:val="32"/>
        </w:rPr>
        <w:tab/>
      </w:r>
      <w:r w:rsidR="00F25A7A">
        <w:rPr>
          <w:rFonts w:hint="eastAsia"/>
          <w:b/>
          <w:sz w:val="32"/>
          <w:szCs w:val="32"/>
        </w:rPr>
        <w:tab/>
      </w:r>
      <w:r w:rsidR="0091413F">
        <w:rPr>
          <w:b/>
          <w:sz w:val="32"/>
          <w:szCs w:val="32"/>
        </w:rPr>
        <w:t>2019</w:t>
      </w:r>
      <w:r w:rsidR="0091413F">
        <w:rPr>
          <w:rFonts w:hint="eastAsia"/>
          <w:b/>
          <w:sz w:val="32"/>
          <w:szCs w:val="32"/>
        </w:rPr>
        <w:t>-</w:t>
      </w:r>
      <w:r w:rsidR="0091413F">
        <w:rPr>
          <w:b/>
          <w:sz w:val="32"/>
          <w:szCs w:val="32"/>
        </w:rPr>
        <w:t>1</w:t>
      </w:r>
      <w:r w:rsidR="0091413F">
        <w:rPr>
          <w:rFonts w:hint="eastAsia"/>
          <w:b/>
          <w:sz w:val="32"/>
          <w:szCs w:val="32"/>
        </w:rPr>
        <w:t>-</w:t>
      </w:r>
      <w:r>
        <w:rPr>
          <w:b/>
          <w:sz w:val="32"/>
          <w:szCs w:val="32"/>
        </w:rPr>
        <w:t>29</w:t>
      </w: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295A2B" w:rsidRDefault="00295A2B" w:rsidP="00DA2290">
      <w:pPr>
        <w:spacing w:line="220" w:lineRule="atLeast"/>
        <w:jc w:val="center"/>
        <w:outlineLvl w:val="0"/>
        <w:rPr>
          <w:b/>
          <w:sz w:val="32"/>
          <w:szCs w:val="32"/>
        </w:rPr>
      </w:pPr>
    </w:p>
    <w:p w:rsidR="00F44E23" w:rsidRDefault="00A60309" w:rsidP="00A60309">
      <w:pPr>
        <w:pStyle w:val="a7"/>
        <w:numPr>
          <w:ilvl w:val="0"/>
          <w:numId w:val="2"/>
        </w:numPr>
        <w:jc w:val="left"/>
      </w:pPr>
      <w:r>
        <w:rPr>
          <w:rFonts w:hint="eastAsia"/>
        </w:rPr>
        <w:t>串口配置</w:t>
      </w:r>
    </w:p>
    <w:p w:rsidR="00A60309" w:rsidRDefault="00A60309" w:rsidP="00CC7F85">
      <w:pPr>
        <w:pStyle w:val="aa"/>
        <w:ind w:leftChars="327" w:left="719"/>
      </w:pPr>
      <w:r>
        <w:rPr>
          <w:rFonts w:hint="eastAsia"/>
        </w:rPr>
        <w:t>波特率</w:t>
      </w:r>
      <w:r>
        <w:rPr>
          <w:rFonts w:hint="eastAsia"/>
        </w:rPr>
        <w:t>:9600</w:t>
      </w:r>
    </w:p>
    <w:p w:rsidR="00A60309" w:rsidRDefault="00A60309" w:rsidP="00CC7F85">
      <w:pPr>
        <w:pStyle w:val="aa"/>
        <w:ind w:leftChars="327" w:left="719"/>
      </w:pPr>
      <w:r>
        <w:rPr>
          <w:rFonts w:hint="eastAsia"/>
        </w:rPr>
        <w:t>数据位</w:t>
      </w:r>
      <w:r>
        <w:rPr>
          <w:rFonts w:hint="eastAsia"/>
        </w:rPr>
        <w:t>:8</w:t>
      </w:r>
    </w:p>
    <w:p w:rsidR="00A60309" w:rsidRDefault="00A60309" w:rsidP="00CC7F85">
      <w:pPr>
        <w:pStyle w:val="aa"/>
        <w:ind w:leftChars="327" w:left="719"/>
      </w:pPr>
      <w:r>
        <w:rPr>
          <w:rFonts w:hint="eastAsia"/>
        </w:rPr>
        <w:t>停止位</w:t>
      </w:r>
      <w:r>
        <w:rPr>
          <w:rFonts w:hint="eastAsia"/>
        </w:rPr>
        <w:t>:1</w:t>
      </w:r>
    </w:p>
    <w:p w:rsidR="00A60309" w:rsidRDefault="00A60309" w:rsidP="00CC7F85">
      <w:pPr>
        <w:pStyle w:val="aa"/>
        <w:ind w:leftChars="327" w:left="719"/>
      </w:pPr>
      <w:r>
        <w:rPr>
          <w:rFonts w:hint="eastAsia"/>
        </w:rPr>
        <w:t>校验位</w:t>
      </w:r>
      <w:r>
        <w:rPr>
          <w:rFonts w:hint="eastAsia"/>
        </w:rPr>
        <w:t>:</w:t>
      </w:r>
      <w:r>
        <w:rPr>
          <w:rFonts w:hint="eastAsia"/>
        </w:rPr>
        <w:t>无</w:t>
      </w:r>
    </w:p>
    <w:p w:rsidR="00A60309" w:rsidRDefault="00A60309" w:rsidP="00A60309">
      <w:pPr>
        <w:pStyle w:val="a7"/>
        <w:numPr>
          <w:ilvl w:val="0"/>
          <w:numId w:val="2"/>
        </w:numPr>
        <w:jc w:val="left"/>
      </w:pPr>
      <w:r>
        <w:rPr>
          <w:rFonts w:hint="eastAsia"/>
        </w:rPr>
        <w:t>命令格式</w:t>
      </w:r>
    </w:p>
    <w:p w:rsidR="00A60309" w:rsidRPr="00A60309" w:rsidRDefault="00D24A67" w:rsidP="00CC7F85">
      <w:pPr>
        <w:ind w:left="720"/>
      </w:pPr>
      <w:r>
        <w:rPr>
          <w:rFonts w:hint="eastAsia"/>
        </w:rPr>
        <w:t>命令分为</w:t>
      </w:r>
      <w:r w:rsidR="00FC6778">
        <w:rPr>
          <w:rFonts w:hint="eastAsia"/>
        </w:rPr>
        <w:t>设备</w:t>
      </w:r>
      <w:r w:rsidR="00247C3E">
        <w:rPr>
          <w:rFonts w:hint="eastAsia"/>
        </w:rPr>
        <w:t>状态查询格式</w:t>
      </w:r>
      <w:r>
        <w:rPr>
          <w:rFonts w:hint="eastAsia"/>
        </w:rPr>
        <w:t>、参数设置</w:t>
      </w:r>
      <w:r w:rsidR="00247C3E">
        <w:rPr>
          <w:rFonts w:hint="eastAsia"/>
        </w:rPr>
        <w:t>格式</w:t>
      </w:r>
      <w:r>
        <w:rPr>
          <w:rFonts w:hint="eastAsia"/>
        </w:rPr>
        <w:t>、以及发射机参数回复格式。详细如下</w:t>
      </w:r>
      <w:r>
        <w:t>:</w:t>
      </w:r>
    </w:p>
    <w:p w:rsidR="00D24A67" w:rsidRPr="003A4BB2" w:rsidRDefault="006B580A" w:rsidP="003A4BB2">
      <w:pPr>
        <w:pStyle w:val="a9"/>
        <w:jc w:val="left"/>
      </w:pPr>
      <w:r w:rsidRPr="003A4BB2">
        <w:rPr>
          <w:rFonts w:hint="eastAsia"/>
        </w:rPr>
        <w:t>2.1</w:t>
      </w:r>
      <w:r w:rsidRPr="003A4BB2">
        <w:rPr>
          <w:rFonts w:hint="eastAsia"/>
        </w:rPr>
        <w:tab/>
      </w:r>
      <w:r w:rsidR="00D24A67" w:rsidRPr="003A4BB2">
        <w:rPr>
          <w:rFonts w:hint="eastAsia"/>
        </w:rPr>
        <w:t>查询命令</w:t>
      </w:r>
      <w:r w:rsidR="00077702">
        <w:rPr>
          <w:rFonts w:hint="eastAsia"/>
        </w:rPr>
        <w:t>格式</w:t>
      </w:r>
    </w:p>
    <w:p w:rsidR="00CB1225" w:rsidRPr="00CB1225" w:rsidRDefault="00CB1225" w:rsidP="00CB1225">
      <w:pPr>
        <w:pStyle w:val="aa"/>
        <w:rPr>
          <w:rStyle w:val="Char3"/>
          <w:rFonts w:ascii="Tahoma" w:eastAsia="微软雅黑" w:hAnsi="Tahoma" w:cstheme="minorBidi"/>
          <w:b w:val="0"/>
          <w:bCs w:val="0"/>
          <w:kern w:val="0"/>
          <w:sz w:val="22"/>
        </w:rPr>
      </w:pPr>
      <w:r w:rsidRPr="00CB1225">
        <w:rPr>
          <w:rFonts w:hint="eastAsia"/>
        </w:rPr>
        <w:tab/>
      </w:r>
      <w:r>
        <w:rPr>
          <w:rFonts w:hint="eastAsia"/>
        </w:rPr>
        <w:t>适配器主动向发射机发送状态参数查询命令</w:t>
      </w:r>
      <w:r w:rsidR="002C3805">
        <w:rPr>
          <w:rFonts w:hint="eastAsia"/>
        </w:rPr>
        <w:t>。发射机收到合法的查询命令后进行回复。查询格式如表</w:t>
      </w:r>
      <w:r w:rsidR="002C3805">
        <w:rPr>
          <w:rFonts w:hint="eastAsia"/>
        </w:rPr>
        <w:t>1</w:t>
      </w:r>
      <w:r w:rsidR="002C3805">
        <w:rPr>
          <w:rFonts w:hint="eastAsia"/>
        </w:rPr>
        <w:t>：</w:t>
      </w:r>
    </w:p>
    <w:p w:rsidR="000723C8" w:rsidRPr="00CB1225" w:rsidRDefault="000723C8" w:rsidP="00CB1225">
      <w:pPr>
        <w:pStyle w:val="aa"/>
        <w:rPr>
          <w:rStyle w:val="Char3"/>
          <w:rFonts w:ascii="Tahoma" w:eastAsia="微软雅黑" w:hAnsi="Tahoma" w:cstheme="minorBidi"/>
          <w:b w:val="0"/>
          <w:bCs w:val="0"/>
          <w:kern w:val="0"/>
          <w:sz w:val="22"/>
        </w:rPr>
      </w:pPr>
      <w:r>
        <w:rPr>
          <w:rStyle w:val="Char3"/>
          <w:rFonts w:hint="eastAsia"/>
        </w:rPr>
        <w:tab/>
      </w:r>
    </w:p>
    <w:p w:rsidR="003D46B2" w:rsidRDefault="0035794C" w:rsidP="00E46854">
      <w:pPr>
        <w:spacing w:line="220" w:lineRule="atLeast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表</w:t>
      </w:r>
      <w:r>
        <w:rPr>
          <w:rFonts w:hint="eastAsia"/>
        </w:rPr>
        <w:t>1</w:t>
      </w:r>
      <w:r w:rsidR="00BB3389">
        <w:rPr>
          <w:rFonts w:hint="eastAsia"/>
        </w:rPr>
        <w:t>：发射机</w:t>
      </w:r>
      <w:r>
        <w:rPr>
          <w:rFonts w:hint="eastAsia"/>
        </w:rPr>
        <w:t>状态查询格式</w:t>
      </w:r>
    </w:p>
    <w:tbl>
      <w:tblPr>
        <w:tblStyle w:val="a3"/>
        <w:tblW w:w="8472" w:type="dxa"/>
        <w:tblInd w:w="1320" w:type="dxa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1276"/>
        <w:gridCol w:w="1134"/>
      </w:tblGrid>
      <w:tr w:rsidR="006421F7" w:rsidTr="007A038A">
        <w:trPr>
          <w:trHeight w:val="416"/>
        </w:trPr>
        <w:tc>
          <w:tcPr>
            <w:tcW w:w="1951" w:type="dxa"/>
          </w:tcPr>
          <w:p w:rsidR="006421F7" w:rsidRDefault="006421F7" w:rsidP="00A168EB">
            <w:pPr>
              <w:spacing w:line="220" w:lineRule="atLeast"/>
            </w:pPr>
            <w:r>
              <w:rPr>
                <w:rFonts w:hint="eastAsia"/>
              </w:rPr>
              <w:t>帧头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固定值</w:t>
            </w:r>
            <w:r>
              <w:rPr>
                <w:rFonts w:hint="eastAsia"/>
              </w:rPr>
              <w:t>1B)</w:t>
            </w:r>
          </w:p>
        </w:tc>
        <w:tc>
          <w:tcPr>
            <w:tcW w:w="1843" w:type="dxa"/>
          </w:tcPr>
          <w:p w:rsidR="006421F7" w:rsidRDefault="006421F7" w:rsidP="00491AA4">
            <w:pPr>
              <w:spacing w:line="220" w:lineRule="atLeast"/>
            </w:pPr>
            <w:r>
              <w:rPr>
                <w:rFonts w:hint="eastAsia"/>
              </w:rPr>
              <w:t>总数据长度</w:t>
            </w:r>
            <w:r>
              <w:rPr>
                <w:rFonts w:hint="eastAsia"/>
              </w:rPr>
              <w:t>(1B)</w:t>
            </w:r>
          </w:p>
        </w:tc>
        <w:tc>
          <w:tcPr>
            <w:tcW w:w="2268" w:type="dxa"/>
          </w:tcPr>
          <w:p w:rsidR="006421F7" w:rsidRDefault="006421F7" w:rsidP="00491AA4">
            <w:pPr>
              <w:spacing w:line="220" w:lineRule="atLeast"/>
            </w:pPr>
            <w:r>
              <w:rPr>
                <w:rFonts w:hint="eastAsia"/>
              </w:rPr>
              <w:t>指令类型</w:t>
            </w:r>
            <w:r>
              <w:rPr>
                <w:rFonts w:hint="eastAsia"/>
              </w:rPr>
              <w:t>(1B)</w:t>
            </w:r>
          </w:p>
        </w:tc>
        <w:tc>
          <w:tcPr>
            <w:tcW w:w="1276" w:type="dxa"/>
          </w:tcPr>
          <w:p w:rsidR="006421F7" w:rsidRDefault="006421F7" w:rsidP="00491AA4">
            <w:pPr>
              <w:spacing w:line="220" w:lineRule="atLeast"/>
            </w:pPr>
            <w:r>
              <w:rPr>
                <w:rFonts w:hint="eastAsia"/>
              </w:rPr>
              <w:t>CRC16(2B)</w:t>
            </w:r>
          </w:p>
        </w:tc>
        <w:tc>
          <w:tcPr>
            <w:tcW w:w="1134" w:type="dxa"/>
          </w:tcPr>
          <w:p w:rsidR="006421F7" w:rsidRDefault="006421F7" w:rsidP="00491AA4">
            <w:pPr>
              <w:spacing w:line="220" w:lineRule="atLeast"/>
            </w:pPr>
            <w:r>
              <w:rPr>
                <w:rFonts w:hint="eastAsia"/>
              </w:rPr>
              <w:t>帧尾</w:t>
            </w:r>
          </w:p>
        </w:tc>
      </w:tr>
      <w:tr w:rsidR="006421F7" w:rsidTr="007A038A">
        <w:trPr>
          <w:trHeight w:val="393"/>
        </w:trPr>
        <w:tc>
          <w:tcPr>
            <w:tcW w:w="1951" w:type="dxa"/>
          </w:tcPr>
          <w:p w:rsidR="006421F7" w:rsidRDefault="006421F7" w:rsidP="006421F7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0xFE</w:t>
            </w:r>
          </w:p>
        </w:tc>
        <w:tc>
          <w:tcPr>
            <w:tcW w:w="1843" w:type="dxa"/>
          </w:tcPr>
          <w:p w:rsidR="006421F7" w:rsidRDefault="006421F7" w:rsidP="00C66255">
            <w:pPr>
              <w:spacing w:line="220" w:lineRule="atLeast"/>
              <w:jc w:val="center"/>
            </w:pPr>
          </w:p>
        </w:tc>
        <w:tc>
          <w:tcPr>
            <w:tcW w:w="2268" w:type="dxa"/>
          </w:tcPr>
          <w:p w:rsidR="006421F7" w:rsidRDefault="00BC6FA0" w:rsidP="0096779C">
            <w:pPr>
              <w:spacing w:line="220" w:lineRule="atLeast"/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276" w:type="dxa"/>
          </w:tcPr>
          <w:p w:rsidR="006421F7" w:rsidRDefault="006421F7" w:rsidP="00491AA4">
            <w:pPr>
              <w:spacing w:line="220" w:lineRule="atLeast"/>
            </w:pPr>
          </w:p>
        </w:tc>
        <w:tc>
          <w:tcPr>
            <w:tcW w:w="1134" w:type="dxa"/>
          </w:tcPr>
          <w:p w:rsidR="006421F7" w:rsidRDefault="006421F7" w:rsidP="00491AA4">
            <w:pPr>
              <w:spacing w:line="220" w:lineRule="atLeast"/>
            </w:pPr>
            <w:r>
              <w:rPr>
                <w:rFonts w:hint="eastAsia"/>
              </w:rPr>
              <w:t>0xFD</w:t>
            </w:r>
          </w:p>
        </w:tc>
      </w:tr>
    </w:tbl>
    <w:p w:rsidR="00FD1E36" w:rsidRDefault="00F22933" w:rsidP="00491AA4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F22933" w:rsidRDefault="00F22933" w:rsidP="00491AA4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>详细的参数解释如下</w:t>
      </w:r>
      <w:r>
        <w:rPr>
          <w:rFonts w:hint="eastAsia"/>
        </w:rPr>
        <w:t>:</w:t>
      </w:r>
    </w:p>
    <w:p w:rsidR="00032962" w:rsidRDefault="007A038A" w:rsidP="00491AA4">
      <w:pPr>
        <w:spacing w:line="220" w:lineRule="atLeast"/>
      </w:pPr>
      <w:r>
        <w:rPr>
          <w:rFonts w:hint="eastAsia"/>
        </w:rPr>
        <w:tab/>
      </w:r>
      <w:r w:rsidR="00BB5FA2" w:rsidRPr="00874924">
        <w:rPr>
          <w:rFonts w:hint="eastAsia"/>
          <w:b/>
        </w:rPr>
        <w:t>帧头</w:t>
      </w:r>
      <w:r w:rsidR="00BB5FA2">
        <w:rPr>
          <w:rFonts w:hint="eastAsia"/>
        </w:rPr>
        <w:t>：</w:t>
      </w:r>
      <w:r>
        <w:rPr>
          <w:rFonts w:hint="eastAsia"/>
        </w:rPr>
        <w:t>固定的一个字节</w:t>
      </w:r>
      <w:r>
        <w:rPr>
          <w:rFonts w:hint="eastAsia"/>
        </w:rPr>
        <w:t>0xfe</w:t>
      </w:r>
    </w:p>
    <w:p w:rsidR="00BB5FA2" w:rsidRDefault="00EE017F" w:rsidP="00BB5FA2">
      <w:pPr>
        <w:spacing w:line="220" w:lineRule="atLeast"/>
      </w:pPr>
      <w:r>
        <w:rPr>
          <w:rFonts w:hint="eastAsia"/>
        </w:rPr>
        <w:tab/>
      </w:r>
      <w:r w:rsidR="00BB5FA2" w:rsidRPr="00874924">
        <w:rPr>
          <w:rFonts w:hint="eastAsia"/>
          <w:b/>
        </w:rPr>
        <w:t>总数据长度</w:t>
      </w:r>
      <w:r w:rsidR="00BB5FA2">
        <w:rPr>
          <w:rFonts w:hint="eastAsia"/>
        </w:rPr>
        <w:t>：该字段后的包括</w:t>
      </w:r>
      <w:r w:rsidR="00BB5FA2">
        <w:rPr>
          <w:rFonts w:hint="eastAsia"/>
        </w:rPr>
        <w:t>CRC</w:t>
      </w:r>
      <w:r w:rsidR="00BB5FA2">
        <w:rPr>
          <w:rFonts w:hint="eastAsia"/>
        </w:rPr>
        <w:t>和帧尾的所有数据长度之和</w:t>
      </w:r>
      <w:r w:rsidR="00EA082D">
        <w:rPr>
          <w:rFonts w:hint="eastAsia"/>
        </w:rPr>
        <w:t>。</w:t>
      </w:r>
    </w:p>
    <w:p w:rsidR="00EA082D" w:rsidRDefault="00EE017F" w:rsidP="00EA082D">
      <w:pPr>
        <w:spacing w:line="220" w:lineRule="atLeast"/>
      </w:pPr>
      <w:r>
        <w:rPr>
          <w:rFonts w:hint="eastAsia"/>
        </w:rPr>
        <w:tab/>
      </w:r>
      <w:r w:rsidR="00EA082D" w:rsidRPr="00874924">
        <w:rPr>
          <w:rFonts w:hint="eastAsia"/>
          <w:b/>
        </w:rPr>
        <w:t>指令类型</w:t>
      </w:r>
      <w:r w:rsidR="002910F3">
        <w:rPr>
          <w:rFonts w:hint="eastAsia"/>
        </w:rPr>
        <w:t>：</w:t>
      </w:r>
      <w:r w:rsidR="00EA082D">
        <w:t>0</w:t>
      </w:r>
      <w:r w:rsidR="00EA082D">
        <w:rPr>
          <w:rFonts w:hint="eastAsia"/>
        </w:rPr>
        <w:t xml:space="preserve"> </w:t>
      </w:r>
      <w:r w:rsidR="002910F3">
        <w:rPr>
          <w:rFonts w:hint="eastAsia"/>
        </w:rPr>
        <w:t>为</w:t>
      </w:r>
      <w:r w:rsidR="00EA082D">
        <w:rPr>
          <w:rFonts w:hint="eastAsia"/>
        </w:rPr>
        <w:t>查询指令</w:t>
      </w:r>
      <w:r w:rsidR="002910F3">
        <w:rPr>
          <w:rFonts w:hint="eastAsia"/>
        </w:rPr>
        <w:t xml:space="preserve">   1</w:t>
      </w:r>
      <w:r w:rsidR="002910F3">
        <w:rPr>
          <w:rFonts w:hint="eastAsia"/>
        </w:rPr>
        <w:t>为</w:t>
      </w:r>
      <w:r w:rsidR="00EA082D">
        <w:rPr>
          <w:rFonts w:hint="eastAsia"/>
        </w:rPr>
        <w:t>配置指令</w:t>
      </w:r>
      <w:r w:rsidR="002910F3">
        <w:rPr>
          <w:rFonts w:hint="eastAsia"/>
        </w:rPr>
        <w:t>。</w:t>
      </w:r>
    </w:p>
    <w:p w:rsidR="002910F3" w:rsidRDefault="002910F3" w:rsidP="00EE017F">
      <w:pPr>
        <w:spacing w:line="220" w:lineRule="atLeast"/>
        <w:ind w:left="720"/>
      </w:pPr>
      <w:r w:rsidRPr="00874924">
        <w:rPr>
          <w:rFonts w:hint="eastAsia"/>
          <w:b/>
        </w:rPr>
        <w:t>CRC16</w:t>
      </w:r>
      <w:r>
        <w:rPr>
          <w:rFonts w:hint="eastAsia"/>
        </w:rPr>
        <w:t>：</w:t>
      </w:r>
      <w:r w:rsidR="0020675F">
        <w:rPr>
          <w:rFonts w:hint="eastAsia"/>
        </w:rPr>
        <w:t>从</w:t>
      </w:r>
      <w:r>
        <w:rPr>
          <w:rFonts w:hint="eastAsia"/>
        </w:rPr>
        <w:t>帧头开始到</w:t>
      </w:r>
      <w:r>
        <w:rPr>
          <w:rFonts w:hint="eastAsia"/>
        </w:rPr>
        <w:t>CRC</w:t>
      </w:r>
      <w:r w:rsidR="0020675F">
        <w:rPr>
          <w:rFonts w:hint="eastAsia"/>
        </w:rPr>
        <w:t>字段</w:t>
      </w:r>
      <w:r>
        <w:rPr>
          <w:rFonts w:hint="eastAsia"/>
        </w:rPr>
        <w:t>前的</w:t>
      </w:r>
      <w:r w:rsidR="0020675F">
        <w:rPr>
          <w:rFonts w:hint="eastAsia"/>
        </w:rPr>
        <w:t>所有</w:t>
      </w:r>
      <w:r>
        <w:rPr>
          <w:rFonts w:hint="eastAsia"/>
        </w:rPr>
        <w:t>数据</w:t>
      </w:r>
      <w:r w:rsidR="0020675F">
        <w:rPr>
          <w:rFonts w:hint="eastAsia"/>
        </w:rPr>
        <w:t>进行</w:t>
      </w:r>
      <w:r w:rsidR="0020675F">
        <w:rPr>
          <w:rFonts w:hint="eastAsia"/>
        </w:rPr>
        <w:t>CRC</w:t>
      </w:r>
      <w:r>
        <w:rPr>
          <w:rFonts w:hint="eastAsia"/>
        </w:rPr>
        <w:t>校验</w:t>
      </w:r>
      <w:r w:rsidR="00EE561E">
        <w:rPr>
          <w:rFonts w:hint="eastAsia"/>
        </w:rPr>
        <w:t>，</w:t>
      </w:r>
      <w:r w:rsidR="00EE561E">
        <w:rPr>
          <w:rFonts w:hint="eastAsia"/>
        </w:rPr>
        <w:t>CRC</w:t>
      </w:r>
      <w:r w:rsidR="00EE561E">
        <w:rPr>
          <w:rFonts w:hint="eastAsia"/>
        </w:rPr>
        <w:t>采用</w:t>
      </w:r>
      <w:r w:rsidR="00EE561E">
        <w:rPr>
          <w:rFonts w:hint="eastAsia"/>
        </w:rPr>
        <w:t>CRC16</w:t>
      </w:r>
      <w:r w:rsidR="005C6825">
        <w:rPr>
          <w:rFonts w:hint="eastAsia"/>
        </w:rPr>
        <w:t>进行计算。</w:t>
      </w:r>
      <w:r w:rsidR="005C6825" w:rsidRPr="005C6825">
        <w:rPr>
          <w:rFonts w:cs="Times New Roman" w:hint="eastAsia"/>
        </w:rPr>
        <w:t>校验算法采用</w:t>
      </w:r>
      <w:r w:rsidR="005C6825" w:rsidRPr="005C6825">
        <w:rPr>
          <w:rFonts w:cs="Times New Roman" w:hint="eastAsia"/>
        </w:rPr>
        <w:t>CCITT-FALSE</w:t>
      </w:r>
      <w:r w:rsidR="005C6825" w:rsidRPr="005C6825">
        <w:rPr>
          <w:rFonts w:cs="Times New Roman" w:hint="eastAsia"/>
        </w:rPr>
        <w:t>算法，校验码生成多项式：</w:t>
      </w:r>
      <w:r w:rsidR="005C6825" w:rsidRPr="005C6825">
        <w:rPr>
          <w:rFonts w:cs="Times New Roman"/>
        </w:rPr>
        <w:t>x^16 +x^1</w:t>
      </w:r>
      <w:r w:rsidR="005C6825" w:rsidRPr="005C6825">
        <w:rPr>
          <w:rFonts w:cs="Times New Roman" w:hint="eastAsia"/>
        </w:rPr>
        <w:t>2</w:t>
      </w:r>
      <w:r w:rsidR="005C6825" w:rsidRPr="005C6825">
        <w:rPr>
          <w:rFonts w:cs="Times New Roman"/>
        </w:rPr>
        <w:t xml:space="preserve"> +x^</w:t>
      </w:r>
      <w:r w:rsidR="005C6825" w:rsidRPr="005C6825">
        <w:rPr>
          <w:rFonts w:cs="Times New Roman" w:hint="eastAsia"/>
        </w:rPr>
        <w:t>5</w:t>
      </w:r>
      <w:r w:rsidR="005C6825" w:rsidRPr="005C6825">
        <w:rPr>
          <w:rFonts w:cs="Times New Roman"/>
        </w:rPr>
        <w:t>+1</w:t>
      </w:r>
      <w:r w:rsidR="005C6825" w:rsidRPr="005C6825">
        <w:rPr>
          <w:rFonts w:cs="Times New Roman" w:hint="eastAsia"/>
        </w:rPr>
        <w:t>，初始值</w:t>
      </w:r>
      <w:r w:rsidR="005C6825" w:rsidRPr="005C6825">
        <w:rPr>
          <w:rFonts w:cs="Times New Roman" w:hint="eastAsia"/>
        </w:rPr>
        <w:t>0xFFFF</w:t>
      </w:r>
      <w:r w:rsidR="005C6825">
        <w:rPr>
          <w:rFonts w:hint="eastAsia"/>
        </w:rPr>
        <w:t>,</w:t>
      </w:r>
      <w:r w:rsidR="005C6825">
        <w:rPr>
          <w:rFonts w:hint="eastAsia"/>
        </w:rPr>
        <w:t>具体算法参考如下</w:t>
      </w:r>
      <w:r w:rsidR="005C6825">
        <w:rPr>
          <w:rFonts w:hint="eastAsia"/>
        </w:rPr>
        <w:t>:</w:t>
      </w:r>
    </w:p>
    <w:p w:rsidR="00894BC7" w:rsidRDefault="00894BC7" w:rsidP="00DC6582">
      <w:pPr>
        <w:pStyle w:val="aa"/>
        <w:ind w:leftChars="1300" w:left="2860"/>
      </w:pPr>
      <w:r>
        <w:t>unsigned short Crc16_CCITT( unsigned char *message, unsigned int len)</w:t>
      </w:r>
    </w:p>
    <w:p w:rsidR="00894BC7" w:rsidRDefault="00894BC7" w:rsidP="00DC6582">
      <w:pPr>
        <w:pStyle w:val="aa"/>
        <w:ind w:leftChars="1300" w:left="2860"/>
      </w:pPr>
      <w:r>
        <w:t>{</w:t>
      </w:r>
    </w:p>
    <w:p w:rsidR="00894BC7" w:rsidRDefault="00894BC7" w:rsidP="00DC6582">
      <w:pPr>
        <w:pStyle w:val="aa"/>
        <w:ind w:leftChars="1400" w:left="3080"/>
      </w:pPr>
      <w:r>
        <w:tab/>
        <w:t>unsigned short i,j,CRC=0xffff;</w:t>
      </w:r>
      <w:r>
        <w:tab/>
      </w:r>
    </w:p>
    <w:p w:rsidR="00894BC7" w:rsidRDefault="00894BC7" w:rsidP="00DC6582">
      <w:pPr>
        <w:pStyle w:val="aa"/>
        <w:ind w:leftChars="1400" w:left="3080"/>
      </w:pPr>
      <w:r>
        <w:tab/>
        <w:t>for( i = 0; i &lt; len; i++ )</w:t>
      </w:r>
    </w:p>
    <w:p w:rsidR="00894BC7" w:rsidRDefault="00894BC7" w:rsidP="00DC6582">
      <w:pPr>
        <w:pStyle w:val="aa"/>
        <w:ind w:leftChars="1400" w:left="3080"/>
      </w:pPr>
      <w:r>
        <w:tab/>
        <w:t>{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  <w:t xml:space="preserve"> CRC = CRC ^ (unsigned short)message[i] &lt;&lt; 8;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  <w:t>for( j = 0; j &lt; 8; j++ )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  <w:t>{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</w:r>
      <w:r>
        <w:tab/>
        <w:t xml:space="preserve"> if( CRC &amp; 0x8000)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</w:r>
      <w:r>
        <w:tab/>
      </w:r>
      <w:r>
        <w:tab/>
        <w:t xml:space="preserve"> CRC = CRC &lt;&lt; 1 ^ 0x1021;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</w:r>
      <w:r>
        <w:tab/>
        <w:t>else</w:t>
      </w:r>
    </w:p>
    <w:p w:rsidR="00894BC7" w:rsidRDefault="00894BC7" w:rsidP="00DC6582">
      <w:pPr>
        <w:pStyle w:val="aa"/>
        <w:ind w:leftChars="1400" w:left="3080"/>
      </w:pPr>
      <w:r>
        <w:tab/>
        <w:t xml:space="preserve"> </w:t>
      </w:r>
      <w:r>
        <w:tab/>
      </w:r>
      <w:r>
        <w:tab/>
      </w:r>
      <w:r>
        <w:tab/>
        <w:t>CRC = CRC &lt;&lt; 1;</w:t>
      </w:r>
    </w:p>
    <w:p w:rsidR="00894BC7" w:rsidRDefault="00894BC7" w:rsidP="00DC6582">
      <w:pPr>
        <w:pStyle w:val="aa"/>
        <w:ind w:leftChars="1400" w:left="3080"/>
      </w:pPr>
      <w:r>
        <w:tab/>
      </w:r>
      <w:r>
        <w:tab/>
        <w:t>}</w:t>
      </w:r>
    </w:p>
    <w:p w:rsidR="00894BC7" w:rsidRDefault="00894BC7" w:rsidP="00DC6582">
      <w:pPr>
        <w:pStyle w:val="aa"/>
        <w:ind w:leftChars="1400" w:left="3080"/>
      </w:pPr>
      <w:r>
        <w:tab/>
        <w:t>}</w:t>
      </w:r>
    </w:p>
    <w:p w:rsidR="00894BC7" w:rsidRDefault="00894BC7" w:rsidP="00DC6582">
      <w:pPr>
        <w:pStyle w:val="aa"/>
        <w:ind w:leftChars="1400" w:left="3080"/>
      </w:pPr>
      <w:r>
        <w:tab/>
        <w:t xml:space="preserve"> return ( CRC &amp; 0xFFFF );</w:t>
      </w:r>
    </w:p>
    <w:p w:rsidR="00894BC7" w:rsidRDefault="00894BC7" w:rsidP="00DC6582">
      <w:pPr>
        <w:pStyle w:val="aa"/>
        <w:ind w:leftChars="1300" w:left="2860"/>
      </w:pPr>
      <w:r>
        <w:t>}</w:t>
      </w:r>
    </w:p>
    <w:p w:rsidR="00894BC7" w:rsidRDefault="007329C7" w:rsidP="00D82E88">
      <w:pPr>
        <w:spacing w:line="220" w:lineRule="atLeast"/>
        <w:ind w:firstLine="720"/>
      </w:pPr>
      <w:r w:rsidRPr="00874924">
        <w:rPr>
          <w:rFonts w:hint="eastAsia"/>
          <w:b/>
        </w:rPr>
        <w:t>帧尾</w:t>
      </w:r>
      <w:r>
        <w:rPr>
          <w:rFonts w:hint="eastAsia"/>
        </w:rPr>
        <w:t>：固定的一个字节</w:t>
      </w:r>
      <w:r>
        <w:rPr>
          <w:rFonts w:hint="eastAsia"/>
        </w:rPr>
        <w:t>0XFD</w:t>
      </w:r>
      <w:r>
        <w:rPr>
          <w:rFonts w:hint="eastAsia"/>
        </w:rPr>
        <w:t>；</w:t>
      </w:r>
    </w:p>
    <w:p w:rsidR="00DD13AD" w:rsidRDefault="00DD13AD" w:rsidP="00182B94">
      <w:pPr>
        <w:pStyle w:val="a9"/>
        <w:jc w:val="left"/>
      </w:pPr>
      <w:r>
        <w:rPr>
          <w:rFonts w:hint="eastAsia"/>
        </w:rPr>
        <w:t>2.2</w:t>
      </w:r>
      <w:r>
        <w:rPr>
          <w:rFonts w:hint="eastAsia"/>
        </w:rPr>
        <w:tab/>
      </w:r>
      <w:r w:rsidR="002D2310">
        <w:rPr>
          <w:rFonts w:hint="eastAsia"/>
        </w:rPr>
        <w:t>发射机</w:t>
      </w:r>
      <w:r w:rsidR="00A95E08">
        <w:rPr>
          <w:rFonts w:hint="eastAsia"/>
        </w:rPr>
        <w:t>查询</w:t>
      </w:r>
      <w:r w:rsidR="00EB733B">
        <w:rPr>
          <w:rFonts w:hint="eastAsia"/>
        </w:rPr>
        <w:t>命令回复格式</w:t>
      </w:r>
    </w:p>
    <w:p w:rsidR="00DD1847" w:rsidRDefault="00DD1847" w:rsidP="00DD1847">
      <w:pPr>
        <w:pStyle w:val="aa"/>
      </w:pPr>
      <w:r>
        <w:rPr>
          <w:rFonts w:hint="eastAsia"/>
        </w:rPr>
        <w:tab/>
      </w:r>
      <w:r>
        <w:rPr>
          <w:rFonts w:hint="eastAsia"/>
        </w:rPr>
        <w:t>发射机收到合法的查询命令后进行回复。</w:t>
      </w:r>
      <w:r w:rsidR="0020795E">
        <w:rPr>
          <w:rFonts w:hint="eastAsia"/>
        </w:rPr>
        <w:t>回复</w:t>
      </w:r>
      <w:r>
        <w:rPr>
          <w:rFonts w:hint="eastAsia"/>
        </w:rPr>
        <w:t>格式如表</w:t>
      </w:r>
      <w:r w:rsidR="0020795E">
        <w:rPr>
          <w:rFonts w:hint="eastAsia"/>
        </w:rPr>
        <w:t>2</w:t>
      </w:r>
      <w:r>
        <w:rPr>
          <w:rFonts w:hint="eastAsia"/>
        </w:rPr>
        <w:t>：</w:t>
      </w:r>
    </w:p>
    <w:p w:rsidR="008C1091" w:rsidRPr="00CB1225" w:rsidRDefault="008C1091" w:rsidP="00DD1847">
      <w:pPr>
        <w:pStyle w:val="aa"/>
        <w:rPr>
          <w:rStyle w:val="Char3"/>
          <w:rFonts w:ascii="Tahoma" w:eastAsia="微软雅黑" w:hAnsi="Tahoma" w:cstheme="minorBidi"/>
          <w:b w:val="0"/>
          <w:bCs w:val="0"/>
          <w:kern w:val="0"/>
          <w:sz w:val="22"/>
        </w:rPr>
      </w:pPr>
    </w:p>
    <w:p w:rsidR="00B2355D" w:rsidRDefault="00B2355D" w:rsidP="00B2355D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：发射机回复数据格式</w:t>
      </w:r>
    </w:p>
    <w:tbl>
      <w:tblPr>
        <w:tblStyle w:val="a3"/>
        <w:tblW w:w="13455" w:type="dxa"/>
        <w:tblInd w:w="405" w:type="dxa"/>
        <w:tblLook w:val="04A0" w:firstRow="1" w:lastRow="0" w:firstColumn="1" w:lastColumn="0" w:noHBand="0" w:noVBand="1"/>
      </w:tblPr>
      <w:tblGrid>
        <w:gridCol w:w="805"/>
        <w:gridCol w:w="763"/>
        <w:gridCol w:w="780"/>
        <w:gridCol w:w="840"/>
        <w:gridCol w:w="739"/>
        <w:gridCol w:w="594"/>
        <w:gridCol w:w="843"/>
        <w:gridCol w:w="800"/>
        <w:gridCol w:w="621"/>
        <w:gridCol w:w="1749"/>
        <w:gridCol w:w="1470"/>
        <w:gridCol w:w="1466"/>
        <w:gridCol w:w="1276"/>
        <w:gridCol w:w="709"/>
      </w:tblGrid>
      <w:tr w:rsidR="00B2355D" w:rsidTr="000C2A95">
        <w:trPr>
          <w:trHeight w:val="434"/>
        </w:trPr>
        <w:tc>
          <w:tcPr>
            <w:tcW w:w="805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帧头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固定值</w:t>
            </w:r>
            <w:r>
              <w:rPr>
                <w:rFonts w:hint="eastAsia"/>
              </w:rPr>
              <w:t>1B)</w:t>
            </w:r>
          </w:p>
        </w:tc>
        <w:tc>
          <w:tcPr>
            <w:tcW w:w="763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总数据长度</w:t>
            </w:r>
            <w:r>
              <w:rPr>
                <w:rFonts w:hint="eastAsia"/>
              </w:rPr>
              <w:t>(1B)</w:t>
            </w:r>
          </w:p>
        </w:tc>
        <w:tc>
          <w:tcPr>
            <w:tcW w:w="780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状态参数个数</w:t>
            </w:r>
            <w:r>
              <w:rPr>
                <w:rFonts w:hint="eastAsia"/>
              </w:rPr>
              <w:t>(1B)</w:t>
            </w:r>
          </w:p>
        </w:tc>
        <w:tc>
          <w:tcPr>
            <w:tcW w:w="840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参数类型</w:t>
            </w:r>
            <w:r>
              <w:rPr>
                <w:rFonts w:hint="eastAsia"/>
              </w:rPr>
              <w:t>1(1B)</w:t>
            </w:r>
          </w:p>
        </w:tc>
        <w:tc>
          <w:tcPr>
            <w:tcW w:w="739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数据长度</w:t>
            </w:r>
            <w:r>
              <w:rPr>
                <w:rFonts w:hint="eastAsia"/>
              </w:rPr>
              <w:t>(1B)</w:t>
            </w:r>
          </w:p>
        </w:tc>
        <w:tc>
          <w:tcPr>
            <w:tcW w:w="594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数据内容</w:t>
            </w:r>
            <w:r>
              <w:rPr>
                <w:rFonts w:hint="eastAsia"/>
              </w:rPr>
              <w:t>1</w:t>
            </w:r>
          </w:p>
        </w:tc>
        <w:tc>
          <w:tcPr>
            <w:tcW w:w="843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参数类型</w:t>
            </w:r>
            <w:r>
              <w:rPr>
                <w:rFonts w:hint="eastAsia"/>
              </w:rPr>
              <w:t>2(1B)</w:t>
            </w:r>
          </w:p>
        </w:tc>
        <w:tc>
          <w:tcPr>
            <w:tcW w:w="800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数据长度</w:t>
            </w:r>
            <w:r>
              <w:rPr>
                <w:rFonts w:hint="eastAsia"/>
              </w:rPr>
              <w:t>2(1B)</w:t>
            </w:r>
          </w:p>
        </w:tc>
        <w:tc>
          <w:tcPr>
            <w:tcW w:w="621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数据内容</w:t>
            </w:r>
            <w:r>
              <w:rPr>
                <w:rFonts w:hint="eastAsia"/>
              </w:rPr>
              <w:t>2</w:t>
            </w:r>
          </w:p>
        </w:tc>
        <w:tc>
          <w:tcPr>
            <w:tcW w:w="1749" w:type="dxa"/>
          </w:tcPr>
          <w:p w:rsidR="00B2355D" w:rsidRDefault="00B2355D" w:rsidP="00FB5E4A">
            <w:pPr>
              <w:spacing w:line="220" w:lineRule="atLeast"/>
            </w:pPr>
            <w:r>
              <w:t>……</w:t>
            </w:r>
            <w:r>
              <w:rPr>
                <w:rFonts w:hint="eastAsia"/>
              </w:rPr>
              <w:t>参数类型</w:t>
            </w:r>
            <w:r>
              <w:rPr>
                <w:rFonts w:hint="eastAsia"/>
              </w:rPr>
              <w:t>N</w:t>
            </w:r>
          </w:p>
        </w:tc>
        <w:tc>
          <w:tcPr>
            <w:tcW w:w="1470" w:type="dxa"/>
          </w:tcPr>
          <w:p w:rsidR="00B2355D" w:rsidRDefault="00B2355D" w:rsidP="00FB5E4A">
            <w:pPr>
              <w:spacing w:line="220" w:lineRule="atLeast"/>
            </w:pPr>
            <w:r>
              <w:t>……</w:t>
            </w:r>
            <w:r>
              <w:rPr>
                <w:rFonts w:hint="eastAsia"/>
              </w:rPr>
              <w:t>数据长度</w:t>
            </w:r>
            <w:r>
              <w:rPr>
                <w:rFonts w:hint="eastAsia"/>
              </w:rPr>
              <w:t>N</w:t>
            </w:r>
          </w:p>
        </w:tc>
        <w:tc>
          <w:tcPr>
            <w:tcW w:w="1466" w:type="dxa"/>
          </w:tcPr>
          <w:p w:rsidR="00B2355D" w:rsidRDefault="00B2355D" w:rsidP="00FB5E4A">
            <w:pPr>
              <w:spacing w:line="220" w:lineRule="atLeast"/>
            </w:pPr>
            <w:r>
              <w:t>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数据内容</w:t>
            </w:r>
            <w:r>
              <w:rPr>
                <w:rFonts w:hint="eastAsia"/>
              </w:rPr>
              <w:t>N</w:t>
            </w:r>
            <w:r>
              <w:t>…</w:t>
            </w:r>
          </w:p>
        </w:tc>
        <w:tc>
          <w:tcPr>
            <w:tcW w:w="1276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CRC16(2B)</w:t>
            </w:r>
          </w:p>
        </w:tc>
        <w:tc>
          <w:tcPr>
            <w:tcW w:w="709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帧尾</w:t>
            </w:r>
          </w:p>
        </w:tc>
      </w:tr>
      <w:tr w:rsidR="00B2355D" w:rsidTr="000C2A95">
        <w:trPr>
          <w:trHeight w:val="410"/>
        </w:trPr>
        <w:tc>
          <w:tcPr>
            <w:tcW w:w="805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0xFE</w:t>
            </w:r>
          </w:p>
        </w:tc>
        <w:tc>
          <w:tcPr>
            <w:tcW w:w="763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780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840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739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594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843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800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621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1749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1470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1466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1276" w:type="dxa"/>
          </w:tcPr>
          <w:p w:rsidR="00B2355D" w:rsidRDefault="00B2355D" w:rsidP="00FB5E4A">
            <w:pPr>
              <w:spacing w:line="220" w:lineRule="atLeast"/>
            </w:pPr>
          </w:p>
        </w:tc>
        <w:tc>
          <w:tcPr>
            <w:tcW w:w="709" w:type="dxa"/>
          </w:tcPr>
          <w:p w:rsidR="00B2355D" w:rsidRDefault="00B2355D" w:rsidP="00FB5E4A">
            <w:pPr>
              <w:spacing w:line="220" w:lineRule="atLeast"/>
            </w:pPr>
            <w:r>
              <w:rPr>
                <w:rFonts w:hint="eastAsia"/>
              </w:rPr>
              <w:t>0xFD</w:t>
            </w:r>
          </w:p>
        </w:tc>
      </w:tr>
    </w:tbl>
    <w:p w:rsidR="00B2355D" w:rsidRDefault="00B2355D" w:rsidP="00B2355D">
      <w:pPr>
        <w:spacing w:line="220" w:lineRule="atLeast"/>
      </w:pPr>
    </w:p>
    <w:p w:rsidR="002910F3" w:rsidRDefault="002910F3" w:rsidP="00EA082D">
      <w:pPr>
        <w:spacing w:line="220" w:lineRule="atLeast"/>
      </w:pPr>
    </w:p>
    <w:p w:rsidR="00EA082D" w:rsidRDefault="00EA082D" w:rsidP="00BB5FA2">
      <w:pPr>
        <w:spacing w:line="220" w:lineRule="atLeast"/>
      </w:pPr>
    </w:p>
    <w:p w:rsidR="00BB5FA2" w:rsidRDefault="00BB5FA2" w:rsidP="00BB5FA2">
      <w:pPr>
        <w:pStyle w:val="aa"/>
      </w:pPr>
    </w:p>
    <w:p w:rsidR="00834FDC" w:rsidRDefault="00834FDC" w:rsidP="00CF3992">
      <w:pPr>
        <w:spacing w:line="220" w:lineRule="atLeast"/>
        <w:ind w:firstLine="720"/>
      </w:pPr>
      <w:r>
        <w:rPr>
          <w:rFonts w:hint="eastAsia"/>
        </w:rPr>
        <w:t>详细的参数解释如下</w:t>
      </w:r>
      <w:r>
        <w:rPr>
          <w:rFonts w:hint="eastAsia"/>
        </w:rPr>
        <w:t>:</w:t>
      </w:r>
    </w:p>
    <w:p w:rsidR="00CF3992" w:rsidRDefault="00CF3992" w:rsidP="00CF3992">
      <w:pPr>
        <w:spacing w:line="220" w:lineRule="atLeast"/>
        <w:ind w:firstLine="720"/>
      </w:pPr>
      <w:r w:rsidRPr="00AD305A">
        <w:rPr>
          <w:rFonts w:hint="eastAsia"/>
          <w:b/>
        </w:rPr>
        <w:t>帧头</w:t>
      </w:r>
      <w:r>
        <w:rPr>
          <w:rFonts w:hint="eastAsia"/>
        </w:rPr>
        <w:t>：固定的一个字节</w:t>
      </w:r>
      <w:r>
        <w:rPr>
          <w:rFonts w:hint="eastAsia"/>
        </w:rPr>
        <w:t>0xfe</w:t>
      </w:r>
      <w:r w:rsidR="00EC2F96">
        <w:rPr>
          <w:rFonts w:hint="eastAsia"/>
        </w:rPr>
        <w:t>。</w:t>
      </w:r>
    </w:p>
    <w:p w:rsidR="006C14DA" w:rsidRDefault="006C14DA" w:rsidP="00CF3992">
      <w:pPr>
        <w:spacing w:line="220" w:lineRule="atLeast"/>
        <w:ind w:firstLine="720"/>
      </w:pPr>
      <w:r w:rsidRPr="00874924">
        <w:rPr>
          <w:rFonts w:hint="eastAsia"/>
          <w:b/>
        </w:rPr>
        <w:t>总数据长度</w:t>
      </w:r>
      <w:r>
        <w:rPr>
          <w:rFonts w:hint="eastAsia"/>
        </w:rPr>
        <w:t>：该字段</w:t>
      </w:r>
      <w:r w:rsidR="004C1D1A">
        <w:rPr>
          <w:rFonts w:hint="eastAsia"/>
        </w:rPr>
        <w:t>以</w:t>
      </w:r>
      <w:r>
        <w:rPr>
          <w:rFonts w:hint="eastAsia"/>
        </w:rPr>
        <w:t>后的</w:t>
      </w:r>
      <w:r w:rsidR="004C1D1A">
        <w:rPr>
          <w:rFonts w:hint="eastAsia"/>
        </w:rPr>
        <w:t>，</w:t>
      </w:r>
      <w:r>
        <w:rPr>
          <w:rFonts w:hint="eastAsia"/>
        </w:rPr>
        <w:t>包括</w:t>
      </w:r>
      <w:r>
        <w:rPr>
          <w:rFonts w:hint="eastAsia"/>
        </w:rPr>
        <w:t>CRC</w:t>
      </w:r>
      <w:r>
        <w:rPr>
          <w:rFonts w:hint="eastAsia"/>
        </w:rPr>
        <w:t>和帧尾的所有数据长度之和。</w:t>
      </w:r>
      <w:r w:rsidR="004C1D1A">
        <w:rPr>
          <w:rFonts w:hint="eastAsia"/>
        </w:rPr>
        <w:t>（</w:t>
      </w:r>
      <w:r w:rsidR="004C1D1A">
        <w:rPr>
          <w:rFonts w:hint="eastAsia"/>
        </w:rPr>
        <w:t>状态参数</w:t>
      </w:r>
      <w:r w:rsidR="004C1D1A">
        <w:rPr>
          <w:rFonts w:hint="eastAsia"/>
        </w:rPr>
        <w:t>+</w:t>
      </w:r>
      <w:r w:rsidR="004C1D1A">
        <w:rPr>
          <w:rFonts w:hint="eastAsia"/>
        </w:rPr>
        <w:t>···</w:t>
      </w:r>
      <w:r w:rsidR="004C1D1A">
        <w:rPr>
          <w:rFonts w:hint="eastAsia"/>
        </w:rPr>
        <w:t>+</w:t>
      </w:r>
      <w:r w:rsidR="004C1D1A">
        <w:rPr>
          <w:rFonts w:hint="eastAsia"/>
        </w:rPr>
        <w:t>帧尾）</w:t>
      </w:r>
    </w:p>
    <w:p w:rsidR="001B3AD6" w:rsidRDefault="001B3AD6" w:rsidP="001B3AD6">
      <w:pPr>
        <w:spacing w:line="220" w:lineRule="atLeast"/>
        <w:ind w:firstLine="720"/>
      </w:pPr>
      <w:r w:rsidRPr="00E0590E">
        <w:rPr>
          <w:rFonts w:hint="eastAsia"/>
          <w:b/>
        </w:rPr>
        <w:t>状态参数个数</w:t>
      </w:r>
      <w:r>
        <w:rPr>
          <w:rFonts w:hint="eastAsia"/>
        </w:rPr>
        <w:t>：回复的参数的总个数</w:t>
      </w:r>
    </w:p>
    <w:p w:rsidR="00A31277" w:rsidRDefault="00A31277" w:rsidP="002802D3">
      <w:pPr>
        <w:spacing w:line="220" w:lineRule="atLeast"/>
        <w:ind w:firstLine="720"/>
      </w:pPr>
      <w:r w:rsidRPr="002802D3">
        <w:rPr>
          <w:rFonts w:hint="eastAsia"/>
          <w:b/>
        </w:rPr>
        <w:t>参数类型</w:t>
      </w:r>
      <w:r w:rsidR="002802D3">
        <w:rPr>
          <w:rFonts w:hint="eastAsia"/>
        </w:rPr>
        <w:t>：</w:t>
      </w:r>
      <w:r w:rsidR="00076903">
        <w:rPr>
          <w:rFonts w:hint="eastAsia"/>
        </w:rPr>
        <w:t>见</w:t>
      </w:r>
      <w:r w:rsidR="002802D3">
        <w:rPr>
          <w:rFonts w:hint="eastAsia"/>
        </w:rPr>
        <w:t>表</w:t>
      </w:r>
      <w:r w:rsidR="00076903">
        <w:rPr>
          <w:rFonts w:hint="eastAsia"/>
        </w:rPr>
        <w:t>4</w:t>
      </w:r>
      <w:r w:rsidR="002802D3">
        <w:rPr>
          <w:rFonts w:hint="eastAsia"/>
        </w:rPr>
        <w:t>发射机参数代码</w:t>
      </w:r>
    </w:p>
    <w:p w:rsidR="0069085D" w:rsidRDefault="0069085D" w:rsidP="0069085D">
      <w:pPr>
        <w:spacing w:line="220" w:lineRule="atLeast"/>
        <w:ind w:firstLine="720"/>
      </w:pPr>
      <w:r w:rsidRPr="00817814">
        <w:rPr>
          <w:rFonts w:hint="eastAsia"/>
          <w:b/>
        </w:rPr>
        <w:t>数据长度</w:t>
      </w:r>
      <w:r w:rsidR="00817814">
        <w:rPr>
          <w:rFonts w:hint="eastAsia"/>
        </w:rPr>
        <w:t>：</w:t>
      </w:r>
      <w:r w:rsidR="004213F5">
        <w:rPr>
          <w:rFonts w:hint="eastAsia"/>
        </w:rPr>
        <w:t>单个参数</w:t>
      </w:r>
      <w:r>
        <w:rPr>
          <w:rFonts w:hint="eastAsia"/>
        </w:rPr>
        <w:t>的数据长度</w:t>
      </w:r>
    </w:p>
    <w:p w:rsidR="003049F7" w:rsidRDefault="003049F7" w:rsidP="00ED6F67">
      <w:pPr>
        <w:spacing w:line="220" w:lineRule="atLeast"/>
        <w:ind w:firstLine="720"/>
      </w:pPr>
      <w:r w:rsidRPr="00ED6F67">
        <w:rPr>
          <w:rFonts w:hint="eastAsia"/>
          <w:b/>
        </w:rPr>
        <w:t>数据内容</w:t>
      </w:r>
      <w:r w:rsidR="00B33F0E">
        <w:rPr>
          <w:rFonts w:hint="eastAsia"/>
        </w:rPr>
        <w:t>：</w:t>
      </w:r>
      <w:r>
        <w:rPr>
          <w:rFonts w:hint="eastAsia"/>
        </w:rPr>
        <w:t>对数据类型内容描述</w:t>
      </w:r>
    </w:p>
    <w:p w:rsidR="00D03FBC" w:rsidRDefault="00DD59D2" w:rsidP="00A234D3">
      <w:pPr>
        <w:spacing w:line="220" w:lineRule="atLeast"/>
        <w:ind w:firstLine="720"/>
      </w:pPr>
      <w:r w:rsidRPr="00307125">
        <w:rPr>
          <w:rFonts w:hint="eastAsia"/>
          <w:b/>
        </w:rPr>
        <w:t>CRC16</w:t>
      </w:r>
      <w:r w:rsidR="00307125">
        <w:rPr>
          <w:rFonts w:hint="eastAsia"/>
        </w:rPr>
        <w:t>：</w:t>
      </w:r>
      <w:r w:rsidR="00D03FBC">
        <w:rPr>
          <w:rFonts w:hint="eastAsia"/>
        </w:rPr>
        <w:t>从帧头开始到</w:t>
      </w:r>
      <w:r w:rsidR="00D03FBC">
        <w:rPr>
          <w:rFonts w:hint="eastAsia"/>
        </w:rPr>
        <w:t>CRC</w:t>
      </w:r>
      <w:r w:rsidR="00D03FBC">
        <w:rPr>
          <w:rFonts w:hint="eastAsia"/>
        </w:rPr>
        <w:t>字段前的所有数据进行</w:t>
      </w:r>
      <w:r w:rsidR="00D03FBC">
        <w:rPr>
          <w:rFonts w:hint="eastAsia"/>
        </w:rPr>
        <w:t>CRC</w:t>
      </w:r>
      <w:r w:rsidR="00D03FBC">
        <w:rPr>
          <w:rFonts w:hint="eastAsia"/>
        </w:rPr>
        <w:t>校验</w:t>
      </w:r>
      <w:r w:rsidR="008137BE">
        <w:rPr>
          <w:rFonts w:hint="eastAsia"/>
        </w:rPr>
        <w:t>。算法同</w:t>
      </w:r>
      <w:r w:rsidR="008137BE">
        <w:rPr>
          <w:rFonts w:hint="eastAsia"/>
        </w:rPr>
        <w:t>2.1</w:t>
      </w:r>
      <w:r w:rsidR="00D96458">
        <w:rPr>
          <w:rFonts w:hint="eastAsia"/>
        </w:rPr>
        <w:t>中描述</w:t>
      </w:r>
    </w:p>
    <w:p w:rsidR="00DD59D2" w:rsidRDefault="00DD59D2" w:rsidP="00A234D3">
      <w:pPr>
        <w:spacing w:line="220" w:lineRule="atLeast"/>
        <w:ind w:firstLine="720"/>
      </w:pPr>
      <w:r w:rsidRPr="00307125">
        <w:rPr>
          <w:rFonts w:hint="eastAsia"/>
          <w:b/>
        </w:rPr>
        <w:t>帧尾</w:t>
      </w:r>
      <w:r w:rsidR="00307125">
        <w:rPr>
          <w:rFonts w:hint="eastAsia"/>
        </w:rPr>
        <w:t>：</w:t>
      </w:r>
      <w:r>
        <w:rPr>
          <w:rFonts w:hint="eastAsia"/>
        </w:rPr>
        <w:t>固定为</w:t>
      </w:r>
      <w:r>
        <w:rPr>
          <w:rFonts w:hint="eastAsia"/>
        </w:rPr>
        <w:t>0XFD</w:t>
      </w:r>
    </w:p>
    <w:p w:rsidR="0071550A" w:rsidRDefault="009E3EDA" w:rsidP="009E3EDA">
      <w:pPr>
        <w:pStyle w:val="a9"/>
        <w:jc w:val="left"/>
      </w:pPr>
      <w:r>
        <w:rPr>
          <w:rFonts w:hint="eastAsia"/>
        </w:rPr>
        <w:t>2.3</w:t>
      </w:r>
      <w:r w:rsidR="007855EE">
        <w:rPr>
          <w:rFonts w:hint="eastAsia"/>
        </w:rPr>
        <w:tab/>
      </w:r>
      <w:r w:rsidR="007855EE">
        <w:rPr>
          <w:rFonts w:hint="eastAsia"/>
        </w:rPr>
        <w:t>参数配置命令</w:t>
      </w:r>
    </w:p>
    <w:p w:rsidR="0069085D" w:rsidRDefault="0069085D" w:rsidP="002802D3">
      <w:pPr>
        <w:spacing w:line="220" w:lineRule="atLeast"/>
        <w:ind w:firstLine="720"/>
      </w:pPr>
    </w:p>
    <w:p w:rsidR="00F63504" w:rsidRDefault="00F63504" w:rsidP="00F63504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表</w:t>
      </w:r>
      <w:r w:rsidR="00076903">
        <w:rPr>
          <w:rFonts w:hint="eastAsia"/>
        </w:rPr>
        <w:t>3</w:t>
      </w:r>
      <w:r>
        <w:rPr>
          <w:rFonts w:hint="eastAsia"/>
        </w:rPr>
        <w:t>：设备状态查询</w:t>
      </w:r>
      <w:r>
        <w:rPr>
          <w:rFonts w:hint="eastAsia"/>
        </w:rPr>
        <w:t>/</w:t>
      </w:r>
      <w:r>
        <w:rPr>
          <w:rFonts w:hint="eastAsia"/>
        </w:rPr>
        <w:t>配置数据格式</w:t>
      </w:r>
    </w:p>
    <w:tbl>
      <w:tblPr>
        <w:tblStyle w:val="a3"/>
        <w:tblpPr w:leftFromText="180" w:rightFromText="180" w:vertAnchor="text" w:horzAnchor="margin" w:tblpXSpec="center" w:tblpY="177"/>
        <w:tblW w:w="10772" w:type="dxa"/>
        <w:tblLook w:val="04A0" w:firstRow="1" w:lastRow="0" w:firstColumn="1" w:lastColumn="0" w:noHBand="0" w:noVBand="1"/>
      </w:tblPr>
      <w:tblGrid>
        <w:gridCol w:w="1620"/>
        <w:gridCol w:w="1529"/>
        <w:gridCol w:w="1876"/>
        <w:gridCol w:w="1876"/>
        <w:gridCol w:w="1644"/>
        <w:gridCol w:w="1276"/>
        <w:gridCol w:w="951"/>
      </w:tblGrid>
      <w:tr w:rsidR="00F63504" w:rsidTr="00F63504">
        <w:trPr>
          <w:trHeight w:val="431"/>
        </w:trPr>
        <w:tc>
          <w:tcPr>
            <w:tcW w:w="1620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帧头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固定值</w:t>
            </w:r>
            <w:r>
              <w:rPr>
                <w:rFonts w:hint="eastAsia"/>
              </w:rPr>
              <w:t>1B)</w:t>
            </w:r>
          </w:p>
        </w:tc>
        <w:tc>
          <w:tcPr>
            <w:tcW w:w="1529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总数据长度</w:t>
            </w:r>
            <w:r>
              <w:rPr>
                <w:rFonts w:hint="eastAsia"/>
              </w:rPr>
              <w:t>(1B)</w:t>
            </w:r>
          </w:p>
        </w:tc>
        <w:tc>
          <w:tcPr>
            <w:tcW w:w="1876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指令类型</w:t>
            </w:r>
            <w:r>
              <w:rPr>
                <w:rFonts w:hint="eastAsia"/>
              </w:rPr>
              <w:t>(1B)</w:t>
            </w:r>
          </w:p>
        </w:tc>
        <w:tc>
          <w:tcPr>
            <w:tcW w:w="1876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数据类型</w:t>
            </w:r>
            <w:r>
              <w:rPr>
                <w:rFonts w:hint="eastAsia"/>
              </w:rPr>
              <w:t>(1B)</w:t>
            </w:r>
          </w:p>
        </w:tc>
        <w:tc>
          <w:tcPr>
            <w:tcW w:w="1644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配置数据</w:t>
            </w:r>
            <w:r>
              <w:rPr>
                <w:rFonts w:hint="eastAsia"/>
              </w:rPr>
              <w:t>(4B)</w:t>
            </w:r>
          </w:p>
        </w:tc>
        <w:tc>
          <w:tcPr>
            <w:tcW w:w="1276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CRC16(2B)</w:t>
            </w:r>
          </w:p>
        </w:tc>
        <w:tc>
          <w:tcPr>
            <w:tcW w:w="951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帧尾</w:t>
            </w:r>
          </w:p>
        </w:tc>
      </w:tr>
      <w:tr w:rsidR="00F63504" w:rsidTr="00F63504">
        <w:trPr>
          <w:trHeight w:val="407"/>
        </w:trPr>
        <w:tc>
          <w:tcPr>
            <w:tcW w:w="1620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0xFE</w:t>
            </w:r>
          </w:p>
        </w:tc>
        <w:tc>
          <w:tcPr>
            <w:tcW w:w="1529" w:type="dxa"/>
          </w:tcPr>
          <w:p w:rsidR="00F63504" w:rsidRDefault="00F63504" w:rsidP="00F63504">
            <w:pPr>
              <w:spacing w:line="220" w:lineRule="atLeast"/>
              <w:jc w:val="center"/>
            </w:pPr>
          </w:p>
        </w:tc>
        <w:tc>
          <w:tcPr>
            <w:tcW w:w="1876" w:type="dxa"/>
          </w:tcPr>
          <w:p w:rsidR="00F63504" w:rsidRDefault="004C1D1A" w:rsidP="00F63504">
            <w:pPr>
              <w:spacing w:line="220" w:lineRule="atLeast"/>
            </w:pPr>
            <w:r>
              <w:rPr>
                <w:rFonts w:hint="eastAsia"/>
              </w:rPr>
              <w:t>01</w:t>
            </w:r>
          </w:p>
        </w:tc>
        <w:tc>
          <w:tcPr>
            <w:tcW w:w="1876" w:type="dxa"/>
          </w:tcPr>
          <w:p w:rsidR="00F63504" w:rsidRDefault="00F63504" w:rsidP="00F63504">
            <w:pPr>
              <w:spacing w:line="220" w:lineRule="atLeast"/>
            </w:pPr>
          </w:p>
        </w:tc>
        <w:tc>
          <w:tcPr>
            <w:tcW w:w="1644" w:type="dxa"/>
          </w:tcPr>
          <w:p w:rsidR="00F63504" w:rsidRDefault="00F63504" w:rsidP="00F63504">
            <w:pPr>
              <w:spacing w:line="220" w:lineRule="atLeast"/>
            </w:pPr>
          </w:p>
        </w:tc>
        <w:tc>
          <w:tcPr>
            <w:tcW w:w="1276" w:type="dxa"/>
          </w:tcPr>
          <w:p w:rsidR="00F63504" w:rsidRDefault="00F63504" w:rsidP="00F63504">
            <w:pPr>
              <w:spacing w:line="220" w:lineRule="atLeast"/>
            </w:pPr>
          </w:p>
        </w:tc>
        <w:tc>
          <w:tcPr>
            <w:tcW w:w="951" w:type="dxa"/>
          </w:tcPr>
          <w:p w:rsidR="00F63504" w:rsidRDefault="00F63504" w:rsidP="00F63504">
            <w:pPr>
              <w:spacing w:line="220" w:lineRule="atLeast"/>
            </w:pPr>
            <w:r>
              <w:rPr>
                <w:rFonts w:hint="eastAsia"/>
              </w:rPr>
              <w:t>0xFD</w:t>
            </w:r>
          </w:p>
        </w:tc>
      </w:tr>
    </w:tbl>
    <w:p w:rsidR="00F63504" w:rsidRDefault="00F63504" w:rsidP="002802D3">
      <w:pPr>
        <w:spacing w:line="220" w:lineRule="atLeast"/>
        <w:ind w:firstLine="720"/>
      </w:pPr>
    </w:p>
    <w:p w:rsidR="00CF3992" w:rsidRDefault="00CF3992" w:rsidP="00CF3992">
      <w:pPr>
        <w:spacing w:line="220" w:lineRule="atLeast"/>
        <w:ind w:firstLine="720"/>
      </w:pPr>
    </w:p>
    <w:p w:rsidR="00BB5FA2" w:rsidRDefault="00BB5FA2" w:rsidP="00491AA4">
      <w:pPr>
        <w:spacing w:line="220" w:lineRule="atLeast"/>
      </w:pPr>
    </w:p>
    <w:p w:rsidR="00BB5FA2" w:rsidRDefault="00BB5FA2" w:rsidP="00491AA4">
      <w:pPr>
        <w:spacing w:line="220" w:lineRule="atLeast"/>
      </w:pPr>
    </w:p>
    <w:p w:rsidR="00FB5260" w:rsidRDefault="00FB5260" w:rsidP="00FB5260">
      <w:pPr>
        <w:spacing w:line="220" w:lineRule="atLeast"/>
        <w:ind w:firstLine="720"/>
      </w:pPr>
      <w:r>
        <w:rPr>
          <w:rFonts w:hint="eastAsia"/>
        </w:rPr>
        <w:t>详细的参数解释如下</w:t>
      </w:r>
      <w:r>
        <w:rPr>
          <w:rFonts w:hint="eastAsia"/>
        </w:rPr>
        <w:t>:</w:t>
      </w:r>
    </w:p>
    <w:p w:rsidR="00FB5260" w:rsidRDefault="00FB5260" w:rsidP="00FB5260">
      <w:pPr>
        <w:spacing w:line="220" w:lineRule="atLeast"/>
        <w:ind w:firstLine="720"/>
      </w:pPr>
      <w:r w:rsidRPr="00AD305A">
        <w:rPr>
          <w:rFonts w:hint="eastAsia"/>
          <w:b/>
        </w:rPr>
        <w:t>帧头</w:t>
      </w:r>
      <w:r>
        <w:rPr>
          <w:rFonts w:hint="eastAsia"/>
        </w:rPr>
        <w:t>：固定的一个字节</w:t>
      </w:r>
      <w:r>
        <w:rPr>
          <w:rFonts w:hint="eastAsia"/>
        </w:rPr>
        <w:t>0xfe</w:t>
      </w:r>
      <w:r>
        <w:rPr>
          <w:rFonts w:hint="eastAsia"/>
        </w:rPr>
        <w:t>。</w:t>
      </w:r>
    </w:p>
    <w:p w:rsidR="00FB5260" w:rsidRDefault="00FB5260" w:rsidP="00FB5260">
      <w:pPr>
        <w:spacing w:line="220" w:lineRule="atLeast"/>
        <w:ind w:firstLine="720"/>
      </w:pPr>
      <w:r w:rsidRPr="00874924">
        <w:rPr>
          <w:rFonts w:hint="eastAsia"/>
          <w:b/>
        </w:rPr>
        <w:t>总数据长度</w:t>
      </w:r>
      <w:r>
        <w:rPr>
          <w:rFonts w:hint="eastAsia"/>
        </w:rPr>
        <w:t>：该字段</w:t>
      </w:r>
      <w:r w:rsidR="004C1D1A">
        <w:rPr>
          <w:rFonts w:hint="eastAsia"/>
        </w:rPr>
        <w:t>以</w:t>
      </w:r>
      <w:r>
        <w:rPr>
          <w:rFonts w:hint="eastAsia"/>
        </w:rPr>
        <w:t>后的</w:t>
      </w:r>
      <w:r w:rsidR="004C1D1A">
        <w:rPr>
          <w:rFonts w:hint="eastAsia"/>
        </w:rPr>
        <w:t>，</w:t>
      </w:r>
      <w:r>
        <w:rPr>
          <w:rFonts w:hint="eastAsia"/>
        </w:rPr>
        <w:t>包括</w:t>
      </w:r>
      <w:r>
        <w:rPr>
          <w:rFonts w:hint="eastAsia"/>
        </w:rPr>
        <w:t>CRC</w:t>
      </w:r>
      <w:r>
        <w:rPr>
          <w:rFonts w:hint="eastAsia"/>
        </w:rPr>
        <w:t>和帧尾的所有数据长度之和。</w:t>
      </w:r>
      <w:r w:rsidR="004C1D1A">
        <w:rPr>
          <w:rFonts w:hint="eastAsia"/>
        </w:rPr>
        <w:t>（指令类型</w:t>
      </w:r>
      <w:r w:rsidR="004C1D1A">
        <w:rPr>
          <w:rFonts w:hint="eastAsia"/>
        </w:rPr>
        <w:t>+</w:t>
      </w:r>
      <w:r w:rsidR="004C1D1A">
        <w:rPr>
          <w:rFonts w:hint="eastAsia"/>
        </w:rPr>
        <w:t>···</w:t>
      </w:r>
      <w:r w:rsidR="004C1D1A">
        <w:rPr>
          <w:rFonts w:hint="eastAsia"/>
        </w:rPr>
        <w:t>+</w:t>
      </w:r>
      <w:r w:rsidR="004C1D1A">
        <w:rPr>
          <w:rFonts w:hint="eastAsia"/>
        </w:rPr>
        <w:t>帧尾）</w:t>
      </w:r>
    </w:p>
    <w:p w:rsidR="002B28CC" w:rsidRDefault="002B28CC" w:rsidP="002B28CC">
      <w:pPr>
        <w:spacing w:line="220" w:lineRule="atLeast"/>
        <w:ind w:firstLine="720"/>
      </w:pPr>
      <w:r w:rsidRPr="00874924">
        <w:rPr>
          <w:rFonts w:hint="eastAsia"/>
          <w:b/>
        </w:rPr>
        <w:t>指令类型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 xml:space="preserve"> </w:t>
      </w:r>
      <w:r>
        <w:rPr>
          <w:rFonts w:hint="eastAsia"/>
        </w:rPr>
        <w:t>为查询指令</w:t>
      </w:r>
      <w:r>
        <w:rPr>
          <w:rFonts w:hint="eastAsia"/>
        </w:rPr>
        <w:t xml:space="preserve">   1</w:t>
      </w:r>
      <w:r>
        <w:rPr>
          <w:rFonts w:hint="eastAsia"/>
        </w:rPr>
        <w:t>为配置指令。</w:t>
      </w:r>
    </w:p>
    <w:p w:rsidR="00FB5260" w:rsidRDefault="00FB5260" w:rsidP="00FB5260">
      <w:pPr>
        <w:spacing w:line="220" w:lineRule="atLeast"/>
        <w:ind w:firstLine="720"/>
      </w:pPr>
      <w:r w:rsidRPr="002802D3">
        <w:rPr>
          <w:rFonts w:hint="eastAsia"/>
          <w:b/>
        </w:rPr>
        <w:t>参数类型</w:t>
      </w:r>
      <w:r>
        <w:rPr>
          <w:rFonts w:hint="eastAsia"/>
        </w:rPr>
        <w:t>：见表</w:t>
      </w:r>
      <w:r>
        <w:rPr>
          <w:rFonts w:hint="eastAsia"/>
        </w:rPr>
        <w:t>4</w:t>
      </w:r>
      <w:r>
        <w:rPr>
          <w:rFonts w:hint="eastAsia"/>
        </w:rPr>
        <w:t>发射机参数代码</w:t>
      </w:r>
      <w:bookmarkStart w:id="0" w:name="_GoBack"/>
      <w:bookmarkEnd w:id="0"/>
    </w:p>
    <w:p w:rsidR="00FB5260" w:rsidRDefault="001D3AF2" w:rsidP="00FB5260">
      <w:pPr>
        <w:spacing w:line="220" w:lineRule="atLeast"/>
        <w:ind w:firstLine="720"/>
      </w:pPr>
      <w:r w:rsidRPr="001D3AF2">
        <w:rPr>
          <w:rFonts w:hint="eastAsia"/>
          <w:b/>
        </w:rPr>
        <w:t>配置数据</w:t>
      </w:r>
      <w:r w:rsidR="00FB5260">
        <w:rPr>
          <w:rFonts w:hint="eastAsia"/>
        </w:rPr>
        <w:t>：单个参数的数据长度</w:t>
      </w:r>
    </w:p>
    <w:p w:rsidR="00FB5260" w:rsidRDefault="00FB5260" w:rsidP="00FB5260">
      <w:pPr>
        <w:spacing w:line="220" w:lineRule="atLeast"/>
        <w:ind w:firstLine="720"/>
      </w:pPr>
      <w:r w:rsidRPr="00307125">
        <w:rPr>
          <w:rFonts w:hint="eastAsia"/>
          <w:b/>
        </w:rPr>
        <w:t>CRC16</w:t>
      </w:r>
      <w:r>
        <w:rPr>
          <w:rFonts w:hint="eastAsia"/>
        </w:rPr>
        <w:t>：从帧头开始到</w:t>
      </w:r>
      <w:r>
        <w:rPr>
          <w:rFonts w:hint="eastAsia"/>
        </w:rPr>
        <w:t>CRC</w:t>
      </w:r>
      <w:r>
        <w:rPr>
          <w:rFonts w:hint="eastAsia"/>
        </w:rPr>
        <w:t>字段前的所有数据进行</w:t>
      </w:r>
      <w:r>
        <w:rPr>
          <w:rFonts w:hint="eastAsia"/>
        </w:rPr>
        <w:t>CRC</w:t>
      </w:r>
      <w:r>
        <w:rPr>
          <w:rFonts w:hint="eastAsia"/>
        </w:rPr>
        <w:t>校验。算法同</w:t>
      </w:r>
      <w:r>
        <w:rPr>
          <w:rFonts w:hint="eastAsia"/>
        </w:rPr>
        <w:t>2.1</w:t>
      </w:r>
      <w:r>
        <w:rPr>
          <w:rFonts w:hint="eastAsia"/>
        </w:rPr>
        <w:t>中描述</w:t>
      </w:r>
    </w:p>
    <w:p w:rsidR="00FB5260" w:rsidRDefault="00FB5260" w:rsidP="00FB5260">
      <w:pPr>
        <w:spacing w:line="220" w:lineRule="atLeast"/>
        <w:ind w:firstLine="720"/>
      </w:pPr>
      <w:r w:rsidRPr="00307125">
        <w:rPr>
          <w:rFonts w:hint="eastAsia"/>
          <w:b/>
        </w:rPr>
        <w:t>帧尾</w:t>
      </w:r>
      <w:r>
        <w:rPr>
          <w:rFonts w:hint="eastAsia"/>
        </w:rPr>
        <w:t>：固定为</w:t>
      </w:r>
      <w:r>
        <w:rPr>
          <w:rFonts w:hint="eastAsia"/>
        </w:rPr>
        <w:t>0XFD</w:t>
      </w:r>
    </w:p>
    <w:p w:rsidR="0023608F" w:rsidRDefault="0023608F" w:rsidP="00491AA4">
      <w:pPr>
        <w:spacing w:line="220" w:lineRule="atLeast"/>
      </w:pPr>
    </w:p>
    <w:p w:rsidR="0023608F" w:rsidRDefault="00223E44" w:rsidP="00223E44">
      <w:pPr>
        <w:pStyle w:val="a9"/>
        <w:jc w:val="left"/>
      </w:pPr>
      <w:r>
        <w:rPr>
          <w:rFonts w:hint="eastAsia"/>
        </w:rPr>
        <w:t>2.4</w:t>
      </w:r>
      <w:r>
        <w:rPr>
          <w:rFonts w:hint="eastAsia"/>
        </w:rPr>
        <w:tab/>
      </w:r>
      <w:r>
        <w:rPr>
          <w:rFonts w:hint="eastAsia"/>
        </w:rPr>
        <w:t>状态查询与回复示例</w:t>
      </w:r>
    </w:p>
    <w:p w:rsidR="00223E44" w:rsidRPr="00223E44" w:rsidRDefault="00223E44" w:rsidP="00223E44"/>
    <w:p w:rsidR="00980260" w:rsidRDefault="00980260" w:rsidP="00223E44">
      <w:pPr>
        <w:spacing w:line="220" w:lineRule="atLeast"/>
        <w:ind w:leftChars="327" w:left="719"/>
      </w:pPr>
      <w:r>
        <w:rPr>
          <w:rFonts w:hint="eastAsia"/>
        </w:rPr>
        <w:t>查询</w:t>
      </w:r>
      <w:r>
        <w:rPr>
          <w:rFonts w:hint="eastAsia"/>
        </w:rPr>
        <w:t xml:space="preserve"> </w:t>
      </w:r>
      <w:r w:rsidR="0006133B">
        <w:rPr>
          <w:rFonts w:hint="eastAsia"/>
        </w:rPr>
        <w:t>发射机</w:t>
      </w:r>
      <w:r>
        <w:rPr>
          <w:rFonts w:hint="eastAsia"/>
        </w:rPr>
        <w:t>状态</w:t>
      </w:r>
      <w:r>
        <w:rPr>
          <w:rFonts w:hint="eastAsia"/>
        </w:rPr>
        <w:t>:  0xfe 0x0</w:t>
      </w:r>
      <w:r w:rsidR="00AA78FC">
        <w:rPr>
          <w:rFonts w:hint="eastAsia"/>
        </w:rPr>
        <w:t>4</w:t>
      </w:r>
      <w:r>
        <w:rPr>
          <w:rFonts w:hint="eastAsia"/>
        </w:rPr>
        <w:t xml:space="preserve"> 0x00 0x</w:t>
      </w:r>
      <w:r w:rsidR="00275078">
        <w:rPr>
          <w:rFonts w:hint="eastAsia"/>
        </w:rPr>
        <w:t>f8</w:t>
      </w:r>
      <w:r w:rsidR="009E097E">
        <w:rPr>
          <w:rFonts w:hint="eastAsia"/>
        </w:rPr>
        <w:t xml:space="preserve"> 0x0</w:t>
      </w:r>
      <w:r w:rsidR="00275078">
        <w:rPr>
          <w:rFonts w:hint="eastAsia"/>
        </w:rPr>
        <w:t>b</w:t>
      </w:r>
      <w:r>
        <w:rPr>
          <w:rFonts w:hint="eastAsia"/>
        </w:rPr>
        <w:t xml:space="preserve"> 0xfd</w:t>
      </w:r>
    </w:p>
    <w:p w:rsidR="00362689" w:rsidRDefault="00980260" w:rsidP="00223E44">
      <w:pPr>
        <w:spacing w:line="220" w:lineRule="atLeast"/>
        <w:ind w:leftChars="327" w:left="719"/>
      </w:pPr>
      <w:r>
        <w:rPr>
          <w:rFonts w:hint="eastAsia"/>
        </w:rPr>
        <w:t>发射机回复状态查询指令</w:t>
      </w:r>
      <w:r w:rsidR="00DB4C64">
        <w:rPr>
          <w:rFonts w:hint="eastAsia"/>
        </w:rPr>
        <w:t>：</w:t>
      </w:r>
      <w:r w:rsidR="00AF3BEB">
        <w:rPr>
          <w:rFonts w:hint="eastAsia"/>
        </w:rPr>
        <w:t xml:space="preserve">0xfe </w:t>
      </w:r>
      <w:r w:rsidR="005F7378">
        <w:rPr>
          <w:rFonts w:hint="eastAsia"/>
        </w:rPr>
        <w:t>0x0</w:t>
      </w:r>
      <w:r w:rsidR="00B92E24">
        <w:rPr>
          <w:rFonts w:hint="eastAsia"/>
        </w:rPr>
        <w:t>7</w:t>
      </w:r>
      <w:r w:rsidR="007A0259">
        <w:rPr>
          <w:rFonts w:hint="eastAsia"/>
        </w:rPr>
        <w:t xml:space="preserve"> </w:t>
      </w:r>
      <w:r w:rsidR="005F7378">
        <w:rPr>
          <w:rFonts w:hint="eastAsia"/>
        </w:rPr>
        <w:t xml:space="preserve"> 0x0</w:t>
      </w:r>
      <w:r w:rsidR="003775E0">
        <w:rPr>
          <w:rFonts w:hint="eastAsia"/>
        </w:rPr>
        <w:t>1</w:t>
      </w:r>
      <w:r w:rsidR="005F7378">
        <w:rPr>
          <w:rFonts w:hint="eastAsia"/>
        </w:rPr>
        <w:t xml:space="preserve"> 0x</w:t>
      </w:r>
      <w:r w:rsidR="003775E0">
        <w:rPr>
          <w:rFonts w:hint="eastAsia"/>
        </w:rPr>
        <w:t>00</w:t>
      </w:r>
      <w:r w:rsidR="005F7378">
        <w:rPr>
          <w:rFonts w:hint="eastAsia"/>
        </w:rPr>
        <w:t xml:space="preserve"> 0x0</w:t>
      </w:r>
      <w:r w:rsidR="003775E0">
        <w:rPr>
          <w:rFonts w:hint="eastAsia"/>
        </w:rPr>
        <w:t>1</w:t>
      </w:r>
      <w:r w:rsidR="005F7378">
        <w:rPr>
          <w:rFonts w:hint="eastAsia"/>
        </w:rPr>
        <w:t xml:space="preserve"> </w:t>
      </w:r>
      <w:r w:rsidR="001202FE">
        <w:rPr>
          <w:rFonts w:hint="eastAsia"/>
        </w:rPr>
        <w:t xml:space="preserve"> 0x0</w:t>
      </w:r>
      <w:r w:rsidR="003775E0">
        <w:rPr>
          <w:rFonts w:hint="eastAsia"/>
        </w:rPr>
        <w:t>0</w:t>
      </w:r>
      <w:r w:rsidR="001202FE">
        <w:rPr>
          <w:rFonts w:hint="eastAsia"/>
        </w:rPr>
        <w:t xml:space="preserve"> </w:t>
      </w:r>
      <w:r w:rsidR="007A0259">
        <w:rPr>
          <w:rFonts w:hint="eastAsia"/>
        </w:rPr>
        <w:t xml:space="preserve"> </w:t>
      </w:r>
      <w:r w:rsidR="00733BF7">
        <w:rPr>
          <w:rFonts w:hint="eastAsia"/>
        </w:rPr>
        <w:t>0x</w:t>
      </w:r>
      <w:r w:rsidR="00A85186">
        <w:rPr>
          <w:rFonts w:hint="eastAsia"/>
        </w:rPr>
        <w:t>3d</w:t>
      </w:r>
      <w:r w:rsidR="00733BF7">
        <w:rPr>
          <w:rFonts w:hint="eastAsia"/>
        </w:rPr>
        <w:t xml:space="preserve">  </w:t>
      </w:r>
      <w:r w:rsidR="001202FE">
        <w:rPr>
          <w:rFonts w:hint="eastAsia"/>
        </w:rPr>
        <w:t>0x</w:t>
      </w:r>
      <w:r w:rsidR="00A85186">
        <w:rPr>
          <w:rFonts w:hint="eastAsia"/>
        </w:rPr>
        <w:t>5e</w:t>
      </w:r>
      <w:r w:rsidR="001202FE">
        <w:rPr>
          <w:rFonts w:hint="eastAsia"/>
        </w:rPr>
        <w:t xml:space="preserve"> </w:t>
      </w:r>
      <w:r w:rsidR="005F7378">
        <w:rPr>
          <w:rFonts w:hint="eastAsia"/>
        </w:rPr>
        <w:t>0xfd</w:t>
      </w:r>
      <w:r w:rsidR="006C60B0">
        <w:rPr>
          <w:rFonts w:hint="eastAsia"/>
        </w:rPr>
        <w:t xml:space="preserve">  (</w:t>
      </w:r>
      <w:r w:rsidR="006C60B0">
        <w:rPr>
          <w:rFonts w:hint="eastAsia"/>
        </w:rPr>
        <w:t>回复设备运行正常</w:t>
      </w:r>
      <w:r w:rsidR="00583A11">
        <w:rPr>
          <w:rFonts w:hint="eastAsia"/>
        </w:rPr>
        <w:t>)</w:t>
      </w:r>
    </w:p>
    <w:p w:rsidR="00362689" w:rsidRDefault="00362689" w:rsidP="00491AA4">
      <w:pPr>
        <w:spacing w:line="220" w:lineRule="atLeast"/>
      </w:pPr>
    </w:p>
    <w:p w:rsidR="00362689" w:rsidRDefault="00362689" w:rsidP="00491AA4">
      <w:pPr>
        <w:spacing w:line="220" w:lineRule="atLeast"/>
      </w:pPr>
    </w:p>
    <w:p w:rsidR="00362689" w:rsidRDefault="00362689" w:rsidP="00491AA4">
      <w:pPr>
        <w:spacing w:line="220" w:lineRule="atLeast"/>
      </w:pPr>
    </w:p>
    <w:p w:rsidR="00362689" w:rsidRDefault="00CC1AF6" w:rsidP="00CC1AF6">
      <w:pPr>
        <w:pStyle w:val="a7"/>
        <w:jc w:val="left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发射机参数代码</w:t>
      </w:r>
    </w:p>
    <w:p w:rsidR="00CC1AF6" w:rsidRPr="00CC1AF6" w:rsidRDefault="00CC1AF6" w:rsidP="00CC1AF6"/>
    <w:p w:rsidR="00824E5C" w:rsidRDefault="006D4654" w:rsidP="00491AA4">
      <w:pPr>
        <w:spacing w:line="220" w:lineRule="atLeast"/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表</w:t>
      </w:r>
      <w:r w:rsidR="00DE63F5">
        <w:rPr>
          <w:rFonts w:hint="eastAsia"/>
        </w:rPr>
        <w:t>4</w:t>
      </w:r>
      <w:r>
        <w:rPr>
          <w:rFonts w:hint="eastAsia"/>
        </w:rPr>
        <w:t>:</w:t>
      </w:r>
      <w:r>
        <w:rPr>
          <w:rFonts w:hint="eastAsia"/>
        </w:rPr>
        <w:t>发射机参数代码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022"/>
        <w:gridCol w:w="1503"/>
        <w:gridCol w:w="8923"/>
      </w:tblGrid>
      <w:tr w:rsidR="00824E5C" w:rsidTr="00215CAB">
        <w:tc>
          <w:tcPr>
            <w:tcW w:w="1809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状态</w:t>
            </w:r>
          </w:p>
        </w:tc>
        <w:tc>
          <w:tcPr>
            <w:tcW w:w="1030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代码</w:t>
            </w:r>
          </w:p>
        </w:tc>
        <w:tc>
          <w:tcPr>
            <w:tcW w:w="1522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长度字节</w:t>
            </w:r>
            <w:r w:rsidR="008C374C">
              <w:rPr>
                <w:rFonts w:hint="eastAsia"/>
              </w:rPr>
              <w:t>(B)</w:t>
            </w:r>
          </w:p>
        </w:tc>
        <w:tc>
          <w:tcPr>
            <w:tcW w:w="9094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说明</w:t>
            </w:r>
          </w:p>
        </w:tc>
      </w:tr>
      <w:tr w:rsidR="00824E5C" w:rsidTr="00215CAB">
        <w:tc>
          <w:tcPr>
            <w:tcW w:w="1809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设备状态</w:t>
            </w:r>
          </w:p>
        </w:tc>
        <w:tc>
          <w:tcPr>
            <w:tcW w:w="1030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0x00</w:t>
            </w:r>
          </w:p>
        </w:tc>
        <w:tc>
          <w:tcPr>
            <w:tcW w:w="1522" w:type="dxa"/>
          </w:tcPr>
          <w:p w:rsidR="00824E5C" w:rsidRDefault="00A576B8" w:rsidP="00A576B8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1</w:t>
            </w:r>
          </w:p>
        </w:tc>
        <w:tc>
          <w:tcPr>
            <w:tcW w:w="9094" w:type="dxa"/>
          </w:tcPr>
          <w:p w:rsidR="007127C1" w:rsidRDefault="00824E5C" w:rsidP="00B554E7">
            <w:pPr>
              <w:spacing w:line="220" w:lineRule="atLeast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设备运行正常</w:t>
            </w:r>
            <w:r>
              <w:rPr>
                <w:rFonts w:hint="eastAsia"/>
              </w:rPr>
              <w:t xml:space="preserve">  </w:t>
            </w:r>
            <w:r w:rsidR="00016E06">
              <w:rPr>
                <w:rFonts w:hint="eastAsia"/>
              </w:rPr>
              <w:t xml:space="preserve"> </w:t>
            </w:r>
          </w:p>
          <w:p w:rsidR="00ED069F" w:rsidRPr="004C6F26" w:rsidRDefault="003F7839" w:rsidP="00ED069F">
            <w:pPr>
              <w:spacing w:line="220" w:lineRule="atLeast"/>
              <w:rPr>
                <w:color w:val="FF0000"/>
              </w:rPr>
            </w:pPr>
            <w:r w:rsidRPr="004C6F26">
              <w:rPr>
                <w:rFonts w:hint="eastAsia"/>
                <w:color w:val="FF0000"/>
              </w:rPr>
              <w:t>1</w:t>
            </w:r>
            <w:r w:rsidR="00ED069F" w:rsidRPr="004C6F26">
              <w:rPr>
                <w:color w:val="FF0000"/>
              </w:rPr>
              <w:t>:</w:t>
            </w:r>
            <w:r w:rsidR="00751ACF" w:rsidRPr="004C6F26">
              <w:rPr>
                <w:color w:val="FF0000"/>
              </w:rPr>
              <w:t xml:space="preserve"> AES</w:t>
            </w:r>
            <w:r w:rsidR="00751ACF" w:rsidRPr="004C6F26">
              <w:rPr>
                <w:rFonts w:hint="eastAsia"/>
                <w:color w:val="FF0000"/>
              </w:rPr>
              <w:t>丢失</w:t>
            </w:r>
            <w:r w:rsidR="00751ACF" w:rsidRPr="004C6F26">
              <w:rPr>
                <w:rFonts w:hint="eastAsia"/>
                <w:color w:val="FF0000"/>
              </w:rPr>
              <w:t xml:space="preserve">  </w:t>
            </w:r>
          </w:p>
          <w:p w:rsidR="00ED069F" w:rsidRPr="004C6F26" w:rsidRDefault="003F7839" w:rsidP="00ED069F">
            <w:pPr>
              <w:spacing w:line="220" w:lineRule="atLeast"/>
              <w:rPr>
                <w:color w:val="FF0000"/>
              </w:rPr>
            </w:pPr>
            <w:r w:rsidRPr="004C6F26">
              <w:rPr>
                <w:rFonts w:hint="eastAsia"/>
                <w:color w:val="FF0000"/>
              </w:rPr>
              <w:lastRenderedPageBreak/>
              <w:t>3</w:t>
            </w:r>
            <w:r w:rsidR="00ED069F" w:rsidRPr="004C6F26">
              <w:rPr>
                <w:color w:val="FF0000"/>
              </w:rPr>
              <w:t>:</w:t>
            </w:r>
            <w:r w:rsidR="003D11B7" w:rsidRPr="004C6F26">
              <w:rPr>
                <w:rFonts w:hint="eastAsia"/>
                <w:color w:val="FF0000"/>
              </w:rPr>
              <w:t xml:space="preserve"> </w:t>
            </w:r>
            <w:r w:rsidR="003D11B7" w:rsidRPr="004C6F26">
              <w:rPr>
                <w:rFonts w:hint="eastAsia"/>
                <w:color w:val="FF0000"/>
              </w:rPr>
              <w:t>外部时钟失锁</w:t>
            </w:r>
            <w:r w:rsidR="00ED069F" w:rsidRPr="004C6F26">
              <w:rPr>
                <w:color w:val="FF0000"/>
              </w:rPr>
              <w:t>;</w:t>
            </w:r>
          </w:p>
          <w:p w:rsidR="00ED069F" w:rsidRPr="004C6F26" w:rsidRDefault="003F7839" w:rsidP="00ED069F">
            <w:pPr>
              <w:spacing w:line="220" w:lineRule="atLeast"/>
              <w:rPr>
                <w:color w:val="FF0000"/>
              </w:rPr>
            </w:pPr>
            <w:r w:rsidRPr="004C6F26">
              <w:rPr>
                <w:rFonts w:hint="eastAsia"/>
                <w:color w:val="FF0000"/>
              </w:rPr>
              <w:t>8</w:t>
            </w:r>
            <w:r w:rsidR="00ED069F" w:rsidRPr="004C6F26">
              <w:rPr>
                <w:color w:val="FF0000"/>
              </w:rPr>
              <w:t>:</w:t>
            </w:r>
            <w:r w:rsidR="00C108DD" w:rsidRPr="004C6F26">
              <w:rPr>
                <w:rFonts w:hint="eastAsia"/>
                <w:color w:val="FF0000"/>
              </w:rPr>
              <w:t xml:space="preserve"> 1PPS</w:t>
            </w:r>
            <w:r w:rsidR="00C108DD" w:rsidRPr="004C6F26">
              <w:rPr>
                <w:rFonts w:hint="eastAsia"/>
                <w:color w:val="FF0000"/>
              </w:rPr>
              <w:t>失锁</w:t>
            </w:r>
            <w:r w:rsidR="00ED069F" w:rsidRPr="004C6F26">
              <w:rPr>
                <w:color w:val="FF0000"/>
              </w:rPr>
              <w:t>;</w:t>
            </w:r>
          </w:p>
          <w:p w:rsidR="00ED069F" w:rsidRPr="004C6F26" w:rsidRDefault="003F7839" w:rsidP="00ED069F">
            <w:pPr>
              <w:spacing w:line="220" w:lineRule="atLeast"/>
              <w:rPr>
                <w:color w:val="FF0000"/>
              </w:rPr>
            </w:pPr>
            <w:r w:rsidRPr="004C6F26">
              <w:rPr>
                <w:rFonts w:hint="eastAsia"/>
                <w:color w:val="FF0000"/>
              </w:rPr>
              <w:t>16</w:t>
            </w:r>
            <w:r w:rsidR="00ED069F" w:rsidRPr="004C6F26">
              <w:rPr>
                <w:color w:val="FF0000"/>
              </w:rPr>
              <w:t>:</w:t>
            </w:r>
            <w:r w:rsidR="00823081" w:rsidRPr="004C6F26">
              <w:rPr>
                <w:rFonts w:hint="eastAsia"/>
                <w:color w:val="FF0000"/>
              </w:rPr>
              <w:t xml:space="preserve"> RF</w:t>
            </w:r>
            <w:r w:rsidR="00823081" w:rsidRPr="004C6F26">
              <w:rPr>
                <w:rFonts w:hint="eastAsia"/>
                <w:color w:val="FF0000"/>
              </w:rPr>
              <w:t>失锁</w:t>
            </w:r>
            <w:r w:rsidR="00ED069F" w:rsidRPr="004C6F26">
              <w:rPr>
                <w:color w:val="FF0000"/>
              </w:rPr>
              <w:t>;</w:t>
            </w:r>
          </w:p>
          <w:p w:rsidR="00ED069F" w:rsidRDefault="003F7839" w:rsidP="00ED069F">
            <w:pPr>
              <w:spacing w:line="220" w:lineRule="atLeast"/>
            </w:pPr>
            <w:r>
              <w:rPr>
                <w:rFonts w:hint="eastAsia"/>
              </w:rPr>
              <w:t>32</w:t>
            </w:r>
            <w:r w:rsidR="00ED069F">
              <w:t>:</w:t>
            </w:r>
            <w:r w:rsidR="002E3D2E">
              <w:rPr>
                <w:rFonts w:hint="eastAsia"/>
              </w:rPr>
              <w:t xml:space="preserve"> </w:t>
            </w:r>
            <w:r w:rsidR="002E3D2E">
              <w:rPr>
                <w:rFonts w:hint="eastAsia"/>
              </w:rPr>
              <w:t>反射功率过高</w:t>
            </w:r>
            <w:r w:rsidR="00ED069F">
              <w:t>;</w:t>
            </w:r>
          </w:p>
          <w:p w:rsidR="00ED069F" w:rsidRDefault="003F7839" w:rsidP="00ED069F">
            <w:pPr>
              <w:spacing w:line="220" w:lineRule="atLeast"/>
            </w:pPr>
            <w:r>
              <w:rPr>
                <w:rFonts w:hint="eastAsia"/>
              </w:rPr>
              <w:t>64</w:t>
            </w:r>
            <w:r w:rsidR="00ED069F">
              <w:t>:</w:t>
            </w:r>
            <w:r w:rsidR="00523309">
              <w:rPr>
                <w:rFonts w:hint="eastAsia"/>
              </w:rPr>
              <w:t xml:space="preserve"> </w:t>
            </w:r>
            <w:r w:rsidR="00523309">
              <w:rPr>
                <w:rFonts w:hint="eastAsia"/>
              </w:rPr>
              <w:t>温度过高</w:t>
            </w:r>
            <w:r w:rsidR="00ED069F">
              <w:t>;</w:t>
            </w:r>
          </w:p>
          <w:p w:rsidR="00824E5C" w:rsidRDefault="003F7839" w:rsidP="00ED069F">
            <w:pPr>
              <w:spacing w:line="220" w:lineRule="atLeast"/>
              <w:rPr>
                <w:color w:val="FF0000"/>
              </w:rPr>
            </w:pPr>
            <w:r w:rsidRPr="004C6F26">
              <w:rPr>
                <w:rFonts w:hint="eastAsia"/>
                <w:color w:val="FF0000"/>
              </w:rPr>
              <w:t>128</w:t>
            </w:r>
            <w:r w:rsidR="00ED069F" w:rsidRPr="004C6F26">
              <w:rPr>
                <w:color w:val="FF0000"/>
              </w:rPr>
              <w:t>:</w:t>
            </w:r>
            <w:r w:rsidR="00CD3EFA" w:rsidRPr="004C6F26">
              <w:rPr>
                <w:rFonts w:hint="eastAsia"/>
                <w:color w:val="FF0000"/>
              </w:rPr>
              <w:t xml:space="preserve"> </w:t>
            </w:r>
            <w:r w:rsidR="00CD3EFA" w:rsidRPr="004C6F26">
              <w:rPr>
                <w:rFonts w:hint="eastAsia"/>
                <w:color w:val="FF0000"/>
              </w:rPr>
              <w:t>输出功率过低</w:t>
            </w:r>
            <w:r w:rsidR="00ED069F" w:rsidRPr="004C6F26">
              <w:rPr>
                <w:color w:val="FF0000"/>
              </w:rPr>
              <w:t>;</w:t>
            </w:r>
          </w:p>
          <w:p w:rsidR="004C6F26" w:rsidRPr="004C6F26" w:rsidRDefault="004C6F26" w:rsidP="00ED069F">
            <w:pPr>
              <w:spacing w:line="220" w:lineRule="atLeast"/>
              <w:rPr>
                <w:color w:val="FF0000"/>
              </w:rPr>
            </w:pPr>
          </w:p>
        </w:tc>
      </w:tr>
      <w:tr w:rsidR="00824E5C" w:rsidTr="00215CAB">
        <w:tc>
          <w:tcPr>
            <w:tcW w:w="1809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lastRenderedPageBreak/>
              <w:t>调频频率</w:t>
            </w:r>
          </w:p>
        </w:tc>
        <w:tc>
          <w:tcPr>
            <w:tcW w:w="1030" w:type="dxa"/>
          </w:tcPr>
          <w:p w:rsidR="00824E5C" w:rsidRDefault="00824E5C" w:rsidP="00491AA4">
            <w:pPr>
              <w:spacing w:line="220" w:lineRule="atLeast"/>
            </w:pPr>
            <w:r>
              <w:rPr>
                <w:rFonts w:hint="eastAsia"/>
              </w:rPr>
              <w:t>0x01</w:t>
            </w:r>
          </w:p>
        </w:tc>
        <w:tc>
          <w:tcPr>
            <w:tcW w:w="1522" w:type="dxa"/>
          </w:tcPr>
          <w:p w:rsidR="00824E5C" w:rsidRDefault="00E330DB" w:rsidP="00A576B8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4</w:t>
            </w:r>
          </w:p>
        </w:tc>
        <w:tc>
          <w:tcPr>
            <w:tcW w:w="9094" w:type="dxa"/>
          </w:tcPr>
          <w:p w:rsidR="00824E5C" w:rsidRDefault="00A239E7" w:rsidP="00840E36">
            <w:pPr>
              <w:spacing w:line="220" w:lineRule="atLeast"/>
            </w:pPr>
            <w:r>
              <w:rPr>
                <w:rFonts w:hint="eastAsia"/>
              </w:rPr>
              <w:t>单位</w:t>
            </w:r>
            <w:r w:rsidR="00AC1383">
              <w:rPr>
                <w:rFonts w:hint="eastAsia"/>
              </w:rPr>
              <w:t>HZ</w:t>
            </w:r>
            <w:r>
              <w:rPr>
                <w:rFonts w:hint="eastAsia"/>
              </w:rPr>
              <w:t>，小端在前</w:t>
            </w:r>
            <w:r w:rsidR="00AC1383">
              <w:rPr>
                <w:rFonts w:hint="eastAsia"/>
              </w:rPr>
              <w:t>，如</w:t>
            </w:r>
            <w:r w:rsidR="00AC1383">
              <w:rPr>
                <w:rFonts w:hint="eastAsia"/>
              </w:rPr>
              <w:t xml:space="preserve">87.5MHz   </w:t>
            </w:r>
            <w:r w:rsidR="00840E36">
              <w:rPr>
                <w:rFonts w:hint="eastAsia"/>
              </w:rPr>
              <w:t>0xe0243705</w:t>
            </w:r>
            <w:r w:rsidR="00F05B46">
              <w:rPr>
                <w:rFonts w:hint="eastAsia"/>
              </w:rPr>
              <w:t xml:space="preserve"> HZ</w:t>
            </w:r>
          </w:p>
        </w:tc>
      </w:tr>
      <w:tr w:rsidR="00824E5C" w:rsidTr="00215CAB">
        <w:tc>
          <w:tcPr>
            <w:tcW w:w="1809" w:type="dxa"/>
          </w:tcPr>
          <w:p w:rsidR="00824E5C" w:rsidRDefault="008C374C" w:rsidP="00491AA4">
            <w:pPr>
              <w:spacing w:line="220" w:lineRule="atLeast"/>
            </w:pPr>
            <w:r>
              <w:rPr>
                <w:rFonts w:hint="eastAsia"/>
              </w:rPr>
              <w:t>输出功率</w:t>
            </w:r>
          </w:p>
        </w:tc>
        <w:tc>
          <w:tcPr>
            <w:tcW w:w="1030" w:type="dxa"/>
          </w:tcPr>
          <w:p w:rsidR="00824E5C" w:rsidRDefault="008C374C" w:rsidP="00491AA4">
            <w:pPr>
              <w:spacing w:line="220" w:lineRule="atLeast"/>
            </w:pPr>
            <w:r>
              <w:rPr>
                <w:rFonts w:hint="eastAsia"/>
              </w:rPr>
              <w:t>0x02</w:t>
            </w:r>
          </w:p>
        </w:tc>
        <w:tc>
          <w:tcPr>
            <w:tcW w:w="1522" w:type="dxa"/>
          </w:tcPr>
          <w:p w:rsidR="00824E5C" w:rsidRDefault="00F66DEF" w:rsidP="007B7FD6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4</w:t>
            </w:r>
          </w:p>
        </w:tc>
        <w:tc>
          <w:tcPr>
            <w:tcW w:w="9094" w:type="dxa"/>
          </w:tcPr>
          <w:p w:rsidR="00824E5C" w:rsidRDefault="00F66DEF" w:rsidP="00491AA4">
            <w:pPr>
              <w:spacing w:line="220" w:lineRule="atLeast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，以浮点型整数进行传输</w:t>
            </w:r>
            <w:r w:rsidR="00A60B52">
              <w:rPr>
                <w:rFonts w:hint="eastAsia"/>
              </w:rPr>
              <w:t>,</w:t>
            </w:r>
            <w:r w:rsidR="00A60B52">
              <w:rPr>
                <w:rFonts w:hint="eastAsia"/>
              </w:rPr>
              <w:t>精确到小数点后</w:t>
            </w:r>
            <w:r w:rsidR="00A60B52">
              <w:rPr>
                <w:rFonts w:hint="eastAsia"/>
              </w:rPr>
              <w:t>2</w:t>
            </w:r>
            <w:r w:rsidR="00A60B52">
              <w:rPr>
                <w:rFonts w:hint="eastAsia"/>
              </w:rPr>
              <w:t>位</w:t>
            </w:r>
          </w:p>
        </w:tc>
      </w:tr>
      <w:tr w:rsidR="00824E5C" w:rsidTr="00215CAB">
        <w:tc>
          <w:tcPr>
            <w:tcW w:w="1809" w:type="dxa"/>
          </w:tcPr>
          <w:p w:rsidR="00824E5C" w:rsidRDefault="009D2C4A" w:rsidP="00491AA4">
            <w:pPr>
              <w:spacing w:line="220" w:lineRule="atLeast"/>
            </w:pPr>
            <w:r>
              <w:rPr>
                <w:rFonts w:hint="eastAsia"/>
              </w:rPr>
              <w:t>设备温度</w:t>
            </w:r>
          </w:p>
        </w:tc>
        <w:tc>
          <w:tcPr>
            <w:tcW w:w="1030" w:type="dxa"/>
          </w:tcPr>
          <w:p w:rsidR="00824E5C" w:rsidRDefault="009D2C4A" w:rsidP="00491AA4">
            <w:pPr>
              <w:spacing w:line="220" w:lineRule="atLeast"/>
            </w:pPr>
            <w:r>
              <w:rPr>
                <w:rFonts w:hint="eastAsia"/>
              </w:rPr>
              <w:t>0x03</w:t>
            </w:r>
          </w:p>
        </w:tc>
        <w:tc>
          <w:tcPr>
            <w:tcW w:w="1522" w:type="dxa"/>
          </w:tcPr>
          <w:p w:rsidR="00824E5C" w:rsidRDefault="009D2C4A" w:rsidP="009D2C4A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4</w:t>
            </w:r>
          </w:p>
        </w:tc>
        <w:tc>
          <w:tcPr>
            <w:tcW w:w="9094" w:type="dxa"/>
          </w:tcPr>
          <w:p w:rsidR="00824E5C" w:rsidRDefault="009D2C4A" w:rsidP="00491AA4">
            <w:pPr>
              <w:spacing w:line="220" w:lineRule="atLeast"/>
            </w:pPr>
            <w:r>
              <w:rPr>
                <w:rFonts w:hint="eastAsia"/>
              </w:rPr>
              <w:t>单位℃，以浮点型整数进行传输</w:t>
            </w:r>
            <w:r w:rsidR="00A60B52">
              <w:rPr>
                <w:rFonts w:hint="eastAsia"/>
              </w:rPr>
              <w:t>,</w:t>
            </w:r>
            <w:r w:rsidR="00A60B52">
              <w:rPr>
                <w:rFonts w:hint="eastAsia"/>
              </w:rPr>
              <w:t>精确到小数点后</w:t>
            </w:r>
            <w:r w:rsidR="00A60B52">
              <w:rPr>
                <w:rFonts w:hint="eastAsia"/>
              </w:rPr>
              <w:t>2</w:t>
            </w:r>
            <w:r w:rsidR="00A60B52">
              <w:rPr>
                <w:rFonts w:hint="eastAsia"/>
              </w:rPr>
              <w:t>位</w:t>
            </w:r>
          </w:p>
        </w:tc>
      </w:tr>
      <w:tr w:rsidR="00824E5C" w:rsidTr="00215CAB">
        <w:tc>
          <w:tcPr>
            <w:tcW w:w="1809" w:type="dxa"/>
          </w:tcPr>
          <w:p w:rsidR="00824E5C" w:rsidRDefault="005E66B7" w:rsidP="00491AA4">
            <w:pPr>
              <w:spacing w:line="220" w:lineRule="atLeast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1030" w:type="dxa"/>
          </w:tcPr>
          <w:p w:rsidR="00824E5C" w:rsidRDefault="005A5A8F" w:rsidP="00491AA4">
            <w:pPr>
              <w:spacing w:line="220" w:lineRule="atLeast"/>
            </w:pPr>
            <w:r>
              <w:rPr>
                <w:rFonts w:hint="eastAsia"/>
              </w:rPr>
              <w:t>0x04</w:t>
            </w:r>
          </w:p>
        </w:tc>
        <w:tc>
          <w:tcPr>
            <w:tcW w:w="1522" w:type="dxa"/>
          </w:tcPr>
          <w:p w:rsidR="00824E5C" w:rsidRDefault="00897E36" w:rsidP="00491AA4">
            <w:pPr>
              <w:spacing w:line="220" w:lineRule="atLeast"/>
            </w:pPr>
            <w:r>
              <w:rPr>
                <w:rFonts w:hint="eastAsia"/>
              </w:rPr>
              <w:t xml:space="preserve">     4</w:t>
            </w:r>
          </w:p>
        </w:tc>
        <w:tc>
          <w:tcPr>
            <w:tcW w:w="9094" w:type="dxa"/>
          </w:tcPr>
          <w:p w:rsidR="00824E5C" w:rsidRDefault="008803B6" w:rsidP="00491AA4">
            <w:pPr>
              <w:spacing w:line="220" w:lineRule="atLeast"/>
            </w:pPr>
            <w:r w:rsidRPr="00936F5C">
              <w:rPr>
                <w:rFonts w:hint="eastAsia"/>
              </w:rPr>
              <w:t>单位</w:t>
            </w:r>
            <w:r w:rsidRPr="00936F5C">
              <w:rPr>
                <w:rFonts w:hint="eastAsia"/>
              </w:rPr>
              <w:t>V</w:t>
            </w:r>
            <w:r w:rsidRPr="00936F5C">
              <w:rPr>
                <w:rFonts w:hint="eastAsia"/>
              </w:rPr>
              <w:t>，</w:t>
            </w:r>
            <w:r w:rsidR="001E7FF6">
              <w:rPr>
                <w:rFonts w:hint="eastAsia"/>
              </w:rPr>
              <w:t>以浮点型整数进行传输</w:t>
            </w:r>
            <w:r w:rsidR="00A60B52">
              <w:rPr>
                <w:rFonts w:hint="eastAsia"/>
              </w:rPr>
              <w:t>,</w:t>
            </w:r>
            <w:r w:rsidR="00A60B52">
              <w:rPr>
                <w:rFonts w:hint="eastAsia"/>
              </w:rPr>
              <w:t>精确到小数点后</w:t>
            </w:r>
            <w:r w:rsidR="00A60B52">
              <w:rPr>
                <w:rFonts w:hint="eastAsia"/>
              </w:rPr>
              <w:t>2</w:t>
            </w:r>
            <w:r w:rsidR="00A60B52">
              <w:rPr>
                <w:rFonts w:hint="eastAsia"/>
              </w:rPr>
              <w:t>位</w:t>
            </w:r>
          </w:p>
        </w:tc>
      </w:tr>
      <w:tr w:rsidR="00824E5C" w:rsidTr="00215CAB">
        <w:tc>
          <w:tcPr>
            <w:tcW w:w="1809" w:type="dxa"/>
          </w:tcPr>
          <w:p w:rsidR="00824E5C" w:rsidRDefault="005E66B7" w:rsidP="00491AA4">
            <w:pPr>
              <w:spacing w:line="220" w:lineRule="atLeast"/>
            </w:pPr>
            <w:r>
              <w:rPr>
                <w:rFonts w:hint="eastAsia"/>
              </w:rPr>
              <w:t>工作电流</w:t>
            </w:r>
          </w:p>
        </w:tc>
        <w:tc>
          <w:tcPr>
            <w:tcW w:w="1030" w:type="dxa"/>
          </w:tcPr>
          <w:p w:rsidR="00824E5C" w:rsidRDefault="005A5A8F" w:rsidP="00491AA4">
            <w:pPr>
              <w:spacing w:line="220" w:lineRule="atLeast"/>
            </w:pPr>
            <w:r>
              <w:rPr>
                <w:rFonts w:hint="eastAsia"/>
              </w:rPr>
              <w:t>0x05</w:t>
            </w:r>
          </w:p>
        </w:tc>
        <w:tc>
          <w:tcPr>
            <w:tcW w:w="1522" w:type="dxa"/>
          </w:tcPr>
          <w:p w:rsidR="00824E5C" w:rsidRDefault="00897E36" w:rsidP="00491AA4">
            <w:pPr>
              <w:spacing w:line="220" w:lineRule="atLeast"/>
            </w:pPr>
            <w:r>
              <w:rPr>
                <w:rFonts w:hint="eastAsia"/>
              </w:rPr>
              <w:t xml:space="preserve">     4</w:t>
            </w:r>
          </w:p>
        </w:tc>
        <w:tc>
          <w:tcPr>
            <w:tcW w:w="9094" w:type="dxa"/>
          </w:tcPr>
          <w:p w:rsidR="00824E5C" w:rsidRDefault="00314A52" w:rsidP="00491AA4">
            <w:pPr>
              <w:spacing w:line="220" w:lineRule="atLeast"/>
            </w:pPr>
            <w:r w:rsidRPr="00936F5C">
              <w:rPr>
                <w:rFonts w:hint="eastAsia"/>
              </w:rPr>
              <w:t>单位</w:t>
            </w:r>
            <w:r w:rsidRPr="00936F5C">
              <w:rPr>
                <w:rFonts w:hint="eastAsia"/>
              </w:rPr>
              <w:t>A</w:t>
            </w:r>
            <w:r w:rsidRPr="00936F5C">
              <w:rPr>
                <w:rFonts w:hint="eastAsia"/>
              </w:rPr>
              <w:t>，</w:t>
            </w:r>
            <w:r w:rsidR="001E7FF6">
              <w:rPr>
                <w:rFonts w:hint="eastAsia"/>
              </w:rPr>
              <w:t>以浮点型整数进行传输</w:t>
            </w:r>
            <w:r w:rsidR="00A60B52">
              <w:rPr>
                <w:rFonts w:hint="eastAsia"/>
              </w:rPr>
              <w:t>,</w:t>
            </w:r>
            <w:r w:rsidR="00A60B52">
              <w:rPr>
                <w:rFonts w:hint="eastAsia"/>
              </w:rPr>
              <w:t>精确到小数点后</w:t>
            </w:r>
            <w:r w:rsidR="00A60B52">
              <w:rPr>
                <w:rFonts w:hint="eastAsia"/>
              </w:rPr>
              <w:t>2</w:t>
            </w:r>
            <w:r w:rsidR="00A60B52">
              <w:rPr>
                <w:rFonts w:hint="eastAsia"/>
              </w:rPr>
              <w:t>位</w:t>
            </w:r>
          </w:p>
        </w:tc>
      </w:tr>
      <w:tr w:rsidR="00824E5C" w:rsidTr="00215CAB">
        <w:tc>
          <w:tcPr>
            <w:tcW w:w="1809" w:type="dxa"/>
          </w:tcPr>
          <w:p w:rsidR="00824E5C" w:rsidRDefault="0092148F" w:rsidP="00491AA4">
            <w:pPr>
              <w:spacing w:line="220" w:lineRule="atLeast"/>
            </w:pPr>
            <w:r>
              <w:rPr>
                <w:rFonts w:hint="eastAsia"/>
              </w:rPr>
              <w:t>反射功率</w:t>
            </w:r>
          </w:p>
        </w:tc>
        <w:tc>
          <w:tcPr>
            <w:tcW w:w="1030" w:type="dxa"/>
          </w:tcPr>
          <w:p w:rsidR="00824E5C" w:rsidRDefault="009F0711" w:rsidP="00491AA4">
            <w:pPr>
              <w:spacing w:line="220" w:lineRule="atLeast"/>
            </w:pPr>
            <w:r>
              <w:rPr>
                <w:rFonts w:hint="eastAsia"/>
              </w:rPr>
              <w:t>0x06</w:t>
            </w:r>
          </w:p>
        </w:tc>
        <w:tc>
          <w:tcPr>
            <w:tcW w:w="1522" w:type="dxa"/>
          </w:tcPr>
          <w:p w:rsidR="00824E5C" w:rsidRDefault="00A60B52" w:rsidP="00491AA4">
            <w:pPr>
              <w:spacing w:line="220" w:lineRule="atLeast"/>
            </w:pPr>
            <w:r>
              <w:rPr>
                <w:rFonts w:hint="eastAsia"/>
              </w:rPr>
              <w:t xml:space="preserve">     4</w:t>
            </w:r>
          </w:p>
        </w:tc>
        <w:tc>
          <w:tcPr>
            <w:tcW w:w="9094" w:type="dxa"/>
          </w:tcPr>
          <w:p w:rsidR="00824E5C" w:rsidRDefault="00563104" w:rsidP="00491AA4">
            <w:pPr>
              <w:spacing w:line="220" w:lineRule="atLeast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W, </w:t>
            </w:r>
            <w:r>
              <w:rPr>
                <w:rFonts w:hint="eastAsia"/>
              </w:rPr>
              <w:t>以浮点型整数进行传输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精确到小数点后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</w:tr>
      <w:tr w:rsidR="00215CAB" w:rsidTr="00215CAB">
        <w:tc>
          <w:tcPr>
            <w:tcW w:w="1809" w:type="dxa"/>
          </w:tcPr>
          <w:p w:rsidR="00215CAB" w:rsidRDefault="00215CAB" w:rsidP="00491AA4">
            <w:pPr>
              <w:spacing w:line="220" w:lineRule="atLeast"/>
            </w:pPr>
            <w:r>
              <w:rPr>
                <w:rFonts w:hint="eastAsia"/>
              </w:rPr>
              <w:t>左声道调制度</w:t>
            </w:r>
          </w:p>
        </w:tc>
        <w:tc>
          <w:tcPr>
            <w:tcW w:w="1030" w:type="dxa"/>
          </w:tcPr>
          <w:p w:rsidR="00215CAB" w:rsidRDefault="00215CAB" w:rsidP="00491AA4">
            <w:pPr>
              <w:spacing w:line="220" w:lineRule="atLeast"/>
            </w:pPr>
            <w:r>
              <w:rPr>
                <w:rFonts w:hint="eastAsia"/>
              </w:rPr>
              <w:t>0x07</w:t>
            </w:r>
          </w:p>
        </w:tc>
        <w:tc>
          <w:tcPr>
            <w:tcW w:w="1522" w:type="dxa"/>
          </w:tcPr>
          <w:p w:rsidR="00215CAB" w:rsidRDefault="00215CAB" w:rsidP="00491AA4">
            <w:pPr>
              <w:spacing w:line="220" w:lineRule="atLeast"/>
            </w:pPr>
            <w:r>
              <w:rPr>
                <w:rFonts w:hint="eastAsia"/>
              </w:rPr>
              <w:t xml:space="preserve">     4</w:t>
            </w:r>
          </w:p>
        </w:tc>
        <w:tc>
          <w:tcPr>
            <w:tcW w:w="9094" w:type="dxa"/>
          </w:tcPr>
          <w:p w:rsidR="00215CAB" w:rsidRDefault="00C4477C" w:rsidP="00491AA4">
            <w:pPr>
              <w:spacing w:line="220" w:lineRule="atLeast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KHZ</w:t>
            </w:r>
            <w:r>
              <w:rPr>
                <w:rFonts w:hint="eastAsia"/>
              </w:rPr>
              <w:t>，以浮点型整数进行传输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精确到小数点后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</w:tr>
      <w:tr w:rsidR="00215CAB" w:rsidTr="00215CAB">
        <w:tc>
          <w:tcPr>
            <w:tcW w:w="1809" w:type="dxa"/>
          </w:tcPr>
          <w:p w:rsidR="00215CAB" w:rsidRDefault="008625C7" w:rsidP="00491AA4">
            <w:pPr>
              <w:spacing w:line="220" w:lineRule="atLeast"/>
            </w:pPr>
            <w:r>
              <w:rPr>
                <w:rFonts w:hint="eastAsia"/>
              </w:rPr>
              <w:t>右声道调制度</w:t>
            </w:r>
          </w:p>
        </w:tc>
        <w:tc>
          <w:tcPr>
            <w:tcW w:w="1030" w:type="dxa"/>
          </w:tcPr>
          <w:p w:rsidR="00215CAB" w:rsidRDefault="008625C7" w:rsidP="00491AA4">
            <w:pPr>
              <w:spacing w:line="220" w:lineRule="atLeast"/>
            </w:pPr>
            <w:r>
              <w:rPr>
                <w:rFonts w:hint="eastAsia"/>
              </w:rPr>
              <w:t>0x08</w:t>
            </w:r>
          </w:p>
        </w:tc>
        <w:tc>
          <w:tcPr>
            <w:tcW w:w="1522" w:type="dxa"/>
          </w:tcPr>
          <w:p w:rsidR="00215CAB" w:rsidRDefault="008625C7" w:rsidP="00491AA4">
            <w:pPr>
              <w:spacing w:line="220" w:lineRule="atLeast"/>
            </w:pPr>
            <w:r>
              <w:rPr>
                <w:rFonts w:hint="eastAsia"/>
              </w:rPr>
              <w:t xml:space="preserve">     4</w:t>
            </w:r>
          </w:p>
        </w:tc>
        <w:tc>
          <w:tcPr>
            <w:tcW w:w="9094" w:type="dxa"/>
          </w:tcPr>
          <w:p w:rsidR="00215CAB" w:rsidRDefault="00452FA3" w:rsidP="00491AA4">
            <w:pPr>
              <w:spacing w:line="220" w:lineRule="atLeast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KHZ</w:t>
            </w:r>
            <w:r>
              <w:rPr>
                <w:rFonts w:hint="eastAsia"/>
              </w:rPr>
              <w:t>，以浮点型整数进行传输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精确到小数点后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</w:tr>
      <w:tr w:rsidR="00215CAB" w:rsidTr="00215CAB">
        <w:tc>
          <w:tcPr>
            <w:tcW w:w="1809" w:type="dxa"/>
          </w:tcPr>
          <w:p w:rsidR="00215CAB" w:rsidRPr="002F357C" w:rsidRDefault="00AC7D15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和声道</w:t>
            </w:r>
            <w:r w:rsidR="00FC3F57" w:rsidRPr="002F357C">
              <w:rPr>
                <w:rFonts w:hint="eastAsia"/>
                <w:color w:val="FF0000"/>
              </w:rPr>
              <w:t>调制度</w:t>
            </w:r>
          </w:p>
        </w:tc>
        <w:tc>
          <w:tcPr>
            <w:tcW w:w="1030" w:type="dxa"/>
          </w:tcPr>
          <w:p w:rsidR="00215CAB" w:rsidRPr="002F357C" w:rsidRDefault="008B2EE6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0x09</w:t>
            </w:r>
          </w:p>
        </w:tc>
        <w:tc>
          <w:tcPr>
            <w:tcW w:w="1522" w:type="dxa"/>
          </w:tcPr>
          <w:p w:rsidR="00215CAB" w:rsidRPr="002F357C" w:rsidRDefault="008B2EE6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 xml:space="preserve">     4</w:t>
            </w:r>
          </w:p>
        </w:tc>
        <w:tc>
          <w:tcPr>
            <w:tcW w:w="9094" w:type="dxa"/>
          </w:tcPr>
          <w:p w:rsidR="00215CAB" w:rsidRPr="002F357C" w:rsidRDefault="00925833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单位</w:t>
            </w:r>
            <w:r w:rsidRPr="002F357C">
              <w:rPr>
                <w:rFonts w:hint="eastAsia"/>
                <w:color w:val="FF0000"/>
              </w:rPr>
              <w:t>KHZ</w:t>
            </w:r>
            <w:r w:rsidRPr="002F357C">
              <w:rPr>
                <w:rFonts w:hint="eastAsia"/>
                <w:color w:val="FF0000"/>
              </w:rPr>
              <w:t>，以浮点型整数进行传输</w:t>
            </w:r>
            <w:r w:rsidRPr="002F357C">
              <w:rPr>
                <w:rFonts w:hint="eastAsia"/>
                <w:color w:val="FF0000"/>
              </w:rPr>
              <w:t>,</w:t>
            </w:r>
            <w:r w:rsidRPr="002F357C">
              <w:rPr>
                <w:rFonts w:hint="eastAsia"/>
                <w:color w:val="FF0000"/>
              </w:rPr>
              <w:t>精确到小数点后</w:t>
            </w:r>
            <w:r w:rsidRPr="002F357C">
              <w:rPr>
                <w:rFonts w:hint="eastAsia"/>
                <w:color w:val="FF0000"/>
              </w:rPr>
              <w:t>2</w:t>
            </w:r>
            <w:r w:rsidRPr="002F357C">
              <w:rPr>
                <w:rFonts w:hint="eastAsia"/>
                <w:color w:val="FF0000"/>
              </w:rPr>
              <w:t>位</w:t>
            </w:r>
          </w:p>
        </w:tc>
      </w:tr>
      <w:tr w:rsidR="00215CAB" w:rsidTr="00215CAB">
        <w:tc>
          <w:tcPr>
            <w:tcW w:w="1809" w:type="dxa"/>
          </w:tcPr>
          <w:p w:rsidR="00215CAB" w:rsidRPr="002F357C" w:rsidRDefault="00AC7D15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差声道</w:t>
            </w:r>
            <w:r w:rsidR="001A0CD7" w:rsidRPr="002F357C">
              <w:rPr>
                <w:rFonts w:hint="eastAsia"/>
                <w:color w:val="FF0000"/>
              </w:rPr>
              <w:t>调制度</w:t>
            </w:r>
          </w:p>
        </w:tc>
        <w:tc>
          <w:tcPr>
            <w:tcW w:w="1030" w:type="dxa"/>
          </w:tcPr>
          <w:p w:rsidR="00215CAB" w:rsidRPr="002F357C" w:rsidRDefault="001A0CD7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0x0a</w:t>
            </w:r>
          </w:p>
        </w:tc>
        <w:tc>
          <w:tcPr>
            <w:tcW w:w="1522" w:type="dxa"/>
          </w:tcPr>
          <w:p w:rsidR="00215CAB" w:rsidRPr="002F357C" w:rsidRDefault="001A0CD7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 xml:space="preserve">     4</w:t>
            </w:r>
          </w:p>
        </w:tc>
        <w:tc>
          <w:tcPr>
            <w:tcW w:w="9094" w:type="dxa"/>
          </w:tcPr>
          <w:p w:rsidR="00215CAB" w:rsidRPr="002F357C" w:rsidRDefault="00925833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单位</w:t>
            </w:r>
            <w:r w:rsidRPr="002F357C">
              <w:rPr>
                <w:rFonts w:hint="eastAsia"/>
                <w:color w:val="FF0000"/>
              </w:rPr>
              <w:t>KHZ</w:t>
            </w:r>
            <w:r w:rsidRPr="002F357C">
              <w:rPr>
                <w:rFonts w:hint="eastAsia"/>
                <w:color w:val="FF0000"/>
              </w:rPr>
              <w:t>，以浮点型整数进行传输</w:t>
            </w:r>
            <w:r w:rsidRPr="002F357C">
              <w:rPr>
                <w:rFonts w:hint="eastAsia"/>
                <w:color w:val="FF0000"/>
              </w:rPr>
              <w:t>,</w:t>
            </w:r>
            <w:r w:rsidRPr="002F357C">
              <w:rPr>
                <w:rFonts w:hint="eastAsia"/>
                <w:color w:val="FF0000"/>
              </w:rPr>
              <w:t>精确到小数点后</w:t>
            </w:r>
            <w:r w:rsidRPr="002F357C">
              <w:rPr>
                <w:rFonts w:hint="eastAsia"/>
                <w:color w:val="FF0000"/>
              </w:rPr>
              <w:t>2</w:t>
            </w:r>
            <w:r w:rsidRPr="002F357C">
              <w:rPr>
                <w:rFonts w:hint="eastAsia"/>
                <w:color w:val="FF0000"/>
              </w:rPr>
              <w:t>位</w:t>
            </w:r>
          </w:p>
        </w:tc>
      </w:tr>
      <w:tr w:rsidR="008249E6" w:rsidTr="00215CAB">
        <w:tc>
          <w:tcPr>
            <w:tcW w:w="1809" w:type="dxa"/>
          </w:tcPr>
          <w:p w:rsidR="008249E6" w:rsidRPr="002F357C" w:rsidRDefault="00F45CCD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RF</w:t>
            </w:r>
            <w:r w:rsidRPr="002F357C">
              <w:rPr>
                <w:rFonts w:hint="eastAsia"/>
                <w:color w:val="FF0000"/>
              </w:rPr>
              <w:t>锁定</w:t>
            </w:r>
            <w:r w:rsidR="003A516D" w:rsidRPr="002F357C">
              <w:rPr>
                <w:rFonts w:hint="eastAsia"/>
                <w:color w:val="FF0000"/>
              </w:rPr>
              <w:t>状态</w:t>
            </w:r>
          </w:p>
        </w:tc>
        <w:tc>
          <w:tcPr>
            <w:tcW w:w="1030" w:type="dxa"/>
          </w:tcPr>
          <w:p w:rsidR="008249E6" w:rsidRPr="002F357C" w:rsidRDefault="00F45CCD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0x0b</w:t>
            </w:r>
          </w:p>
        </w:tc>
        <w:tc>
          <w:tcPr>
            <w:tcW w:w="1522" w:type="dxa"/>
          </w:tcPr>
          <w:p w:rsidR="008249E6" w:rsidRPr="002F357C" w:rsidRDefault="00F45CCD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 xml:space="preserve">     1</w:t>
            </w:r>
          </w:p>
        </w:tc>
        <w:tc>
          <w:tcPr>
            <w:tcW w:w="9094" w:type="dxa"/>
          </w:tcPr>
          <w:p w:rsidR="008249E6" w:rsidRPr="002F357C" w:rsidRDefault="00F45CCD" w:rsidP="00491AA4">
            <w:pPr>
              <w:spacing w:line="220" w:lineRule="atLeast"/>
              <w:rPr>
                <w:color w:val="FF0000"/>
              </w:rPr>
            </w:pPr>
            <w:r w:rsidRPr="002F357C">
              <w:rPr>
                <w:rFonts w:hint="eastAsia"/>
                <w:color w:val="FF0000"/>
              </w:rPr>
              <w:t>1:</w:t>
            </w:r>
            <w:r w:rsidRPr="002F357C">
              <w:rPr>
                <w:rFonts w:hint="eastAsia"/>
                <w:color w:val="FF0000"/>
              </w:rPr>
              <w:t>失锁</w:t>
            </w:r>
            <w:r w:rsidRPr="002F357C">
              <w:rPr>
                <w:rFonts w:hint="eastAsia"/>
                <w:color w:val="FF0000"/>
              </w:rPr>
              <w:t xml:space="preserve">   0:</w:t>
            </w:r>
            <w:r w:rsidRPr="002F357C">
              <w:rPr>
                <w:rFonts w:hint="eastAsia"/>
                <w:color w:val="FF0000"/>
              </w:rPr>
              <w:t>锁定</w:t>
            </w:r>
          </w:p>
        </w:tc>
      </w:tr>
      <w:tr w:rsidR="008249E6" w:rsidTr="00215CAB">
        <w:tc>
          <w:tcPr>
            <w:tcW w:w="1809" w:type="dxa"/>
          </w:tcPr>
          <w:p w:rsidR="008249E6" w:rsidRDefault="003A516D" w:rsidP="00491AA4">
            <w:pPr>
              <w:spacing w:line="220" w:lineRule="atLeast"/>
            </w:pPr>
            <w:r>
              <w:rPr>
                <w:rFonts w:hint="eastAsia"/>
              </w:rPr>
              <w:t>PLL</w:t>
            </w:r>
            <w:r>
              <w:rPr>
                <w:rFonts w:hint="eastAsia"/>
              </w:rPr>
              <w:t>锁定状态</w:t>
            </w:r>
          </w:p>
        </w:tc>
        <w:tc>
          <w:tcPr>
            <w:tcW w:w="1030" w:type="dxa"/>
          </w:tcPr>
          <w:p w:rsidR="008249E6" w:rsidRDefault="00A44A4F" w:rsidP="00491AA4">
            <w:pPr>
              <w:spacing w:line="220" w:lineRule="atLeast"/>
            </w:pPr>
            <w:r>
              <w:rPr>
                <w:rFonts w:hint="eastAsia"/>
              </w:rPr>
              <w:t>0x0c</w:t>
            </w:r>
          </w:p>
        </w:tc>
        <w:tc>
          <w:tcPr>
            <w:tcW w:w="1522" w:type="dxa"/>
          </w:tcPr>
          <w:p w:rsidR="008249E6" w:rsidRDefault="00A44A4F" w:rsidP="00491AA4">
            <w:pPr>
              <w:spacing w:line="220" w:lineRule="atLeast"/>
            </w:pPr>
            <w:r>
              <w:rPr>
                <w:rFonts w:hint="eastAsia"/>
              </w:rPr>
              <w:t xml:space="preserve">     1</w:t>
            </w:r>
          </w:p>
        </w:tc>
        <w:tc>
          <w:tcPr>
            <w:tcW w:w="9094" w:type="dxa"/>
          </w:tcPr>
          <w:p w:rsidR="008249E6" w:rsidRDefault="00A44A4F" w:rsidP="00491AA4">
            <w:pPr>
              <w:spacing w:line="220" w:lineRule="atLeast"/>
            </w:pP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失锁</w:t>
            </w:r>
            <w:r>
              <w:rPr>
                <w:rFonts w:hint="eastAsia"/>
              </w:rPr>
              <w:t xml:space="preserve">   0:</w:t>
            </w:r>
            <w:r>
              <w:rPr>
                <w:rFonts w:hint="eastAsia"/>
              </w:rPr>
              <w:t>锁定</w:t>
            </w:r>
          </w:p>
        </w:tc>
      </w:tr>
      <w:tr w:rsidR="00E165DC" w:rsidTr="00215CAB">
        <w:tc>
          <w:tcPr>
            <w:tcW w:w="1809" w:type="dxa"/>
          </w:tcPr>
          <w:p w:rsidR="00E165DC" w:rsidRDefault="00E165DC" w:rsidP="00491AA4">
            <w:pPr>
              <w:spacing w:line="220" w:lineRule="atLeast"/>
            </w:pPr>
            <w:r w:rsidRPr="00E165DC">
              <w:rPr>
                <w:rFonts w:hint="eastAsia"/>
              </w:rPr>
              <w:t>输入选择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30" w:type="dxa"/>
          </w:tcPr>
          <w:p w:rsidR="00E165DC" w:rsidRDefault="00324332" w:rsidP="00491AA4">
            <w:pPr>
              <w:spacing w:line="220" w:lineRule="atLeast"/>
            </w:pPr>
            <w:r>
              <w:rPr>
                <w:rFonts w:hint="eastAsia"/>
              </w:rPr>
              <w:t>0x0d</w:t>
            </w:r>
          </w:p>
        </w:tc>
        <w:tc>
          <w:tcPr>
            <w:tcW w:w="1522" w:type="dxa"/>
          </w:tcPr>
          <w:p w:rsidR="00E165DC" w:rsidRDefault="00F86664" w:rsidP="00F86664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1</w:t>
            </w:r>
          </w:p>
        </w:tc>
        <w:tc>
          <w:tcPr>
            <w:tcW w:w="9094" w:type="dxa"/>
          </w:tcPr>
          <w:p w:rsidR="00E165DC" w:rsidRDefault="00BD5731" w:rsidP="00FB3F46">
            <w:pPr>
              <w:spacing w:line="220" w:lineRule="atLeast"/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左右声道</w:t>
            </w:r>
            <w:r>
              <w:rPr>
                <w:rFonts w:hint="eastAsia"/>
              </w:rPr>
              <w:t xml:space="preserve"> </w:t>
            </w:r>
            <w:r w:rsidR="00F86664" w:rsidRPr="00F86664">
              <w:t>;</w:t>
            </w:r>
            <w:r w:rsidR="00FB3F46">
              <w:rPr>
                <w:rFonts w:hint="eastAsia"/>
              </w:rPr>
              <w:t>1:</w:t>
            </w:r>
            <w:r w:rsidR="00F86664" w:rsidRPr="00F86664">
              <w:t>MPX;</w:t>
            </w:r>
            <w:r w:rsidR="00FB3F46">
              <w:rPr>
                <w:rFonts w:hint="eastAsia"/>
              </w:rPr>
              <w:t xml:space="preserve"> 2:</w:t>
            </w:r>
            <w:r w:rsidR="00F86664" w:rsidRPr="00F86664">
              <w:t>AES</w:t>
            </w:r>
            <w:r w:rsidR="00FB3F46">
              <w:rPr>
                <w:rFonts w:hint="eastAsia"/>
              </w:rPr>
              <w:t>输入</w:t>
            </w:r>
            <w:r w:rsidR="00F86664" w:rsidRPr="00F86664">
              <w:t>;</w:t>
            </w:r>
          </w:p>
        </w:tc>
      </w:tr>
      <w:tr w:rsidR="00AC2F30" w:rsidTr="00215CAB">
        <w:tc>
          <w:tcPr>
            <w:tcW w:w="1809" w:type="dxa"/>
          </w:tcPr>
          <w:p w:rsidR="00AC2F30" w:rsidRPr="00E165DC" w:rsidRDefault="00AC2F30" w:rsidP="00491AA4">
            <w:pPr>
              <w:spacing w:line="220" w:lineRule="atLeast"/>
            </w:pPr>
            <w:r>
              <w:rPr>
                <w:rFonts w:hint="eastAsia"/>
              </w:rPr>
              <w:t>功放开关</w:t>
            </w:r>
          </w:p>
        </w:tc>
        <w:tc>
          <w:tcPr>
            <w:tcW w:w="1030" w:type="dxa"/>
          </w:tcPr>
          <w:p w:rsidR="00AC2F30" w:rsidRDefault="000B53CB" w:rsidP="00491AA4">
            <w:pPr>
              <w:spacing w:line="220" w:lineRule="atLeast"/>
            </w:pPr>
            <w:r>
              <w:rPr>
                <w:rFonts w:hint="eastAsia"/>
              </w:rPr>
              <w:t>0x</w:t>
            </w:r>
            <w:r>
              <w:t>0e</w:t>
            </w:r>
          </w:p>
        </w:tc>
        <w:tc>
          <w:tcPr>
            <w:tcW w:w="1522" w:type="dxa"/>
          </w:tcPr>
          <w:p w:rsidR="00AC2F30" w:rsidRDefault="000B53CB" w:rsidP="00F86664">
            <w:pPr>
              <w:spacing w:line="220" w:lineRule="atLeast"/>
              <w:ind w:firstLineChars="150" w:firstLine="330"/>
            </w:pPr>
            <w:r>
              <w:rPr>
                <w:rFonts w:hint="eastAsia"/>
              </w:rPr>
              <w:t>1</w:t>
            </w:r>
          </w:p>
        </w:tc>
        <w:tc>
          <w:tcPr>
            <w:tcW w:w="9094" w:type="dxa"/>
          </w:tcPr>
          <w:p w:rsidR="00AC2F30" w:rsidRDefault="000B53CB" w:rsidP="00FB3F46">
            <w:pPr>
              <w:spacing w:line="220" w:lineRule="atLeas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：关功放，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开功放</w:t>
            </w:r>
          </w:p>
        </w:tc>
      </w:tr>
    </w:tbl>
    <w:p w:rsidR="00A666D1" w:rsidRDefault="00E165DC" w:rsidP="009B6755">
      <w:pPr>
        <w:spacing w:line="220" w:lineRule="atLeast"/>
      </w:pPr>
      <w:r>
        <w:rPr>
          <w:rFonts w:hint="eastAsia"/>
        </w:rPr>
        <w:t xml:space="preserve">            </w:t>
      </w:r>
    </w:p>
    <w:p w:rsidR="00E53CB0" w:rsidRDefault="00E53CB0" w:rsidP="00E53CB0">
      <w:pPr>
        <w:spacing w:line="220" w:lineRule="atLeast"/>
      </w:pPr>
    </w:p>
    <w:sectPr w:rsidR="00E53CB0" w:rsidSect="009649DC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CA" w:rsidRDefault="001F54CA" w:rsidP="00DA2290">
      <w:pPr>
        <w:spacing w:after="0"/>
      </w:pPr>
      <w:r>
        <w:separator/>
      </w:r>
    </w:p>
  </w:endnote>
  <w:endnote w:type="continuationSeparator" w:id="0">
    <w:p w:rsidR="001F54CA" w:rsidRDefault="001F54CA" w:rsidP="00DA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CA" w:rsidRDefault="001F54CA" w:rsidP="00DA2290">
      <w:pPr>
        <w:spacing w:after="0"/>
      </w:pPr>
      <w:r>
        <w:separator/>
      </w:r>
    </w:p>
  </w:footnote>
  <w:footnote w:type="continuationSeparator" w:id="0">
    <w:p w:rsidR="001F54CA" w:rsidRDefault="001F54CA" w:rsidP="00DA2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A47"/>
    <w:multiLevelType w:val="hybridMultilevel"/>
    <w:tmpl w:val="06D0C82E"/>
    <w:lvl w:ilvl="0" w:tplc="D368F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C6C7F"/>
    <w:multiLevelType w:val="hybridMultilevel"/>
    <w:tmpl w:val="E4FE6252"/>
    <w:lvl w:ilvl="0" w:tplc="A59CDD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E06"/>
    <w:rsid w:val="00032962"/>
    <w:rsid w:val="00033D96"/>
    <w:rsid w:val="00044C27"/>
    <w:rsid w:val="00050698"/>
    <w:rsid w:val="00055385"/>
    <w:rsid w:val="00056141"/>
    <w:rsid w:val="0006133B"/>
    <w:rsid w:val="000625FB"/>
    <w:rsid w:val="000723C8"/>
    <w:rsid w:val="00076903"/>
    <w:rsid w:val="00077702"/>
    <w:rsid w:val="00096D14"/>
    <w:rsid w:val="000B53CB"/>
    <w:rsid w:val="000C2A95"/>
    <w:rsid w:val="000C5CF4"/>
    <w:rsid w:val="000D43E5"/>
    <w:rsid w:val="001170C4"/>
    <w:rsid w:val="001202FE"/>
    <w:rsid w:val="00130433"/>
    <w:rsid w:val="00132293"/>
    <w:rsid w:val="00174CEA"/>
    <w:rsid w:val="00182B94"/>
    <w:rsid w:val="001A0CD7"/>
    <w:rsid w:val="001B3AD6"/>
    <w:rsid w:val="001C76F6"/>
    <w:rsid w:val="001D3AF2"/>
    <w:rsid w:val="001E7FF6"/>
    <w:rsid w:val="001F54CA"/>
    <w:rsid w:val="0020675F"/>
    <w:rsid w:val="0020795E"/>
    <w:rsid w:val="00207C2E"/>
    <w:rsid w:val="00215CAB"/>
    <w:rsid w:val="00223E44"/>
    <w:rsid w:val="0023299A"/>
    <w:rsid w:val="0023608F"/>
    <w:rsid w:val="002439BD"/>
    <w:rsid w:val="00247C3E"/>
    <w:rsid w:val="0025031B"/>
    <w:rsid w:val="002560CB"/>
    <w:rsid w:val="00275078"/>
    <w:rsid w:val="002802D3"/>
    <w:rsid w:val="002815BF"/>
    <w:rsid w:val="002910F3"/>
    <w:rsid w:val="00295A2B"/>
    <w:rsid w:val="002B1C3E"/>
    <w:rsid w:val="002B28CC"/>
    <w:rsid w:val="002C3805"/>
    <w:rsid w:val="002C75D6"/>
    <w:rsid w:val="002D2310"/>
    <w:rsid w:val="002E3D2E"/>
    <w:rsid w:val="002E5723"/>
    <w:rsid w:val="002E62FD"/>
    <w:rsid w:val="002F212A"/>
    <w:rsid w:val="002F357C"/>
    <w:rsid w:val="0030466B"/>
    <w:rsid w:val="003049F7"/>
    <w:rsid w:val="00307125"/>
    <w:rsid w:val="003129D2"/>
    <w:rsid w:val="00314A52"/>
    <w:rsid w:val="00323B43"/>
    <w:rsid w:val="00324332"/>
    <w:rsid w:val="00354DD8"/>
    <w:rsid w:val="0035794C"/>
    <w:rsid w:val="00357EE4"/>
    <w:rsid w:val="00362689"/>
    <w:rsid w:val="00370166"/>
    <w:rsid w:val="003775E0"/>
    <w:rsid w:val="003A28AC"/>
    <w:rsid w:val="003A4BB2"/>
    <w:rsid w:val="003A516D"/>
    <w:rsid w:val="003B02B3"/>
    <w:rsid w:val="003C3CF2"/>
    <w:rsid w:val="003D11B7"/>
    <w:rsid w:val="003D37D8"/>
    <w:rsid w:val="003D46B2"/>
    <w:rsid w:val="003E78C8"/>
    <w:rsid w:val="003F7839"/>
    <w:rsid w:val="004175C7"/>
    <w:rsid w:val="004213F5"/>
    <w:rsid w:val="00426133"/>
    <w:rsid w:val="00430DBE"/>
    <w:rsid w:val="0043106E"/>
    <w:rsid w:val="004358AB"/>
    <w:rsid w:val="00451565"/>
    <w:rsid w:val="00452FA3"/>
    <w:rsid w:val="00481860"/>
    <w:rsid w:val="00491AA4"/>
    <w:rsid w:val="004C1D1A"/>
    <w:rsid w:val="004C6F26"/>
    <w:rsid w:val="004C716A"/>
    <w:rsid w:val="004D699F"/>
    <w:rsid w:val="004F4CCB"/>
    <w:rsid w:val="00523309"/>
    <w:rsid w:val="00526209"/>
    <w:rsid w:val="00537CE4"/>
    <w:rsid w:val="00563104"/>
    <w:rsid w:val="00565740"/>
    <w:rsid w:val="005828D3"/>
    <w:rsid w:val="00583A11"/>
    <w:rsid w:val="005A5A8F"/>
    <w:rsid w:val="005C4043"/>
    <w:rsid w:val="005C407E"/>
    <w:rsid w:val="005C6825"/>
    <w:rsid w:val="005D172B"/>
    <w:rsid w:val="005D2BCB"/>
    <w:rsid w:val="005D4C55"/>
    <w:rsid w:val="005E66B7"/>
    <w:rsid w:val="005F7378"/>
    <w:rsid w:val="00637A15"/>
    <w:rsid w:val="006401BD"/>
    <w:rsid w:val="006421F7"/>
    <w:rsid w:val="00671D3B"/>
    <w:rsid w:val="006806C7"/>
    <w:rsid w:val="006853E9"/>
    <w:rsid w:val="0069085D"/>
    <w:rsid w:val="006B580A"/>
    <w:rsid w:val="006C14DA"/>
    <w:rsid w:val="006C60B0"/>
    <w:rsid w:val="006D3F17"/>
    <w:rsid w:val="006D4654"/>
    <w:rsid w:val="006F03B0"/>
    <w:rsid w:val="00706017"/>
    <w:rsid w:val="00707BC0"/>
    <w:rsid w:val="007127C1"/>
    <w:rsid w:val="0071550A"/>
    <w:rsid w:val="0072772A"/>
    <w:rsid w:val="0073127B"/>
    <w:rsid w:val="00731C58"/>
    <w:rsid w:val="007329C7"/>
    <w:rsid w:val="00733BF7"/>
    <w:rsid w:val="00740793"/>
    <w:rsid w:val="00751ACF"/>
    <w:rsid w:val="007855EE"/>
    <w:rsid w:val="007877A0"/>
    <w:rsid w:val="00797B72"/>
    <w:rsid w:val="007A0259"/>
    <w:rsid w:val="007A038A"/>
    <w:rsid w:val="007B15EC"/>
    <w:rsid w:val="007B7FD6"/>
    <w:rsid w:val="007E1209"/>
    <w:rsid w:val="008050A1"/>
    <w:rsid w:val="008137BE"/>
    <w:rsid w:val="00817814"/>
    <w:rsid w:val="00823081"/>
    <w:rsid w:val="008249E6"/>
    <w:rsid w:val="00824E5C"/>
    <w:rsid w:val="00825608"/>
    <w:rsid w:val="00834FDC"/>
    <w:rsid w:val="00840B93"/>
    <w:rsid w:val="00840E36"/>
    <w:rsid w:val="008427D8"/>
    <w:rsid w:val="0085702F"/>
    <w:rsid w:val="00857E2B"/>
    <w:rsid w:val="008625C7"/>
    <w:rsid w:val="00863197"/>
    <w:rsid w:val="00874924"/>
    <w:rsid w:val="008803B6"/>
    <w:rsid w:val="008933F7"/>
    <w:rsid w:val="00894BC7"/>
    <w:rsid w:val="00895043"/>
    <w:rsid w:val="00897512"/>
    <w:rsid w:val="00897E36"/>
    <w:rsid w:val="008B2EE6"/>
    <w:rsid w:val="008B4125"/>
    <w:rsid w:val="008B7726"/>
    <w:rsid w:val="008C1091"/>
    <w:rsid w:val="008C374C"/>
    <w:rsid w:val="008D2284"/>
    <w:rsid w:val="008E223F"/>
    <w:rsid w:val="008E3DD9"/>
    <w:rsid w:val="008F7F35"/>
    <w:rsid w:val="00904BC8"/>
    <w:rsid w:val="0091413F"/>
    <w:rsid w:val="0092148F"/>
    <w:rsid w:val="0092393C"/>
    <w:rsid w:val="00925833"/>
    <w:rsid w:val="00932550"/>
    <w:rsid w:val="00936F5C"/>
    <w:rsid w:val="00936FC5"/>
    <w:rsid w:val="009447DF"/>
    <w:rsid w:val="00954832"/>
    <w:rsid w:val="00956F64"/>
    <w:rsid w:val="009649DC"/>
    <w:rsid w:val="0096779C"/>
    <w:rsid w:val="009764B7"/>
    <w:rsid w:val="00980260"/>
    <w:rsid w:val="00987A9B"/>
    <w:rsid w:val="00993B8F"/>
    <w:rsid w:val="00994361"/>
    <w:rsid w:val="009B56F7"/>
    <w:rsid w:val="009B6755"/>
    <w:rsid w:val="009C73A7"/>
    <w:rsid w:val="009D2C4A"/>
    <w:rsid w:val="009E097E"/>
    <w:rsid w:val="009E3EDA"/>
    <w:rsid w:val="009F0711"/>
    <w:rsid w:val="00A01AD8"/>
    <w:rsid w:val="00A168EB"/>
    <w:rsid w:val="00A234D3"/>
    <w:rsid w:val="00A239E7"/>
    <w:rsid w:val="00A31277"/>
    <w:rsid w:val="00A40490"/>
    <w:rsid w:val="00A4330C"/>
    <w:rsid w:val="00A43A31"/>
    <w:rsid w:val="00A44A4F"/>
    <w:rsid w:val="00A576B8"/>
    <w:rsid w:val="00A60309"/>
    <w:rsid w:val="00A60B52"/>
    <w:rsid w:val="00A666D1"/>
    <w:rsid w:val="00A80923"/>
    <w:rsid w:val="00A85186"/>
    <w:rsid w:val="00A95E08"/>
    <w:rsid w:val="00AA1FCA"/>
    <w:rsid w:val="00AA78FC"/>
    <w:rsid w:val="00AB0343"/>
    <w:rsid w:val="00AC1383"/>
    <w:rsid w:val="00AC15FB"/>
    <w:rsid w:val="00AC2F30"/>
    <w:rsid w:val="00AC7D15"/>
    <w:rsid w:val="00AD305A"/>
    <w:rsid w:val="00AE7782"/>
    <w:rsid w:val="00AF3BEB"/>
    <w:rsid w:val="00B00C1C"/>
    <w:rsid w:val="00B2355D"/>
    <w:rsid w:val="00B33F0E"/>
    <w:rsid w:val="00B47A45"/>
    <w:rsid w:val="00B554E7"/>
    <w:rsid w:val="00B7509B"/>
    <w:rsid w:val="00B92E24"/>
    <w:rsid w:val="00BB3389"/>
    <w:rsid w:val="00BB5FA2"/>
    <w:rsid w:val="00BC4311"/>
    <w:rsid w:val="00BC6FA0"/>
    <w:rsid w:val="00BD0B91"/>
    <w:rsid w:val="00BD0CB6"/>
    <w:rsid w:val="00BD5731"/>
    <w:rsid w:val="00C108DD"/>
    <w:rsid w:val="00C34AD9"/>
    <w:rsid w:val="00C4477C"/>
    <w:rsid w:val="00C53DB2"/>
    <w:rsid w:val="00C66255"/>
    <w:rsid w:val="00C81789"/>
    <w:rsid w:val="00CB0CEF"/>
    <w:rsid w:val="00CB1225"/>
    <w:rsid w:val="00CC1AF6"/>
    <w:rsid w:val="00CC7F85"/>
    <w:rsid w:val="00CD3EFA"/>
    <w:rsid w:val="00CE49E1"/>
    <w:rsid w:val="00CF3330"/>
    <w:rsid w:val="00CF3992"/>
    <w:rsid w:val="00D03FBC"/>
    <w:rsid w:val="00D24A67"/>
    <w:rsid w:val="00D2664A"/>
    <w:rsid w:val="00D31D50"/>
    <w:rsid w:val="00D37C57"/>
    <w:rsid w:val="00D50377"/>
    <w:rsid w:val="00D555AF"/>
    <w:rsid w:val="00D63576"/>
    <w:rsid w:val="00D64117"/>
    <w:rsid w:val="00D82E88"/>
    <w:rsid w:val="00D90EF0"/>
    <w:rsid w:val="00D91706"/>
    <w:rsid w:val="00D94D54"/>
    <w:rsid w:val="00D96458"/>
    <w:rsid w:val="00DA1309"/>
    <w:rsid w:val="00DA2290"/>
    <w:rsid w:val="00DB4C64"/>
    <w:rsid w:val="00DC12E5"/>
    <w:rsid w:val="00DC6582"/>
    <w:rsid w:val="00DD13AD"/>
    <w:rsid w:val="00DD1847"/>
    <w:rsid w:val="00DD4DDE"/>
    <w:rsid w:val="00DD59D2"/>
    <w:rsid w:val="00DD6507"/>
    <w:rsid w:val="00DE3186"/>
    <w:rsid w:val="00DE63F5"/>
    <w:rsid w:val="00DF0224"/>
    <w:rsid w:val="00E0590E"/>
    <w:rsid w:val="00E05D77"/>
    <w:rsid w:val="00E165DC"/>
    <w:rsid w:val="00E2323B"/>
    <w:rsid w:val="00E24A31"/>
    <w:rsid w:val="00E330DB"/>
    <w:rsid w:val="00E43535"/>
    <w:rsid w:val="00E43D9B"/>
    <w:rsid w:val="00E447C9"/>
    <w:rsid w:val="00E46854"/>
    <w:rsid w:val="00E53CB0"/>
    <w:rsid w:val="00E610FD"/>
    <w:rsid w:val="00E635F4"/>
    <w:rsid w:val="00E73C4B"/>
    <w:rsid w:val="00E92D03"/>
    <w:rsid w:val="00EA082D"/>
    <w:rsid w:val="00EA7014"/>
    <w:rsid w:val="00EB733B"/>
    <w:rsid w:val="00EC2F96"/>
    <w:rsid w:val="00ED069F"/>
    <w:rsid w:val="00ED5EAC"/>
    <w:rsid w:val="00ED6F67"/>
    <w:rsid w:val="00EE017F"/>
    <w:rsid w:val="00EE561E"/>
    <w:rsid w:val="00F05B46"/>
    <w:rsid w:val="00F10DF6"/>
    <w:rsid w:val="00F163AC"/>
    <w:rsid w:val="00F22933"/>
    <w:rsid w:val="00F25A7A"/>
    <w:rsid w:val="00F268F1"/>
    <w:rsid w:val="00F44E23"/>
    <w:rsid w:val="00F45CCD"/>
    <w:rsid w:val="00F63504"/>
    <w:rsid w:val="00F64495"/>
    <w:rsid w:val="00F65764"/>
    <w:rsid w:val="00F66DEF"/>
    <w:rsid w:val="00F86664"/>
    <w:rsid w:val="00F87F47"/>
    <w:rsid w:val="00FA67C7"/>
    <w:rsid w:val="00FB3F46"/>
    <w:rsid w:val="00FB5260"/>
    <w:rsid w:val="00FC3F57"/>
    <w:rsid w:val="00FC6778"/>
    <w:rsid w:val="00FD1E36"/>
    <w:rsid w:val="00FE7B10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C1DB8-2700-47D9-B456-B649DF8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44E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DA229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DA2290"/>
    <w:rPr>
      <w:rFonts w:ascii="宋体" w:eastAsia="宋体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A22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A229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A22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A229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4E23"/>
    <w:rPr>
      <w:rFonts w:ascii="Tahoma" w:hAnsi="Tahoma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uiPriority w:val="10"/>
    <w:qFormat/>
    <w:rsid w:val="00F44E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F44E23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A60309"/>
    <w:pPr>
      <w:ind w:firstLineChars="200" w:firstLine="420"/>
    </w:pPr>
  </w:style>
  <w:style w:type="paragraph" w:styleId="a9">
    <w:name w:val="Subtitle"/>
    <w:basedOn w:val="a"/>
    <w:next w:val="a"/>
    <w:link w:val="Char3"/>
    <w:uiPriority w:val="11"/>
    <w:qFormat/>
    <w:rsid w:val="00A6030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A603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CC7F85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LYM</cp:lastModifiedBy>
  <cp:revision>4</cp:revision>
  <dcterms:created xsi:type="dcterms:W3CDTF">2022-05-27T08:07:00Z</dcterms:created>
  <dcterms:modified xsi:type="dcterms:W3CDTF">2022-05-30T03:07:00Z</dcterms:modified>
</cp:coreProperties>
</file>