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温度联动空调控制器制冷/制热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温湿传感器型号OM-TH-B</w:t>
      </w:r>
      <w:r>
        <w:rPr>
          <w:rFonts w:ascii="宋体" w:hAnsi="宋体" w:eastAsia="宋体"/>
          <w:sz w:val="24"/>
          <w:szCs w:val="24"/>
        </w:rPr>
        <w:t>801</w:t>
      </w:r>
      <w:r>
        <w:rPr>
          <w:rFonts w:hint="eastAsia" w:ascii="宋体" w:hAnsi="宋体" w:eastAsia="宋体"/>
          <w:sz w:val="24"/>
          <w:szCs w:val="24"/>
        </w:rPr>
        <w:t>（编号=</w:t>
      </w:r>
      <w:r>
        <w:rPr>
          <w:rFonts w:ascii="宋体" w:hAnsi="宋体" w:eastAsia="宋体"/>
          <w:sz w:val="24"/>
          <w:szCs w:val="24"/>
        </w:rPr>
        <w:t>1280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），空调控制器为公司型号</w:t>
      </w:r>
      <w:r>
        <w:rPr>
          <w:rFonts w:ascii="宋体" w:hAnsi="宋体" w:eastAsia="宋体"/>
          <w:sz w:val="24"/>
          <w:szCs w:val="24"/>
        </w:rPr>
        <w:t>OM-ACA-A801</w:t>
      </w:r>
      <w:r>
        <w:rPr>
          <w:rFonts w:hint="eastAsia" w:ascii="宋体" w:hAnsi="宋体" w:eastAsia="宋体"/>
          <w:sz w:val="24"/>
          <w:szCs w:val="24"/>
        </w:rPr>
        <w:t>（仁科版，编号=</w:t>
      </w:r>
      <w:r>
        <w:rPr>
          <w:rFonts w:hint="eastAsia" w:ascii="微软雅黑" w:hAnsi="微软雅黑" w:eastAsia="微软雅黑"/>
          <w:color w:val="000000"/>
        </w:rPr>
        <w:t>4944-0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温湿度传感器有1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个，空调控制器4个。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联动功能描述：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任意指定温湿度传感器与指定空调控制器进行联动，一对一关系；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温湿度的温度值超过设定的上限阀值时，空调制冷开机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温湿度的温度值低于设定的下限阀值时，空调制热开机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温湿度的温度值 在设定范围内，回差值为±3℃时，空调关机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回差值举例：如上限温度为3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℃，温度超过3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℃空调制冷开机，低于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℃空调继续制冷，只有低于2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℃时，空调关机；下限温度为5℃，温度低于5℃，空调制热，只有温度高于8℃时，空调关机。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湿度联动除湿机或风机开机/关机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温湿传感器型号OM-TH-B</w:t>
      </w:r>
      <w:r>
        <w:rPr>
          <w:rFonts w:ascii="宋体" w:hAnsi="宋体" w:eastAsia="宋体"/>
          <w:sz w:val="24"/>
          <w:szCs w:val="24"/>
        </w:rPr>
        <w:t>801</w:t>
      </w:r>
      <w:r>
        <w:rPr>
          <w:rFonts w:hint="eastAsia" w:ascii="宋体" w:hAnsi="宋体" w:eastAsia="宋体"/>
          <w:sz w:val="24"/>
          <w:szCs w:val="24"/>
        </w:rPr>
        <w:t>（编号=</w:t>
      </w:r>
      <w:r>
        <w:rPr>
          <w:rFonts w:ascii="宋体" w:hAnsi="宋体" w:eastAsia="宋体"/>
          <w:sz w:val="24"/>
          <w:szCs w:val="24"/>
        </w:rPr>
        <w:t>1280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），除湿机和风机都是通过4</w:t>
      </w:r>
      <w:r>
        <w:rPr>
          <w:rFonts w:ascii="宋体" w:hAnsi="宋体" w:eastAsia="宋体"/>
          <w:sz w:val="24"/>
          <w:szCs w:val="24"/>
        </w:rPr>
        <w:t>85</w:t>
      </w:r>
      <w:r>
        <w:rPr>
          <w:rFonts w:hint="eastAsia" w:ascii="宋体" w:hAnsi="宋体" w:eastAsia="宋体"/>
          <w:sz w:val="24"/>
          <w:szCs w:val="24"/>
        </w:rPr>
        <w:t>断路器（未开发）控制实现开机和关机。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温湿度传感器OM-TH-B</w:t>
      </w:r>
      <w:r>
        <w:rPr>
          <w:rFonts w:ascii="宋体" w:hAnsi="宋体" w:eastAsia="宋体"/>
          <w:sz w:val="24"/>
          <w:szCs w:val="24"/>
        </w:rPr>
        <w:t xml:space="preserve">801 </w:t>
      </w:r>
      <w:r>
        <w:rPr>
          <w:rFonts w:hint="eastAsia" w:ascii="宋体" w:hAnsi="宋体" w:eastAsia="宋体"/>
          <w:sz w:val="24"/>
          <w:szCs w:val="24"/>
        </w:rPr>
        <w:t>有1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个，除湿机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台，风机2台。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联动功能描述：</w:t>
      </w:r>
    </w:p>
    <w:p>
      <w:pPr>
        <w:pStyle w:val="8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任意指定温湿度传感器与除湿机或风机进行联动，一对一关系；</w:t>
      </w:r>
    </w:p>
    <w:p>
      <w:pPr>
        <w:pStyle w:val="8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温湿度的湿度值超过设定的上限阀值时，除湿机（风机）开机</w:t>
      </w:r>
    </w:p>
    <w:p>
      <w:pPr>
        <w:pStyle w:val="8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温湿度的湿度值低于设定的上限阀值时，回差值为±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%时，除湿机（风机）关机</w:t>
      </w:r>
    </w:p>
    <w:p>
      <w:pPr>
        <w:pStyle w:val="8"/>
        <w:numPr>
          <w:ilvl w:val="1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回差值举例：如上限湿度为</w:t>
      </w:r>
      <w:r>
        <w:rPr>
          <w:rFonts w:ascii="宋体" w:hAnsi="宋体" w:eastAsia="宋体"/>
          <w:sz w:val="24"/>
          <w:szCs w:val="24"/>
        </w:rPr>
        <w:t>80</w:t>
      </w:r>
      <w:r>
        <w:rPr>
          <w:rFonts w:hint="eastAsia" w:ascii="宋体" w:hAnsi="宋体" w:eastAsia="宋体"/>
          <w:sz w:val="24"/>
          <w:szCs w:val="24"/>
        </w:rPr>
        <w:t>%，湿度超过8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%除湿机（风机）开机；当湿度只有低于</w:t>
      </w:r>
      <w:r>
        <w:rPr>
          <w:rFonts w:ascii="宋体" w:hAnsi="宋体" w:eastAsia="宋体"/>
          <w:sz w:val="24"/>
          <w:szCs w:val="24"/>
        </w:rPr>
        <w:t>70</w:t>
      </w:r>
      <w:r>
        <w:rPr>
          <w:rFonts w:hint="eastAsia" w:ascii="宋体" w:hAnsi="宋体" w:eastAsia="宋体"/>
          <w:sz w:val="24"/>
          <w:szCs w:val="24"/>
        </w:rPr>
        <w:t>%时，除湿机（风机）关机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浮球开关联动水泵启动/停止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浮球开关输出为开关量信号，水泵通过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PLC控制</w:t>
      </w:r>
      <w:r>
        <w:rPr>
          <w:rFonts w:hint="eastAsia" w:ascii="宋体" w:hAnsi="宋体" w:eastAsia="宋体"/>
          <w:sz w:val="24"/>
          <w:szCs w:val="24"/>
        </w:rPr>
        <w:t>交流接触器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/远控开关</w:t>
      </w:r>
      <w:r>
        <w:rPr>
          <w:rFonts w:hint="eastAsia" w:ascii="宋体" w:hAnsi="宋体" w:eastAsia="宋体"/>
          <w:sz w:val="24"/>
          <w:szCs w:val="24"/>
        </w:rPr>
        <w:t>控制实现启动和停止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浮球开关有8个，水泵4台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联动功能描述：</w:t>
      </w:r>
    </w:p>
    <w:p>
      <w:pPr>
        <w:pStyle w:val="8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任意指定的浮球开关与指定水泵进行联动，一对一关系</w:t>
      </w:r>
    </w:p>
    <w:p>
      <w:pPr>
        <w:pStyle w:val="8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浮球属于高水位（输出值：1）时，联动水泵开机</w:t>
      </w:r>
    </w:p>
    <w:p>
      <w:pPr>
        <w:pStyle w:val="8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浮球属于低水位（输出值：0）时，联动水泵关机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4</w:t>
      </w:r>
      <w:r>
        <w:rPr>
          <w:rFonts w:ascii="宋体" w:hAnsi="宋体" w:eastAsia="宋体"/>
          <w:b/>
          <w:bCs/>
          <w:sz w:val="28"/>
          <w:szCs w:val="28"/>
        </w:rPr>
        <w:t>85</w:t>
      </w:r>
      <w:r>
        <w:rPr>
          <w:rFonts w:hint="eastAsia" w:ascii="宋体" w:hAnsi="宋体" w:eastAsia="宋体"/>
          <w:b/>
          <w:bCs/>
          <w:sz w:val="28"/>
          <w:szCs w:val="28"/>
        </w:rPr>
        <w:t>断路器-主机开发</w:t>
      </w:r>
    </w:p>
    <w:p>
      <w:pPr>
        <w:pStyle w:val="8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协议已上传到项目1</w:t>
      </w:r>
      <w:r>
        <w:rPr>
          <w:rFonts w:ascii="宋体" w:hAnsi="宋体" w:eastAsia="宋体"/>
          <w:sz w:val="24"/>
          <w:szCs w:val="24"/>
        </w:rPr>
        <w:t>60</w:t>
      </w:r>
      <w:r>
        <w:rPr>
          <w:rFonts w:hint="eastAsia" w:ascii="宋体" w:hAnsi="宋体" w:eastAsia="宋体"/>
          <w:sz w:val="24"/>
          <w:szCs w:val="24"/>
        </w:rPr>
        <w:t>上，按协议开发即可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手自一体控制（控制电路）</w:t>
      </w:r>
    </w:p>
    <w:p>
      <w:r>
        <w:rPr>
          <w:rFonts w:hint="eastAsia"/>
        </w:rPr>
        <w:drawing>
          <wp:inline distT="0" distB="0" distL="0" distR="0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需求：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手自一体装置有6个控制设备，分别是3个照明、2个风机、1个水泵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手自一体装置硬件包含6个指示灯、6个启动按钮、6个停止按钮、6个就地/远程 双掷旋钮。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手自一体装置需要组装，安装在屏柜上，如图：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2590800" cy="16236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116" cy="163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8"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功能：</w:t>
      </w:r>
    </w:p>
    <w:p>
      <w:pPr>
        <w:pStyle w:val="8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旋钮打到就地，触摸屏、主机控制失效，本地的启动/停止按钮可直接控制对应的设备（PLC直接控制）</w:t>
      </w:r>
    </w:p>
    <w:p>
      <w:pPr>
        <w:pStyle w:val="8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旋钮打到远程，触摸屏、主机可远程开启和关闭对应设备，本地的启动/停止按钮失效。</w:t>
      </w:r>
    </w:p>
    <w:p>
      <w:pPr>
        <w:pStyle w:val="8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指示灯和旋钮的状态通过</w:t>
      </w:r>
      <w:r>
        <w:t>1</w:t>
      </w:r>
      <w:r>
        <w:rPr>
          <w:rFonts w:hint="eastAsia"/>
        </w:rPr>
        <w:t>个1</w:t>
      </w:r>
      <w:r>
        <w:t>6</w:t>
      </w:r>
      <w:r>
        <w:rPr>
          <w:rFonts w:hint="eastAsia"/>
        </w:rPr>
        <w:t>路DI模块获取</w:t>
      </w:r>
    </w:p>
    <w:p>
      <w:pPr>
        <w:pStyle w:val="8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远程控制通过给PLC</w:t>
      </w:r>
      <w:r>
        <w:t xml:space="preserve"> </w:t>
      </w:r>
      <w:r>
        <w:rPr>
          <w:rFonts w:hint="eastAsia"/>
        </w:rPr>
        <w:t>发指令控制，PLC为4</w:t>
      </w:r>
      <w:r>
        <w:t>85</w:t>
      </w:r>
      <w:r>
        <w:rPr>
          <w:rFonts w:hint="eastAsia"/>
        </w:rPr>
        <w:t>通讯</w:t>
      </w:r>
    </w:p>
    <w:p>
      <w:pPr>
        <w:jc w:val="left"/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配电回路（4</w:t>
      </w:r>
      <w:r>
        <w:rPr>
          <w:b/>
          <w:bCs/>
          <w:sz w:val="24"/>
          <w:szCs w:val="24"/>
        </w:rPr>
        <w:t>85</w:t>
      </w:r>
      <w:r>
        <w:rPr>
          <w:rFonts w:hint="eastAsia"/>
          <w:b/>
          <w:bCs/>
          <w:sz w:val="24"/>
          <w:szCs w:val="24"/>
        </w:rPr>
        <w:t>断路器控制）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29667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r>
        <w:rPr>
          <w:rFonts w:hint="eastAsia"/>
        </w:rPr>
        <w:t>需求：</w:t>
      </w:r>
    </w:p>
    <w:p>
      <w:pPr>
        <w:pStyle w:val="8"/>
        <w:numPr>
          <w:ilvl w:val="0"/>
          <w:numId w:val="7"/>
        </w:numPr>
        <w:ind w:firstLineChars="0"/>
      </w:pPr>
      <w:r>
        <w:rPr>
          <w:rFonts w:hint="eastAsia"/>
        </w:rPr>
        <w:t>6个控制设备，分别是3个暖风机、2个风机、1个水泵</w:t>
      </w:r>
    </w:p>
    <w:p>
      <w:pPr>
        <w:pStyle w:val="8"/>
        <w:numPr>
          <w:ilvl w:val="0"/>
          <w:numId w:val="7"/>
        </w:numPr>
        <w:ind w:firstLineChars="0"/>
      </w:pPr>
      <w:r>
        <w:rPr>
          <w:rFonts w:hint="eastAsia"/>
        </w:rPr>
        <w:t>控制设备通过带4</w:t>
      </w:r>
      <w:r>
        <w:t>85</w:t>
      </w:r>
      <w:r>
        <w:rPr>
          <w:rFonts w:hint="eastAsia"/>
        </w:rPr>
        <w:t>接口的空开来直接控制，只有远程控制</w:t>
      </w:r>
    </w:p>
    <w:p>
      <w:pPr>
        <w:pStyle w:val="8"/>
        <w:numPr>
          <w:ilvl w:val="0"/>
          <w:numId w:val="7"/>
        </w:numPr>
        <w:ind w:firstLineChars="0"/>
      </w:pPr>
      <w:r>
        <w:rPr>
          <w:rFonts w:hint="eastAsia"/>
        </w:rPr>
        <w:t>4</w:t>
      </w:r>
      <w:r>
        <w:t>85</w:t>
      </w:r>
      <w:r>
        <w:rPr>
          <w:rFonts w:hint="eastAsia"/>
        </w:rPr>
        <w:t>接口的空开 能获取到空开状态，状态为对应设备的开启和停止</w:t>
      </w:r>
    </w:p>
    <w:p>
      <w:pPr>
        <w:pStyle w:val="8"/>
        <w:numPr>
          <w:ilvl w:val="0"/>
          <w:numId w:val="7"/>
        </w:numPr>
        <w:ind w:firstLineChars="0"/>
      </w:pPr>
      <w:r>
        <w:rPr>
          <w:rFonts w:hint="eastAsia"/>
          <w:lang w:val="en-US" w:eastAsia="zh-CN"/>
        </w:rPr>
        <w:t>水泵远程开关需与浮球联动。</w:t>
      </w:r>
      <w:bookmarkStart w:id="0" w:name="_GoBack"/>
      <w:bookmarkEnd w:id="0"/>
    </w:p>
    <w:p>
      <w:r>
        <w:drawing>
          <wp:inline distT="0" distB="0" distL="0" distR="0">
            <wp:extent cx="5274310" cy="11474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断路器温控箱（4</w:t>
      </w:r>
      <w:r>
        <w:rPr>
          <w:b/>
          <w:bCs/>
          <w:sz w:val="24"/>
          <w:szCs w:val="24"/>
        </w:rPr>
        <w:t>85</w:t>
      </w:r>
      <w:r>
        <w:rPr>
          <w:rFonts w:hint="eastAsia"/>
          <w:b/>
          <w:bCs/>
          <w:sz w:val="24"/>
          <w:szCs w:val="24"/>
        </w:rPr>
        <w:t>断路器控制）</w:t>
      </w:r>
    </w:p>
    <w:p>
      <w:r>
        <w:rPr>
          <w:rFonts w:hint="eastAsia"/>
        </w:rPr>
        <w:drawing>
          <wp:inline distT="0" distB="0" distL="0" distR="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需求：</w:t>
      </w:r>
    </w:p>
    <w:p>
      <w:pPr>
        <w:pStyle w:val="8"/>
        <w:numPr>
          <w:ilvl w:val="0"/>
          <w:numId w:val="8"/>
        </w:numPr>
        <w:ind w:firstLineChars="0"/>
      </w:pPr>
      <w:r>
        <w:t>7</w:t>
      </w:r>
      <w:r>
        <w:rPr>
          <w:rFonts w:hint="eastAsia"/>
        </w:rPr>
        <w:t>个带4</w:t>
      </w:r>
      <w:r>
        <w:t>85</w:t>
      </w:r>
      <w:r>
        <w:rPr>
          <w:rFonts w:hint="eastAsia"/>
        </w:rPr>
        <w:t>接口的空开，控制断路器机构箱设备</w:t>
      </w:r>
    </w:p>
    <w:p>
      <w:pPr>
        <w:pStyle w:val="8"/>
        <w:numPr>
          <w:ilvl w:val="0"/>
          <w:numId w:val="8"/>
        </w:numPr>
        <w:ind w:firstLineChars="0"/>
      </w:pPr>
      <w:r>
        <w:rPr>
          <w:rFonts w:hint="eastAsia"/>
        </w:rPr>
        <w:t>通过带4</w:t>
      </w:r>
      <w:r>
        <w:t>85</w:t>
      </w:r>
      <w:r>
        <w:rPr>
          <w:rFonts w:hint="eastAsia"/>
        </w:rPr>
        <w:t>接口的空开来直接控制，只有远程控制</w:t>
      </w:r>
    </w:p>
    <w:p>
      <w:pPr>
        <w:pStyle w:val="8"/>
        <w:numPr>
          <w:ilvl w:val="0"/>
          <w:numId w:val="8"/>
        </w:numPr>
        <w:ind w:firstLineChars="0"/>
      </w:pPr>
      <w:r>
        <w:rPr>
          <w:rFonts w:hint="eastAsia"/>
        </w:rPr>
        <w:t>4</w:t>
      </w:r>
      <w:r>
        <w:t>85</w:t>
      </w:r>
      <w:r>
        <w:rPr>
          <w:rFonts w:hint="eastAsia"/>
        </w:rPr>
        <w:t>接口的空开能获取到空开状态，状态为对应设备的开启和停止</w:t>
      </w:r>
    </w:p>
    <w:p>
      <w:pPr>
        <w:pStyle w:val="8"/>
        <w:numPr>
          <w:ilvl w:val="0"/>
          <w:numId w:val="8"/>
        </w:numPr>
        <w:ind w:firstLineChars="0"/>
      </w:pPr>
      <w:r>
        <w:rPr>
          <w:rFonts w:hint="eastAsia"/>
        </w:rPr>
        <w:t>不需要远程联动，7个空开安装在断路器机构箱内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6D6"/>
    <w:multiLevelType w:val="multilevel"/>
    <w:tmpl w:val="102806D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E77ED9"/>
    <w:multiLevelType w:val="multilevel"/>
    <w:tmpl w:val="18E77ED9"/>
    <w:lvl w:ilvl="0" w:tentative="0">
      <w:start w:val="1"/>
      <w:numFmt w:val="decimal"/>
      <w:lvlText w:val="%1)"/>
      <w:lvlJc w:val="left"/>
      <w:pPr>
        <w:ind w:left="420" w:hanging="420"/>
      </w:pPr>
      <w:rPr>
        <w:b w:val="0"/>
        <w:bCs w:val="0"/>
        <w:sz w:val="24"/>
        <w:szCs w:val="24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6455F7"/>
    <w:multiLevelType w:val="multilevel"/>
    <w:tmpl w:val="506455F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906D63"/>
    <w:multiLevelType w:val="multilevel"/>
    <w:tmpl w:val="50906D6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0134FD"/>
    <w:multiLevelType w:val="multilevel"/>
    <w:tmpl w:val="590134FD"/>
    <w:lvl w:ilvl="0" w:tentative="0">
      <w:start w:val="1"/>
      <w:numFmt w:val="decimal"/>
      <w:lvlText w:val="%1)"/>
      <w:lvlJc w:val="left"/>
      <w:pPr>
        <w:ind w:left="420" w:hanging="420"/>
      </w:pPr>
      <w:rPr>
        <w:b w:val="0"/>
        <w:bCs w:val="0"/>
        <w:sz w:val="24"/>
        <w:szCs w:val="24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D56452"/>
    <w:multiLevelType w:val="multilevel"/>
    <w:tmpl w:val="6DD564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8B2772"/>
    <w:multiLevelType w:val="multilevel"/>
    <w:tmpl w:val="7C8B27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C31416"/>
    <w:multiLevelType w:val="multilevel"/>
    <w:tmpl w:val="7CC31416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3"/>
    <w:rsid w:val="000B194D"/>
    <w:rsid w:val="00123A16"/>
    <w:rsid w:val="00156173"/>
    <w:rsid w:val="001D6C33"/>
    <w:rsid w:val="001F539A"/>
    <w:rsid w:val="00452C63"/>
    <w:rsid w:val="004A3138"/>
    <w:rsid w:val="00546C53"/>
    <w:rsid w:val="005717DC"/>
    <w:rsid w:val="005E247F"/>
    <w:rsid w:val="006461DC"/>
    <w:rsid w:val="007A2065"/>
    <w:rsid w:val="008C7DFD"/>
    <w:rsid w:val="008E1533"/>
    <w:rsid w:val="009570E1"/>
    <w:rsid w:val="009866C3"/>
    <w:rsid w:val="009B6088"/>
    <w:rsid w:val="00B21B1C"/>
    <w:rsid w:val="00B6248F"/>
    <w:rsid w:val="00CB0891"/>
    <w:rsid w:val="00CE1E37"/>
    <w:rsid w:val="00D2742D"/>
    <w:rsid w:val="00EA42ED"/>
    <w:rsid w:val="00FF13BC"/>
    <w:rsid w:val="0F856973"/>
    <w:rsid w:val="2E7178AA"/>
    <w:rsid w:val="63840885"/>
    <w:rsid w:val="69C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1076</Characters>
  <Lines>8</Lines>
  <Paragraphs>2</Paragraphs>
  <TotalTime>62</TotalTime>
  <ScaleCrop>false</ScaleCrop>
  <LinksUpToDate>false</LinksUpToDate>
  <CharactersWithSpaces>1262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2021-09-07T02:17:00Z</dcterms:created>
  <dc:creator>li junhai</dc:creator>
  <cp:lastModifiedBy>鲸</cp:lastModifiedBy>
  <dcterms:modified xsi:type="dcterms:W3CDTF">2021-09-07T06:03:18Z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