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D0" w:rsidRDefault="00DA5355" w:rsidP="00733D3C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X300</w:t>
      </w:r>
      <w:r>
        <w:rPr>
          <w:rFonts w:hint="eastAsia"/>
          <w:sz w:val="32"/>
          <w:szCs w:val="32"/>
        </w:rPr>
        <w:t>（米尔工控板）样机测试</w:t>
      </w:r>
      <w:r w:rsidR="00117B32">
        <w:rPr>
          <w:rFonts w:hint="eastAsia"/>
          <w:sz w:val="32"/>
          <w:szCs w:val="32"/>
        </w:rPr>
        <w:t xml:space="preserve"> </w:t>
      </w:r>
      <w:r w:rsidR="005C673F">
        <w:rPr>
          <w:rFonts w:hint="eastAsia"/>
          <w:sz w:val="32"/>
          <w:szCs w:val="32"/>
        </w:rPr>
        <w:t xml:space="preserve"> </w:t>
      </w:r>
    </w:p>
    <w:p w:rsidR="005C673F" w:rsidRDefault="00DA5355" w:rsidP="005C673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发布人员</w:t>
      </w:r>
      <w:r w:rsidR="005C673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韦银剑</w:t>
      </w:r>
      <w:r w:rsidR="005C673F"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发布</w:t>
      </w:r>
      <w:r w:rsidR="005C673F"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2019.11.6</w:t>
      </w:r>
    </w:p>
    <w:p w:rsidR="005C673F" w:rsidRDefault="00DA5355" w:rsidP="005C673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测试人员：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测试时间：</w:t>
      </w:r>
    </w:p>
    <w:p w:rsidR="004A7CC7" w:rsidRDefault="004A7CC7" w:rsidP="004A7CC7">
      <w:pPr>
        <w:tabs>
          <w:tab w:val="left" w:pos="1528"/>
        </w:tabs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2EB2" w:rsidRDefault="00522EB2" w:rsidP="00522EB2">
      <w:pPr>
        <w:tabs>
          <w:tab w:val="left" w:pos="152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测试</w:t>
      </w:r>
      <w:r w:rsidR="000911B6">
        <w:rPr>
          <w:rFonts w:hint="eastAsia"/>
          <w:sz w:val="24"/>
          <w:szCs w:val="24"/>
        </w:rPr>
        <w:t>要求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  <w:r w:rsidR="008908DC">
        <w:rPr>
          <w:rFonts w:hint="eastAsia"/>
          <w:sz w:val="24"/>
          <w:szCs w:val="24"/>
        </w:rPr>
        <w:t>按现有的测试标准执行。</w:t>
      </w:r>
    </w:p>
    <w:p w:rsidR="001E646D" w:rsidRDefault="001E646D" w:rsidP="00522EB2">
      <w:pPr>
        <w:tabs>
          <w:tab w:val="left" w:pos="1528"/>
        </w:tabs>
        <w:rPr>
          <w:sz w:val="24"/>
          <w:szCs w:val="24"/>
        </w:rPr>
      </w:pPr>
    </w:p>
    <w:p w:rsidR="00AF7398" w:rsidRPr="005C673F" w:rsidRDefault="00AF7398" w:rsidP="0085198D">
      <w:pPr>
        <w:tabs>
          <w:tab w:val="left" w:pos="152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功能测试</w:t>
      </w:r>
      <w:r w:rsidR="00254FAF">
        <w:rPr>
          <w:rFonts w:hint="eastAsia"/>
          <w:sz w:val="24"/>
          <w:szCs w:val="24"/>
        </w:rPr>
        <w:t>表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331"/>
        <w:gridCol w:w="1853"/>
        <w:gridCol w:w="1202"/>
        <w:gridCol w:w="1034"/>
        <w:gridCol w:w="1034"/>
        <w:gridCol w:w="1034"/>
        <w:gridCol w:w="1034"/>
      </w:tblGrid>
      <w:tr w:rsidR="00B362C0" w:rsidTr="00135A26">
        <w:trPr>
          <w:trHeight w:val="345"/>
          <w:jc w:val="center"/>
        </w:trPr>
        <w:tc>
          <w:tcPr>
            <w:tcW w:w="1331" w:type="dxa"/>
            <w:vMerge w:val="restart"/>
          </w:tcPr>
          <w:p w:rsidR="00B362C0" w:rsidRDefault="00B362C0" w:rsidP="007D41D6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接口名称</w:t>
            </w:r>
          </w:p>
        </w:tc>
        <w:tc>
          <w:tcPr>
            <w:tcW w:w="1853" w:type="dxa"/>
            <w:vMerge w:val="restart"/>
          </w:tcPr>
          <w:p w:rsidR="00B362C0" w:rsidRDefault="00B362C0" w:rsidP="007D41D6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接口丝印</w:t>
            </w:r>
          </w:p>
        </w:tc>
        <w:tc>
          <w:tcPr>
            <w:tcW w:w="5338" w:type="dxa"/>
            <w:gridSpan w:val="5"/>
          </w:tcPr>
          <w:p w:rsidR="00B362C0" w:rsidRDefault="00B362C0" w:rsidP="007D41D6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测试结果</w:t>
            </w: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485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RS485-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RS485-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  <w:p w:rsidR="00B362C0" w:rsidRDefault="00B362C0" w:rsidP="00254FAF">
            <w:pPr>
              <w:tabs>
                <w:tab w:val="left" w:pos="1528"/>
              </w:tabs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USB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USB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Ethernet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Ethernet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>232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RS232-1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RS232-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RS232-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DEBUG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1/GND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2/GND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3/GND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4/GND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</w:tcPr>
          <w:p w:rsidR="00F847A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V</w:t>
            </w:r>
          </w:p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输出电源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/GND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警号接口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警号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警号</w:t>
            </w: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 w:val="restart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干接点</w:t>
            </w: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COM1/NC1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  <w:tr w:rsidR="00B362C0" w:rsidTr="00135A26">
        <w:trPr>
          <w:trHeight w:val="359"/>
          <w:jc w:val="center"/>
        </w:trPr>
        <w:tc>
          <w:tcPr>
            <w:tcW w:w="1331" w:type="dxa"/>
            <w:vMerge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COM2/NC2</w:t>
            </w:r>
          </w:p>
        </w:tc>
        <w:tc>
          <w:tcPr>
            <w:tcW w:w="1202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B362C0" w:rsidRDefault="00B362C0" w:rsidP="00212BF9">
            <w:pPr>
              <w:tabs>
                <w:tab w:val="left" w:pos="15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30402" w:rsidRPr="005C673F" w:rsidRDefault="00C30402" w:rsidP="00341C61">
      <w:pPr>
        <w:tabs>
          <w:tab w:val="left" w:pos="1528"/>
        </w:tabs>
        <w:rPr>
          <w:sz w:val="24"/>
          <w:szCs w:val="24"/>
        </w:rPr>
      </w:pPr>
    </w:p>
    <w:sectPr w:rsidR="00C30402" w:rsidRPr="005C673F" w:rsidSect="0045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3C"/>
    <w:rsid w:val="000911B6"/>
    <w:rsid w:val="00117B32"/>
    <w:rsid w:val="00135A26"/>
    <w:rsid w:val="001361DA"/>
    <w:rsid w:val="001726A2"/>
    <w:rsid w:val="00181FFD"/>
    <w:rsid w:val="001E646D"/>
    <w:rsid w:val="00212BF9"/>
    <w:rsid w:val="00254FAF"/>
    <w:rsid w:val="00296F0D"/>
    <w:rsid w:val="002C5A74"/>
    <w:rsid w:val="00341C61"/>
    <w:rsid w:val="003D162C"/>
    <w:rsid w:val="004512DE"/>
    <w:rsid w:val="00453DD0"/>
    <w:rsid w:val="004936A8"/>
    <w:rsid w:val="004A7CC7"/>
    <w:rsid w:val="004D03C6"/>
    <w:rsid w:val="00515FAE"/>
    <w:rsid w:val="00522EB2"/>
    <w:rsid w:val="005C673F"/>
    <w:rsid w:val="005D088B"/>
    <w:rsid w:val="006660C3"/>
    <w:rsid w:val="006F0A42"/>
    <w:rsid w:val="00707DC0"/>
    <w:rsid w:val="00733D3C"/>
    <w:rsid w:val="007C4D20"/>
    <w:rsid w:val="007C6FF5"/>
    <w:rsid w:val="007D41D6"/>
    <w:rsid w:val="0085198D"/>
    <w:rsid w:val="008908DC"/>
    <w:rsid w:val="009C3A56"/>
    <w:rsid w:val="009F211C"/>
    <w:rsid w:val="00A03AF9"/>
    <w:rsid w:val="00A53526"/>
    <w:rsid w:val="00A84518"/>
    <w:rsid w:val="00AF7398"/>
    <w:rsid w:val="00B362C0"/>
    <w:rsid w:val="00C30402"/>
    <w:rsid w:val="00D638BC"/>
    <w:rsid w:val="00D65ADA"/>
    <w:rsid w:val="00DA5355"/>
    <w:rsid w:val="00E74618"/>
    <w:rsid w:val="00E81C3B"/>
    <w:rsid w:val="00E836F8"/>
    <w:rsid w:val="00EE4462"/>
    <w:rsid w:val="00F17BA4"/>
    <w:rsid w:val="00F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FEE3"/>
  <w15:docId w15:val="{FD4E7A4D-F3DB-417D-B228-A57F9D1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Ja</cp:lastModifiedBy>
  <cp:revision>39</cp:revision>
  <dcterms:created xsi:type="dcterms:W3CDTF">2017-02-20T01:23:00Z</dcterms:created>
  <dcterms:modified xsi:type="dcterms:W3CDTF">2019-11-06T08:15:00Z</dcterms:modified>
</cp:coreProperties>
</file>