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4" w:rsidRPr="0098660B" w:rsidRDefault="005029F6" w:rsidP="005029F6">
      <w:pPr>
        <w:jc w:val="center"/>
        <w:rPr>
          <w:rFonts w:ascii="宋体" w:eastAsia="宋体" w:hAnsi="宋体" w:cs="宋体,Bold"/>
          <w:b/>
          <w:bCs/>
          <w:kern w:val="0"/>
          <w:sz w:val="44"/>
          <w:szCs w:val="44"/>
        </w:rPr>
      </w:pPr>
      <w:r w:rsidRPr="0098660B">
        <w:rPr>
          <w:rFonts w:ascii="宋体" w:eastAsia="宋体" w:hAnsi="宋体" w:cs="Times New Roman"/>
          <w:b/>
          <w:bCs/>
          <w:kern w:val="0"/>
          <w:sz w:val="44"/>
          <w:szCs w:val="44"/>
        </w:rPr>
        <w:t xml:space="preserve">DL10027 </w:t>
      </w:r>
      <w:r w:rsidRPr="0098660B">
        <w:rPr>
          <w:rFonts w:ascii="宋体" w:eastAsia="宋体" w:hAnsi="宋体" w:cs="宋体,Bold" w:hint="eastAsia"/>
          <w:b/>
          <w:bCs/>
          <w:kern w:val="0"/>
          <w:sz w:val="44"/>
          <w:szCs w:val="44"/>
        </w:rPr>
        <w:t>网络型新风控制器操作说明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1.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库存编号：</w:t>
      </w:r>
      <w:r w:rsidRPr="0098660B">
        <w:rPr>
          <w:rFonts w:ascii="宋体" w:eastAsia="宋体" w:hAnsi="宋体" w:cs="宋体"/>
          <w:kern w:val="0"/>
          <w:sz w:val="28"/>
          <w:szCs w:val="28"/>
        </w:rPr>
        <w:t>DL10027;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2.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曾用名：</w:t>
      </w:r>
      <w:r w:rsidRPr="0098660B">
        <w:rPr>
          <w:rFonts w:ascii="宋体" w:eastAsia="宋体" w:hAnsi="宋体" w:cs="宋体"/>
          <w:kern w:val="0"/>
          <w:sz w:val="28"/>
          <w:szCs w:val="28"/>
        </w:rPr>
        <w:t>GP300B-WT05-FB-E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3.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选用机型：</w:t>
      </w:r>
      <w:r w:rsidRPr="0098660B">
        <w:rPr>
          <w:rFonts w:ascii="宋体" w:eastAsia="宋体" w:hAnsi="宋体" w:cs="宋体"/>
          <w:kern w:val="0"/>
          <w:sz w:val="28"/>
          <w:szCs w:val="28"/>
        </w:rPr>
        <w:t>XC\XD\XG\HRD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4.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智能分时段风机盘管温控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5.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简介：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DL10027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网络型新风控制器，是我公司面向中高档消费客户而推出一款智能型</w:t>
      </w:r>
      <w:r w:rsidRPr="0098660B">
        <w:rPr>
          <w:rFonts w:ascii="宋体" w:eastAsia="宋体" w:hAnsi="宋体" w:cs="宋体"/>
          <w:kern w:val="0"/>
          <w:sz w:val="28"/>
          <w:szCs w:val="28"/>
        </w:rPr>
        <w:t>,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分时段自动控制的新产品。它满足了客户对环境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控制较高的要求，它能够实现根据温度控制新风机的运行状态，还可以根据预设的时间表实现在不同的时间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段达到</w:t>
      </w:r>
      <w:proofErr w:type="gramEnd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不同的风量</w:t>
      </w:r>
    </w:p>
    <w:p w:rsidR="005029F6" w:rsidRPr="0098660B" w:rsidRDefault="005029F6" w:rsidP="005029F6">
      <w:pPr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控制。既满足用户的各种需求，尤其温控通风具有节能效果。它具有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MODBUS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格式的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485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接口，方便接驳环控。</w:t>
      </w:r>
    </w:p>
    <w:p w:rsidR="005029F6" w:rsidRPr="0098660B" w:rsidRDefault="005029F6" w:rsidP="005029F6">
      <w:pPr>
        <w:rPr>
          <w:rFonts w:ascii="宋体" w:eastAsia="宋体" w:hAnsi="宋体"/>
          <w:sz w:val="28"/>
          <w:szCs w:val="28"/>
        </w:rPr>
      </w:pPr>
      <w:r w:rsidRPr="0098660B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4C7C0B28" wp14:editId="4DC4E65B">
            <wp:extent cx="5274310" cy="121661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按键说明</w:t>
      </w:r>
      <w:r w:rsidRPr="0098660B">
        <w:rPr>
          <w:rFonts w:ascii="宋体" w:eastAsia="宋体" w:hAnsi="宋体" w:cs="宋体,Bold"/>
          <w:b/>
          <w:bCs/>
          <w:kern w:val="0"/>
          <w:sz w:val="28"/>
          <w:szCs w:val="28"/>
        </w:rPr>
        <w:t xml:space="preserve"> S1:power/lock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开关机</w:t>
      </w:r>
      <w:r w:rsidRPr="0098660B">
        <w:rPr>
          <w:rFonts w:ascii="宋体" w:eastAsia="宋体" w:hAnsi="宋体" w:cs="宋体"/>
          <w:kern w:val="0"/>
          <w:sz w:val="28"/>
          <w:szCs w:val="28"/>
        </w:rPr>
        <w:t>/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确认键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,Bold"/>
          <w:b/>
          <w:bCs/>
          <w:kern w:val="0"/>
          <w:sz w:val="28"/>
          <w:szCs w:val="28"/>
        </w:rPr>
        <w:t xml:space="preserve">S2: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下调键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,Bold"/>
          <w:b/>
          <w:bCs/>
          <w:kern w:val="0"/>
          <w:sz w:val="28"/>
          <w:szCs w:val="28"/>
        </w:rPr>
        <w:t xml:space="preserve">S3: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上调键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,Bold"/>
          <w:b/>
          <w:bCs/>
          <w:kern w:val="0"/>
          <w:sz w:val="28"/>
          <w:szCs w:val="28"/>
        </w:rPr>
        <w:t xml:space="preserve">S4:switch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菜单键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开机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当控制器显示屏右下角出现标记，说明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AC220V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电源接通。按住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S1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3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秒钟直到显示内容出现</w:t>
      </w:r>
      <w:r w:rsidRPr="0098660B">
        <w:rPr>
          <w:rFonts w:ascii="宋体" w:eastAsia="宋体" w:hAnsi="宋体" w:cs="宋体"/>
          <w:kern w:val="0"/>
          <w:sz w:val="28"/>
          <w:szCs w:val="28"/>
        </w:rPr>
        <w:t>,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控制器器开始工作。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本地时钟设定：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按动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S4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键，当闪烁时，按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S1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键确认，开始设定本地时间。闪，通过</w:t>
      </w:r>
      <w:r w:rsidRPr="0098660B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S2,S3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键设定好星期；按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S4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键，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闪烁，通过</w:t>
      </w:r>
      <w:r w:rsidRPr="0098660B">
        <w:rPr>
          <w:rFonts w:ascii="宋体" w:eastAsia="宋体" w:hAnsi="宋体" w:cs="宋体"/>
          <w:kern w:val="0"/>
          <w:sz w:val="28"/>
          <w:szCs w:val="28"/>
        </w:rPr>
        <w:t>S2,S3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键设置小时（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24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小时制）；按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S4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键，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闪烁，通过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S2,S3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键，设置分钟；连续按动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S4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键，将在星期、小时、分钟间循环切换。本</w:t>
      </w:r>
    </w:p>
    <w:p w:rsidR="005029F6" w:rsidRPr="0098660B" w:rsidRDefault="005029F6" w:rsidP="005029F6">
      <w:pPr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地时间设定后，按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S1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键确认。本地时钟设定结束。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时间表设定：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本地时间设定结束并按S1 键确认后，开始进入每日时段设定，右侧时段标记亮。提示设定第一时段的开始小时闪烁。通过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S2,S3 键设定好后，按S4 键闪烁，通过S2,S3 键设定好分钟后按S4 键通过S2,S3 键设定好第一时段所要执行的风量（关-低-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中-高四档）。按S4 键，结束第一时段的设置,右侧亮闪烁。同上设定好四个时段的开始小时、分钟、风量后按S4 键确认,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 xml:space="preserve">星期自动加一, 亮, 闪烁,开始第二天的第一时段的设定.每天最多可设定4 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个</w:t>
      </w:r>
      <w:proofErr w:type="gramEnd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时段。设定方法同上。当一周7 天的时段设定</w:t>
      </w:r>
    </w:p>
    <w:p w:rsidR="005029F6" w:rsidRPr="0098660B" w:rsidRDefault="005029F6" w:rsidP="005029F6">
      <w:pPr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结束后，按S1 键确认。时段设定结束。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选择工作模式：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在闪烁状态下,连续按S4 键,将在时钟，时间表工作模式，手动工作模式，温控工作模式中循环切换。当某一图标闪烁时，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按S1 键确认，就可按所确认的模式工作。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Ø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时间表工作模式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：启动时间表工作模式，显示图标，即采用分时段工作方式,本地时间在按预先设定好的时段内，产品会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根据预先设定好的风量自动改变风机风量的大小。当需要更改目前运行时段的风量时，也可通过S2,S3 键在高风、中风、低风、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空、之间转换，温控器将修改的内容自动记忆，掉电后数据不会丢失。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Ø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手动工作模式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：启动手动工作模式，分时段数据无效，显示图标，按S2 或者S3 键设定风量大小，按S1 键确认，手动设置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好风量的大小后，一直按设定风量运行。可通过下调键、 上调键更换当前风量（高、中、低、关），模式记忆，并且修改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内容掉电后不丢失。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Ø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温控工作模式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：启动温控工作模式，显示图标，分时段数据无效，现行的设定温度可通过S2,S3 键修改,S1 确认，产品根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据设定温度自动调整风机的风量。可通过下调键、 上调键更换当前设定温度，修改内容掉电后不丢失。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（1）当室内温度≤设定温度2℃时，高风运行。</w:t>
      </w:r>
    </w:p>
    <w:p w:rsidR="005029F6" w:rsidRPr="0098660B" w:rsidRDefault="005029F6" w:rsidP="005029F6">
      <w:pPr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（2）当室内温度≥设定温度时，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低风运行</w:t>
      </w:r>
      <w:proofErr w:type="gramEnd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风阀：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同时按住S1,S3 键大于3 秒，温控器进入阀开关的控制界面，闪烁显示当前阀状态（开）或（关），通过S2,S3 键设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产品说明书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8660B">
        <w:rPr>
          <w:rFonts w:ascii="宋体" w:eastAsia="宋体" w:hAnsi="宋体" w:cs="Times New Roman"/>
          <w:kern w:val="0"/>
          <w:sz w:val="28"/>
          <w:szCs w:val="28"/>
        </w:rPr>
        <w:t>2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定阀开关</w:t>
      </w:r>
      <w:proofErr w:type="gramEnd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。其中，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阀运行</w:t>
      </w:r>
      <w:proofErr w:type="gramEnd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和其它模式无关，面板上可设常开或常闭。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控制器关机：</w:t>
      </w:r>
      <w:bookmarkStart w:id="0" w:name="_GoBack"/>
      <w:bookmarkEnd w:id="0"/>
    </w:p>
    <w:p w:rsidR="005029F6" w:rsidRPr="0098660B" w:rsidRDefault="005029F6" w:rsidP="005029F6">
      <w:pPr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按住S1 键直到显示屏右下角出现。控制器停止工作。</w:t>
      </w:r>
    </w:p>
    <w:p w:rsidR="005029F6" w:rsidRPr="00A479A8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color w:val="FF0000"/>
          <w:kern w:val="0"/>
          <w:sz w:val="28"/>
          <w:szCs w:val="28"/>
        </w:rPr>
      </w:pPr>
      <w:r w:rsidRPr="00A479A8">
        <w:rPr>
          <w:rFonts w:ascii="宋体" w:eastAsia="宋体" w:hAnsi="宋体" w:cs="Wingdings" w:hint="eastAsia"/>
          <w:color w:val="FF0000"/>
          <w:kern w:val="0"/>
          <w:sz w:val="28"/>
          <w:szCs w:val="28"/>
        </w:rPr>
        <w:t xml:space="preserve">l </w:t>
      </w:r>
      <w:r w:rsidRPr="00A479A8">
        <w:rPr>
          <w:rFonts w:ascii="宋体" w:eastAsia="宋体" w:hAnsi="宋体" w:cs="宋体,Bold" w:hint="eastAsia"/>
          <w:b/>
          <w:bCs/>
          <w:color w:val="FF0000"/>
          <w:kern w:val="0"/>
          <w:sz w:val="28"/>
          <w:szCs w:val="28"/>
        </w:rPr>
        <w:t>通讯功能：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温控器采用485 通讯方式与上位机进行通讯，温控器可上传开关机工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作状态、当前风机开启数量、当前温度、自动控制温度、高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温保护</w:t>
      </w:r>
      <w:proofErr w:type="gramEnd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温度，上位机可以更改温控器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开关机</w:t>
      </w:r>
      <w:proofErr w:type="gramEnd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工作状态、手动控制风机数量、自动控制温度、高温保护温度，通讯采用9600 固定波特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率，10 位每帧（1 位起始位+8 位数据位+1 位停止位），从机地址默认为1。</w:t>
      </w:r>
    </w:p>
    <w:p w:rsidR="005029F6" w:rsidRPr="0098660B" w:rsidRDefault="005029F6" w:rsidP="005029F6">
      <w:pPr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通讯数据地址如下：</w:t>
      </w:r>
    </w:p>
    <w:p w:rsidR="005029F6" w:rsidRPr="0098660B" w:rsidRDefault="005029F6" w:rsidP="005029F6">
      <w:pPr>
        <w:rPr>
          <w:rFonts w:ascii="宋体" w:eastAsia="宋体" w:hAnsi="宋体"/>
          <w:sz w:val="28"/>
          <w:szCs w:val="28"/>
        </w:rPr>
      </w:pPr>
      <w:r w:rsidRPr="0098660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5C60F52" wp14:editId="6A468398">
            <wp:extent cx="5274310" cy="2015104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通讯协议说明：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更改数据（使用</w:t>
      </w:r>
      <w:r w:rsidRPr="0098660B">
        <w:rPr>
          <w:rFonts w:ascii="宋体" w:eastAsia="宋体" w:hAnsi="宋体" w:cs="宋体,Bold"/>
          <w:b/>
          <w:bCs/>
          <w:kern w:val="0"/>
          <w:sz w:val="28"/>
          <w:szCs w:val="28"/>
        </w:rPr>
        <w:t xml:space="preserve">6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号命令）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通讯地址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命令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数据地址高字节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数据地址低字节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数据高字节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数据低字节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proofErr w:type="spellStart"/>
      <w:r w:rsidRPr="0098660B">
        <w:rPr>
          <w:rFonts w:ascii="宋体" w:eastAsia="宋体" w:hAnsi="宋体" w:cs="宋体"/>
          <w:kern w:val="0"/>
          <w:sz w:val="28"/>
          <w:szCs w:val="28"/>
        </w:rPr>
        <w:t>crc</w:t>
      </w:r>
      <w:proofErr w:type="spell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校验低</w:t>
      </w:r>
      <w:proofErr w:type="gram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proofErr w:type="spellStart"/>
      <w:r w:rsidRPr="0098660B">
        <w:rPr>
          <w:rFonts w:ascii="宋体" w:eastAsia="宋体" w:hAnsi="宋体" w:cs="宋体"/>
          <w:kern w:val="0"/>
          <w:sz w:val="28"/>
          <w:szCs w:val="28"/>
        </w:rPr>
        <w:t>crc</w:t>
      </w:r>
      <w:proofErr w:type="spell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校验高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应答数据：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通讯地址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命令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数据地址高字节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数据地址低字节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数据高字节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数据低字节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proofErr w:type="spellStart"/>
      <w:r w:rsidRPr="0098660B">
        <w:rPr>
          <w:rFonts w:ascii="宋体" w:eastAsia="宋体" w:hAnsi="宋体" w:cs="宋体"/>
          <w:kern w:val="0"/>
          <w:sz w:val="28"/>
          <w:szCs w:val="28"/>
        </w:rPr>
        <w:t>crc</w:t>
      </w:r>
      <w:proofErr w:type="spell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校验低</w:t>
      </w:r>
      <w:proofErr w:type="gram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proofErr w:type="spellStart"/>
      <w:r w:rsidRPr="0098660B">
        <w:rPr>
          <w:rFonts w:ascii="宋体" w:eastAsia="宋体" w:hAnsi="宋体" w:cs="宋体"/>
          <w:kern w:val="0"/>
          <w:sz w:val="28"/>
          <w:szCs w:val="28"/>
        </w:rPr>
        <w:t>crc</w:t>
      </w:r>
      <w:proofErr w:type="spell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校验高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地址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的示例通讯码：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加锁命令码：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01 06 9c 41 00 FF B7 CE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lastRenderedPageBreak/>
        <w:t>读取数据（使用</w:t>
      </w:r>
      <w:r w:rsidRPr="0098660B">
        <w:rPr>
          <w:rFonts w:ascii="宋体" w:eastAsia="宋体" w:hAnsi="宋体" w:cs="宋体,Bold"/>
          <w:b/>
          <w:bCs/>
          <w:kern w:val="0"/>
          <w:sz w:val="28"/>
          <w:szCs w:val="28"/>
        </w:rPr>
        <w:t xml:space="preserve">3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号命令）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通讯地址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命令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数据寄存器地址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数据长度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(N*)+ </w:t>
      </w:r>
      <w:proofErr w:type="spellStart"/>
      <w:r w:rsidRPr="0098660B">
        <w:rPr>
          <w:rFonts w:ascii="宋体" w:eastAsia="宋体" w:hAnsi="宋体" w:cs="宋体"/>
          <w:kern w:val="0"/>
          <w:sz w:val="28"/>
          <w:szCs w:val="28"/>
        </w:rPr>
        <w:t>crc</w:t>
      </w:r>
      <w:proofErr w:type="spell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校验低</w:t>
      </w:r>
      <w:proofErr w:type="gram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proofErr w:type="spellStart"/>
      <w:r w:rsidRPr="0098660B">
        <w:rPr>
          <w:rFonts w:ascii="宋体" w:eastAsia="宋体" w:hAnsi="宋体" w:cs="宋体"/>
          <w:kern w:val="0"/>
          <w:sz w:val="28"/>
          <w:szCs w:val="28"/>
        </w:rPr>
        <w:t>crc</w:t>
      </w:r>
      <w:proofErr w:type="spell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校验高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2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2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应答数据：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通讯地址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命令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数据长度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(2N*) +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数据</w:t>
      </w:r>
      <w:r w:rsidRPr="0098660B">
        <w:rPr>
          <w:rFonts w:ascii="宋体" w:eastAsia="宋体" w:hAnsi="宋体" w:cs="宋体"/>
          <w:kern w:val="0"/>
          <w:sz w:val="28"/>
          <w:szCs w:val="28"/>
        </w:rPr>
        <w:t>*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长度（</w:t>
      </w:r>
      <w:r w:rsidRPr="0098660B">
        <w:rPr>
          <w:rFonts w:ascii="宋体" w:eastAsia="宋体" w:hAnsi="宋体" w:cs="宋体"/>
          <w:kern w:val="0"/>
          <w:sz w:val="28"/>
          <w:szCs w:val="28"/>
        </w:rPr>
        <w:t>2N*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+ </w:t>
      </w:r>
      <w:proofErr w:type="spellStart"/>
      <w:r w:rsidRPr="0098660B">
        <w:rPr>
          <w:rFonts w:ascii="宋体" w:eastAsia="宋体" w:hAnsi="宋体" w:cs="宋体"/>
          <w:kern w:val="0"/>
          <w:sz w:val="28"/>
          <w:szCs w:val="28"/>
        </w:rPr>
        <w:t>crc</w:t>
      </w:r>
      <w:proofErr w:type="spell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校验低</w:t>
      </w:r>
      <w:proofErr w:type="gram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+ </w:t>
      </w:r>
      <w:proofErr w:type="spellStart"/>
      <w:r w:rsidRPr="0098660B">
        <w:rPr>
          <w:rFonts w:ascii="宋体" w:eastAsia="宋体" w:hAnsi="宋体" w:cs="宋体"/>
          <w:kern w:val="0"/>
          <w:sz w:val="28"/>
          <w:szCs w:val="28"/>
        </w:rPr>
        <w:t>crc</w:t>
      </w:r>
      <w:proofErr w:type="spellEnd"/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校验高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2*N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 1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字节</w:t>
      </w:r>
    </w:p>
    <w:p w:rsidR="005029F6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>*1&lt;=N&lt;=10</w:t>
      </w:r>
    </w:p>
    <w:p w:rsidR="00500305" w:rsidRPr="005F5368" w:rsidRDefault="00500305" w:rsidP="0050030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F5368">
        <w:rPr>
          <w:rFonts w:ascii="宋体" w:eastAsia="宋体" w:hAnsi="宋体" w:hint="eastAsia"/>
          <w:b/>
          <w:bCs/>
          <w:sz w:val="32"/>
          <w:szCs w:val="32"/>
        </w:rPr>
        <w:t>天方 控制器485通讯代码举例：</w:t>
      </w:r>
    </w:p>
    <w:p w:rsidR="00500305" w:rsidRPr="005F5368" w:rsidRDefault="00500305" w:rsidP="00500305">
      <w:pPr>
        <w:rPr>
          <w:rFonts w:ascii="宋体" w:eastAsia="宋体" w:hAnsi="宋体"/>
          <w:b/>
          <w:bCs/>
          <w:sz w:val="28"/>
          <w:szCs w:val="28"/>
        </w:rPr>
      </w:pPr>
      <w:r w:rsidRPr="005F5368">
        <w:rPr>
          <w:rFonts w:ascii="宋体" w:eastAsia="宋体" w:hAnsi="宋体" w:hint="eastAsia"/>
          <w:b/>
          <w:bCs/>
          <w:sz w:val="28"/>
          <w:szCs w:val="28"/>
        </w:rPr>
        <w:t>DL10027</w:t>
      </w:r>
    </w:p>
    <w:p w:rsidR="00500305" w:rsidRPr="005F5368" w:rsidRDefault="00500305" w:rsidP="00500305">
      <w:pPr>
        <w:rPr>
          <w:rFonts w:ascii="宋体" w:eastAsia="宋体" w:hAnsi="宋体"/>
          <w:sz w:val="28"/>
          <w:szCs w:val="28"/>
        </w:rPr>
      </w:pPr>
      <w:r w:rsidRPr="005F5368">
        <w:rPr>
          <w:rFonts w:ascii="宋体" w:eastAsia="宋体" w:hAnsi="宋体" w:hint="eastAsia"/>
          <w:sz w:val="28"/>
          <w:szCs w:val="28"/>
        </w:rPr>
        <w:t>控制开/机</w:t>
      </w:r>
    </w:p>
    <w:p w:rsidR="00500305" w:rsidRPr="005F5368" w:rsidRDefault="00500305" w:rsidP="00500305">
      <w:pPr>
        <w:rPr>
          <w:rFonts w:ascii="宋体" w:eastAsia="宋体" w:hAnsi="宋体"/>
          <w:sz w:val="28"/>
          <w:szCs w:val="28"/>
        </w:rPr>
      </w:pPr>
      <w:r w:rsidRPr="005F5368">
        <w:rPr>
          <w:rFonts w:ascii="宋体" w:eastAsia="宋体" w:hAnsi="宋体" w:hint="eastAsia"/>
          <w:sz w:val="28"/>
          <w:szCs w:val="28"/>
        </w:rPr>
        <w:t>发送：</w:t>
      </w:r>
      <w:proofErr w:type="gramStart"/>
      <w:r w:rsidRPr="005F5368">
        <w:rPr>
          <w:rFonts w:ascii="宋体" w:eastAsia="宋体" w:hAnsi="宋体" w:hint="eastAsia"/>
          <w:sz w:val="28"/>
          <w:szCs w:val="28"/>
        </w:rPr>
        <w:t>01  06</w:t>
      </w:r>
      <w:proofErr w:type="gramEnd"/>
      <w:r w:rsidRPr="005F5368">
        <w:rPr>
          <w:rFonts w:ascii="宋体" w:eastAsia="宋体" w:hAnsi="宋体" w:hint="eastAsia"/>
          <w:sz w:val="28"/>
          <w:szCs w:val="28"/>
        </w:rPr>
        <w:t xml:space="preserve">  9C  40  00  11  66  42</w:t>
      </w:r>
    </w:p>
    <w:p w:rsidR="00500305" w:rsidRPr="005F5368" w:rsidRDefault="00500305" w:rsidP="00500305">
      <w:pPr>
        <w:rPr>
          <w:rFonts w:ascii="宋体" w:eastAsia="宋体" w:hAnsi="宋体"/>
          <w:sz w:val="28"/>
          <w:szCs w:val="28"/>
        </w:rPr>
      </w:pPr>
      <w:r w:rsidRPr="005F5368">
        <w:rPr>
          <w:rFonts w:ascii="宋体" w:eastAsia="宋体" w:hAnsi="宋体" w:hint="eastAsia"/>
          <w:sz w:val="28"/>
          <w:szCs w:val="28"/>
        </w:rPr>
        <w:t>接收：01  06  9C  40  00  11  66  42   控制器开机/自动</w:t>
      </w:r>
    </w:p>
    <w:p w:rsidR="00500305" w:rsidRPr="005F5368" w:rsidRDefault="00500305" w:rsidP="00500305">
      <w:pPr>
        <w:rPr>
          <w:rFonts w:ascii="宋体" w:eastAsia="宋体" w:hAnsi="宋体"/>
          <w:sz w:val="28"/>
          <w:szCs w:val="28"/>
        </w:rPr>
      </w:pPr>
      <w:r w:rsidRPr="005F5368">
        <w:rPr>
          <w:rFonts w:ascii="宋体" w:eastAsia="宋体" w:hAnsi="宋体" w:hint="eastAsia"/>
          <w:sz w:val="28"/>
          <w:szCs w:val="28"/>
        </w:rPr>
        <w:t>发送：</w:t>
      </w:r>
      <w:proofErr w:type="gramStart"/>
      <w:r w:rsidRPr="005F5368">
        <w:rPr>
          <w:rFonts w:ascii="宋体" w:eastAsia="宋体" w:hAnsi="宋体" w:hint="eastAsia"/>
          <w:sz w:val="28"/>
          <w:szCs w:val="28"/>
        </w:rPr>
        <w:t>01  06</w:t>
      </w:r>
      <w:proofErr w:type="gramEnd"/>
      <w:r w:rsidRPr="005F5368">
        <w:rPr>
          <w:rFonts w:ascii="宋体" w:eastAsia="宋体" w:hAnsi="宋体" w:hint="eastAsia"/>
          <w:sz w:val="28"/>
          <w:szCs w:val="28"/>
        </w:rPr>
        <w:t xml:space="preserve">  9C  40  00  00  A6  4E</w:t>
      </w:r>
    </w:p>
    <w:p w:rsidR="00500305" w:rsidRPr="005F5368" w:rsidRDefault="00500305" w:rsidP="00500305">
      <w:pPr>
        <w:rPr>
          <w:rFonts w:ascii="宋体" w:eastAsia="宋体" w:hAnsi="宋体"/>
          <w:sz w:val="28"/>
          <w:szCs w:val="28"/>
        </w:rPr>
      </w:pPr>
      <w:r w:rsidRPr="005F5368">
        <w:rPr>
          <w:rFonts w:ascii="宋体" w:eastAsia="宋体" w:hAnsi="宋体" w:hint="eastAsia"/>
          <w:sz w:val="28"/>
          <w:szCs w:val="28"/>
        </w:rPr>
        <w:t>接收：01  06  9C  40</w:t>
      </w:r>
      <w:proofErr w:type="gramStart"/>
      <w:r w:rsidRPr="005F5368">
        <w:rPr>
          <w:rFonts w:ascii="宋体" w:eastAsia="宋体" w:hAnsi="宋体" w:hint="eastAsia"/>
          <w:sz w:val="28"/>
          <w:szCs w:val="28"/>
        </w:rPr>
        <w:t xml:space="preserve">  00  00</w:t>
      </w:r>
      <w:proofErr w:type="gramEnd"/>
      <w:r w:rsidRPr="005F5368">
        <w:rPr>
          <w:rFonts w:ascii="宋体" w:eastAsia="宋体" w:hAnsi="宋体" w:hint="eastAsia"/>
          <w:sz w:val="28"/>
          <w:szCs w:val="28"/>
        </w:rPr>
        <w:t xml:space="preserve">  A6  4E   控制器关机</w:t>
      </w:r>
    </w:p>
    <w:p w:rsidR="00500305" w:rsidRPr="0098660B" w:rsidRDefault="00500305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安装方法</w:t>
      </w:r>
      <w:r w:rsidRPr="0098660B">
        <w:rPr>
          <w:rFonts w:ascii="宋体" w:eastAsia="宋体" w:hAnsi="宋体" w:cs="宋体,Bold"/>
          <w:b/>
          <w:bCs/>
          <w:kern w:val="0"/>
          <w:sz w:val="28"/>
          <w:szCs w:val="28"/>
        </w:rPr>
        <w:t>: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>1.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控制器器应安装在：高度距地面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1.4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米左右，并能够代表室温或室内区域温度的墙面。应避免阳光直射，并避开发热电器。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>2.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控制器分为底壳，面壳和小盒三部分，可用小一字螺丝刀轻撬温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控器上下卡扣部分，使其分开。先参照接线图四将小盒部分端子与导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线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可靠连接，与底壳装配后应将排线从方孔引出，然后用</w:t>
      </w:r>
      <w:r w:rsidRPr="0098660B">
        <w:rPr>
          <w:rFonts w:ascii="宋体" w:eastAsia="宋体" w:hAnsi="宋体" w:cs="宋体"/>
          <w:kern w:val="0"/>
          <w:sz w:val="28"/>
          <w:szCs w:val="28"/>
        </w:rPr>
        <w:t xml:space="preserve">M4 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螺钉安装在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墙面标准底盒上。</w:t>
      </w:r>
    </w:p>
    <w:p w:rsidR="005029F6" w:rsidRPr="0098660B" w:rsidRDefault="005029F6" w:rsidP="005029F6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>3.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将排线插头与面壳插座连接好，并检查无误后扣上面壳，应能听到</w:t>
      </w:r>
    </w:p>
    <w:p w:rsidR="005029F6" w:rsidRPr="0098660B" w:rsidRDefault="005029F6" w:rsidP="005029F6">
      <w:pPr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“咔”的一声，说明安装到位。</w:t>
      </w:r>
    </w:p>
    <w:p w:rsidR="005029F6" w:rsidRPr="0098660B" w:rsidRDefault="005029F6" w:rsidP="005029F6">
      <w:pPr>
        <w:rPr>
          <w:rFonts w:ascii="宋体" w:eastAsia="宋体" w:hAnsi="宋体"/>
          <w:sz w:val="28"/>
          <w:szCs w:val="28"/>
        </w:rPr>
      </w:pPr>
      <w:r w:rsidRPr="0098660B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2E335103" wp14:editId="01B79E0F">
            <wp:extent cx="5274310" cy="355207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F6" w:rsidRPr="0098660B" w:rsidRDefault="0098660B" w:rsidP="005029F6">
      <w:pPr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接线图:</w:t>
      </w:r>
    </w:p>
    <w:p w:rsidR="0098660B" w:rsidRPr="0098660B" w:rsidRDefault="0098660B" w:rsidP="005029F6">
      <w:pPr>
        <w:rPr>
          <w:rFonts w:ascii="宋体" w:eastAsia="宋体" w:hAnsi="宋体"/>
          <w:sz w:val="28"/>
          <w:szCs w:val="28"/>
        </w:rPr>
      </w:pPr>
      <w:r w:rsidRPr="0098660B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7C37613D" wp14:editId="739A5F6A">
            <wp:extent cx="4410382" cy="4508389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2747" cy="451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0B" w:rsidRPr="0098660B" w:rsidRDefault="0098660B" w:rsidP="005029F6">
      <w:pPr>
        <w:rPr>
          <w:rFonts w:ascii="宋体" w:eastAsia="宋体" w:hAnsi="宋体" w:cs="宋体,Bold"/>
          <w:b/>
          <w:bCs/>
          <w:kern w:val="0"/>
          <w:sz w:val="28"/>
          <w:szCs w:val="28"/>
        </w:rPr>
      </w:pPr>
      <w:r w:rsidRPr="0098660B">
        <w:rPr>
          <w:rFonts w:ascii="宋体" w:eastAsia="宋体" w:hAnsi="宋体" w:cs="Wingdings" w:hint="eastAsia"/>
          <w:kern w:val="0"/>
          <w:sz w:val="28"/>
          <w:szCs w:val="28"/>
        </w:rPr>
        <w:t xml:space="preserve">l </w:t>
      </w:r>
      <w:r w:rsidRPr="0098660B">
        <w:rPr>
          <w:rFonts w:ascii="宋体" w:eastAsia="宋体" w:hAnsi="宋体" w:cs="宋体,Bold" w:hint="eastAsia"/>
          <w:b/>
          <w:bCs/>
          <w:kern w:val="0"/>
          <w:sz w:val="28"/>
          <w:szCs w:val="28"/>
        </w:rPr>
        <w:t>技术参数：</w:t>
      </w:r>
    </w:p>
    <w:p w:rsidR="0098660B" w:rsidRPr="0098660B" w:rsidRDefault="0098660B" w:rsidP="005029F6">
      <w:pPr>
        <w:rPr>
          <w:rFonts w:ascii="宋体" w:eastAsia="宋体" w:hAnsi="宋体"/>
          <w:sz w:val="28"/>
          <w:szCs w:val="28"/>
        </w:rPr>
      </w:pPr>
      <w:r w:rsidRPr="0098660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44B58D4" wp14:editId="599B5F1B">
            <wp:extent cx="5274310" cy="2123154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0B" w:rsidRPr="0098660B" w:rsidRDefault="0098660B" w:rsidP="0098660B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注意事项</w:t>
      </w:r>
    </w:p>
    <w:p w:rsidR="0098660B" w:rsidRPr="0098660B" w:rsidRDefault="0098660B" w:rsidP="0098660B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>1.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应按照接线图准确接线。</w:t>
      </w:r>
    </w:p>
    <w:p w:rsidR="0098660B" w:rsidRDefault="0098660B" w:rsidP="0098660B">
      <w:pPr>
        <w:rPr>
          <w:rFonts w:ascii="宋体" w:eastAsia="宋体" w:hAnsi="宋体" w:cs="宋体"/>
          <w:kern w:val="0"/>
          <w:sz w:val="28"/>
          <w:szCs w:val="28"/>
        </w:rPr>
      </w:pPr>
      <w:r w:rsidRPr="0098660B">
        <w:rPr>
          <w:rFonts w:ascii="宋体" w:eastAsia="宋体" w:hAnsi="宋体" w:cs="宋体"/>
          <w:kern w:val="0"/>
          <w:sz w:val="28"/>
          <w:szCs w:val="28"/>
        </w:rPr>
        <w:t>2.</w:t>
      </w:r>
      <w:r w:rsidRPr="0098660B">
        <w:rPr>
          <w:rFonts w:ascii="宋体" w:eastAsia="宋体" w:hAnsi="宋体" w:cs="宋体" w:hint="eastAsia"/>
          <w:kern w:val="0"/>
          <w:sz w:val="28"/>
          <w:szCs w:val="28"/>
        </w:rPr>
        <w:t>温控器上电后严禁打开面壳。</w:t>
      </w:r>
    </w:p>
    <w:p w:rsidR="005F5368" w:rsidRPr="0098660B" w:rsidRDefault="005F5368" w:rsidP="0098660B">
      <w:pPr>
        <w:rPr>
          <w:rFonts w:ascii="宋体" w:eastAsia="宋体" w:hAnsi="宋体"/>
          <w:sz w:val="28"/>
          <w:szCs w:val="28"/>
        </w:rPr>
      </w:pPr>
    </w:p>
    <w:sectPr w:rsidR="005F5368" w:rsidRPr="0098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DE" w:rsidRDefault="008443DE" w:rsidP="005029F6">
      <w:r>
        <w:separator/>
      </w:r>
    </w:p>
  </w:endnote>
  <w:endnote w:type="continuationSeparator" w:id="0">
    <w:p w:rsidR="008443DE" w:rsidRDefault="008443DE" w:rsidP="0050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,Bold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DE" w:rsidRDefault="008443DE" w:rsidP="005029F6">
      <w:r>
        <w:separator/>
      </w:r>
    </w:p>
  </w:footnote>
  <w:footnote w:type="continuationSeparator" w:id="0">
    <w:p w:rsidR="008443DE" w:rsidRDefault="008443DE" w:rsidP="0050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A3"/>
    <w:rsid w:val="00500305"/>
    <w:rsid w:val="005029F6"/>
    <w:rsid w:val="005F5368"/>
    <w:rsid w:val="006538AC"/>
    <w:rsid w:val="00710CA3"/>
    <w:rsid w:val="0075122E"/>
    <w:rsid w:val="008443DE"/>
    <w:rsid w:val="0098660B"/>
    <w:rsid w:val="00A479A8"/>
    <w:rsid w:val="00B42BA4"/>
    <w:rsid w:val="00C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9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29F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29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2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9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29F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29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2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388</Words>
  <Characters>2214</Characters>
  <Application>Microsoft Office Word</Application>
  <DocSecurity>0</DocSecurity>
  <Lines>18</Lines>
  <Paragraphs>5</Paragraphs>
  <ScaleCrop>false</ScaleCrop>
  <Company>china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2019-04-23T01:10:00Z</dcterms:created>
  <dcterms:modified xsi:type="dcterms:W3CDTF">2019-04-23T01:31:00Z</dcterms:modified>
</cp:coreProperties>
</file>