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97" w:rsidRDefault="00D80A30">
      <w:pPr>
        <w:rPr>
          <w:b/>
          <w:bCs/>
          <w:sz w:val="32"/>
          <w:szCs w:val="32"/>
        </w:rPr>
      </w:pPr>
      <w:r>
        <w:t xml:space="preserve">                    </w:t>
      </w:r>
      <w:proofErr w:type="gramStart"/>
      <w:r>
        <w:rPr>
          <w:rFonts w:hint="eastAsia"/>
          <w:b/>
          <w:bCs/>
          <w:sz w:val="32"/>
          <w:szCs w:val="32"/>
        </w:rPr>
        <w:t>北京首铁集中</w:t>
      </w:r>
      <w:proofErr w:type="gramEnd"/>
      <w:r>
        <w:rPr>
          <w:rFonts w:hint="eastAsia"/>
          <w:b/>
          <w:bCs/>
          <w:sz w:val="32"/>
          <w:szCs w:val="32"/>
        </w:rPr>
        <w:t>平台电子地图功能</w:t>
      </w:r>
    </w:p>
    <w:p w:rsidR="003B6E97" w:rsidRDefault="00D80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根据需要系统设置有超级管理员（铁路总公司）、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局</w:t>
      </w:r>
      <w:r>
        <w:rPr>
          <w:rFonts w:hint="eastAsia"/>
          <w:sz w:val="28"/>
          <w:szCs w:val="28"/>
        </w:rPr>
        <w:t>管理员（铁路局集团公司）、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管理员（车辆段管理所）、</w:t>
      </w:r>
      <w:r>
        <w:rPr>
          <w:rFonts w:hint="eastAsia"/>
          <w:sz w:val="28"/>
          <w:szCs w:val="28"/>
        </w:rPr>
        <w:t>车间</w:t>
      </w:r>
      <w:r>
        <w:rPr>
          <w:rFonts w:hint="eastAsia"/>
          <w:sz w:val="28"/>
          <w:szCs w:val="28"/>
        </w:rPr>
        <w:t>管理员（动态车间）共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个级别，不同管理员只可看到自己的管辖区域地图，</w:t>
      </w:r>
      <w:r>
        <w:rPr>
          <w:rFonts w:hint="eastAsia"/>
          <w:color w:val="FF0000"/>
          <w:sz w:val="28"/>
          <w:szCs w:val="28"/>
        </w:rPr>
        <w:t>同时在地图上看到对应的机房，并且可以点击进去到管理页面，</w:t>
      </w:r>
      <w:r>
        <w:rPr>
          <w:rFonts w:hint="eastAsia"/>
          <w:sz w:val="28"/>
          <w:szCs w:val="28"/>
        </w:rPr>
        <w:t>具体如下：</w:t>
      </w:r>
    </w:p>
    <w:p w:rsidR="003B6E97" w:rsidRDefault="003B6E97">
      <w:pPr>
        <w:ind w:firstLineChars="200" w:firstLine="560"/>
        <w:rPr>
          <w:sz w:val="28"/>
          <w:szCs w:val="28"/>
        </w:rPr>
      </w:pPr>
    </w:p>
    <w:p w:rsidR="003B6E97" w:rsidRDefault="00D80A30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highlight w:val="green"/>
        </w:rPr>
        <w:t>（级别一）</w:t>
      </w:r>
      <w:r>
        <w:rPr>
          <w:rFonts w:hint="eastAsia"/>
          <w:sz w:val="28"/>
          <w:szCs w:val="28"/>
        </w:rPr>
        <w:t>超级管理员看到的是全国的铁路线地图（地图用户自己上传），直接点击“机房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”可以进入到管理页面。</w:t>
      </w:r>
      <w:r>
        <w:rPr>
          <w:rFonts w:hint="eastAsia"/>
          <w:sz w:val="28"/>
          <w:szCs w:val="28"/>
          <w:highlight w:val="yellow"/>
        </w:rPr>
        <w:t>（一个账户）</w:t>
      </w:r>
    </w:p>
    <w:p w:rsidR="003B6E97" w:rsidRDefault="00D80A30">
      <w:pPr>
        <w:widowControl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6pt;height:218.05pt">
            <v:imagedata r:id="rId8" o:title=""/>
          </v:shape>
        </w:pict>
      </w:r>
    </w:p>
    <w:p w:rsidR="003B6E97" w:rsidRDefault="00D80A30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highlight w:val="green"/>
        </w:rPr>
        <w:t>（级别二）</w:t>
      </w:r>
      <w:r>
        <w:rPr>
          <w:rFonts w:hint="eastAsia"/>
          <w:sz w:val="28"/>
          <w:szCs w:val="28"/>
          <w:highlight w:val="red"/>
        </w:rPr>
        <w:t>每个局管理员</w:t>
      </w:r>
      <w:r>
        <w:rPr>
          <w:rFonts w:hint="eastAsia"/>
          <w:sz w:val="28"/>
          <w:szCs w:val="28"/>
        </w:rPr>
        <w:t>看到的是自己管辖车辆段的区域地图（地图</w:t>
      </w:r>
      <w:r>
        <w:rPr>
          <w:rFonts w:hint="eastAsia"/>
          <w:sz w:val="28"/>
          <w:szCs w:val="28"/>
          <w:highlight w:val="red"/>
        </w:rPr>
        <w:t>每个用户</w:t>
      </w:r>
      <w:r>
        <w:rPr>
          <w:rFonts w:hint="eastAsia"/>
          <w:sz w:val="28"/>
          <w:szCs w:val="28"/>
        </w:rPr>
        <w:t>自己上传），同上。</w:t>
      </w:r>
      <w:r>
        <w:rPr>
          <w:rFonts w:hint="eastAsia"/>
          <w:sz w:val="28"/>
          <w:szCs w:val="28"/>
          <w:highlight w:val="yellow"/>
        </w:rPr>
        <w:t>（约十八个账户）</w:t>
      </w:r>
    </w:p>
    <w:p w:rsidR="003B6E97" w:rsidRDefault="003B6E97">
      <w:pPr>
        <w:rPr>
          <w:sz w:val="28"/>
          <w:szCs w:val="28"/>
        </w:rPr>
      </w:pPr>
    </w:p>
    <w:p w:rsidR="003B6E97" w:rsidRDefault="002E7D22">
      <w:pPr>
        <w:rPr>
          <w:sz w:val="28"/>
          <w:szCs w:val="28"/>
        </w:rPr>
      </w:pPr>
      <w:r>
        <w:lastRenderedPageBreak/>
        <w:pict>
          <v:shape id="_x0000_i1026" type="#_x0000_t75" style="width:409.6pt;height:218.7pt">
            <v:imagedata r:id="rId8" o:title=""/>
          </v:shape>
        </w:pict>
      </w:r>
    </w:p>
    <w:p w:rsidR="003B6E97" w:rsidRDefault="00D80A30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highlight w:val="green"/>
        </w:rPr>
        <w:t>（级别三）</w:t>
      </w:r>
      <w:r>
        <w:rPr>
          <w:rFonts w:hint="eastAsia"/>
          <w:sz w:val="28"/>
          <w:szCs w:val="28"/>
          <w:highlight w:val="red"/>
        </w:rPr>
        <w:t>每个车辆段管理员</w:t>
      </w:r>
      <w:r>
        <w:rPr>
          <w:rFonts w:hint="eastAsia"/>
          <w:sz w:val="28"/>
          <w:szCs w:val="28"/>
        </w:rPr>
        <w:t>看到的是自己管辖区域地图（地图</w:t>
      </w:r>
      <w:r>
        <w:rPr>
          <w:rFonts w:hint="eastAsia"/>
          <w:sz w:val="28"/>
          <w:szCs w:val="28"/>
          <w:highlight w:val="red"/>
        </w:rPr>
        <w:t>每个用户</w:t>
      </w:r>
      <w:r>
        <w:rPr>
          <w:rFonts w:hint="eastAsia"/>
          <w:sz w:val="28"/>
          <w:szCs w:val="28"/>
        </w:rPr>
        <w:t>自己上传），同上。</w:t>
      </w:r>
      <w:r>
        <w:rPr>
          <w:rFonts w:hint="eastAsia"/>
          <w:sz w:val="28"/>
          <w:szCs w:val="28"/>
          <w:highlight w:val="yellow"/>
        </w:rPr>
        <w:t>（约九十个账户）</w:t>
      </w:r>
    </w:p>
    <w:p w:rsidR="003B6E97" w:rsidRDefault="003B6E97">
      <w:pPr>
        <w:rPr>
          <w:sz w:val="28"/>
          <w:szCs w:val="28"/>
        </w:rPr>
      </w:pPr>
    </w:p>
    <w:p w:rsidR="003B6E97" w:rsidRDefault="002E7D22">
      <w:pPr>
        <w:rPr>
          <w:sz w:val="28"/>
          <w:szCs w:val="28"/>
        </w:rPr>
      </w:pPr>
      <w:r>
        <w:pict>
          <v:shape id="_x0000_i1027" type="#_x0000_t75" style="width:409.6pt;height:218.7pt">
            <v:imagedata r:id="rId8" o:title=""/>
          </v:shape>
        </w:pict>
      </w:r>
    </w:p>
    <w:p w:rsidR="003B6E97" w:rsidRDefault="00D80A30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highlight w:val="green"/>
        </w:rPr>
        <w:t>（级别四）</w:t>
      </w:r>
      <w:r>
        <w:rPr>
          <w:rFonts w:hint="eastAsia"/>
          <w:sz w:val="28"/>
          <w:szCs w:val="28"/>
          <w:highlight w:val="red"/>
        </w:rPr>
        <w:t>每个车间管理员</w:t>
      </w:r>
      <w:r>
        <w:rPr>
          <w:rFonts w:hint="eastAsia"/>
          <w:sz w:val="28"/>
          <w:szCs w:val="28"/>
        </w:rPr>
        <w:t>看到的是自己站点的地图（地图</w:t>
      </w:r>
      <w:r>
        <w:rPr>
          <w:rFonts w:hint="eastAsia"/>
          <w:sz w:val="28"/>
          <w:szCs w:val="28"/>
          <w:highlight w:val="red"/>
        </w:rPr>
        <w:t>每个用户</w:t>
      </w:r>
      <w:r>
        <w:rPr>
          <w:rFonts w:hint="eastAsia"/>
          <w:sz w:val="28"/>
          <w:szCs w:val="28"/>
        </w:rPr>
        <w:t>自己上传），同上。</w:t>
      </w:r>
      <w:r>
        <w:rPr>
          <w:rFonts w:hint="eastAsia"/>
          <w:sz w:val="28"/>
          <w:szCs w:val="28"/>
          <w:highlight w:val="yellow"/>
        </w:rPr>
        <w:t>（约三百个账户）</w:t>
      </w:r>
    </w:p>
    <w:p w:rsidR="003B6E97" w:rsidRDefault="003B6E97">
      <w:pPr>
        <w:rPr>
          <w:sz w:val="28"/>
          <w:szCs w:val="28"/>
        </w:rPr>
      </w:pPr>
    </w:p>
    <w:p w:rsidR="003B6E97" w:rsidRDefault="002E7D22">
      <w:r>
        <w:lastRenderedPageBreak/>
        <w:pict>
          <v:shape id="_x0000_i1028" type="#_x0000_t75" style="width:409.6pt;height:218.7pt">
            <v:imagedata r:id="rId8" o:title=""/>
          </v:shape>
        </w:pict>
      </w:r>
    </w:p>
    <w:p w:rsidR="003B6E97" w:rsidRDefault="003B6E97"/>
    <w:p w:rsidR="003B6E97" w:rsidRDefault="00D80A30">
      <w:pPr>
        <w:rPr>
          <w:rFonts w:hint="eastAsia"/>
        </w:rPr>
      </w:pPr>
      <w:r>
        <w:rPr>
          <w:rFonts w:hint="eastAsia"/>
          <w:highlight w:val="green"/>
        </w:rPr>
        <w:t>（级别五）</w:t>
      </w:r>
      <w:r>
        <w:rPr>
          <w:rFonts w:hint="eastAsia"/>
          <w:highlight w:val="red"/>
        </w:rPr>
        <w:t>探测站（上传监控数据）</w:t>
      </w:r>
      <w:r>
        <w:rPr>
          <w:rFonts w:hint="eastAsia"/>
          <w:highlight w:val="yellow"/>
        </w:rPr>
        <w:t>（约一万套）</w:t>
      </w:r>
    </w:p>
    <w:p w:rsidR="002E7D22" w:rsidRDefault="002E7D22">
      <w:pPr>
        <w:rPr>
          <w:rFonts w:hint="eastAsia"/>
        </w:rPr>
      </w:pPr>
    </w:p>
    <w:p w:rsidR="002E7D22" w:rsidRDefault="002E7D22" w:rsidP="002E7D2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2E7D22">
        <w:rPr>
          <w:rFonts w:hint="eastAsia"/>
          <w:sz w:val="28"/>
          <w:szCs w:val="28"/>
        </w:rPr>
        <w:t>萤石云视频添加云台控制</w:t>
      </w:r>
      <w:r w:rsidR="000F1407">
        <w:rPr>
          <w:rFonts w:hint="eastAsia"/>
          <w:sz w:val="28"/>
          <w:szCs w:val="28"/>
        </w:rPr>
        <w:t>功能</w:t>
      </w:r>
      <w:r w:rsidRPr="002E7D22">
        <w:rPr>
          <w:rFonts w:hint="eastAsia"/>
          <w:sz w:val="28"/>
          <w:szCs w:val="28"/>
        </w:rPr>
        <w:t>，</w:t>
      </w:r>
      <w:r w:rsidR="000F1407">
        <w:rPr>
          <w:rFonts w:hint="eastAsia"/>
          <w:sz w:val="28"/>
          <w:szCs w:val="28"/>
        </w:rPr>
        <w:t>地址：</w:t>
      </w:r>
      <w:hyperlink r:id="rId9" w:history="1">
        <w:r w:rsidR="000F1407" w:rsidRPr="003E1F7A">
          <w:rPr>
            <w:rStyle w:val="a5"/>
            <w:sz w:val="28"/>
            <w:szCs w:val="28"/>
          </w:rPr>
          <w:t>https://open.ys7.com/doc/zh/?q=%E4%BA%91%E5%8F%B0%E6%8E%A7%E5%88%B6</w:t>
        </w:r>
      </w:hyperlink>
      <w:r w:rsidR="000F1407">
        <w:rPr>
          <w:rFonts w:hint="eastAsia"/>
          <w:sz w:val="28"/>
          <w:szCs w:val="28"/>
        </w:rPr>
        <w:t xml:space="preserve">  </w:t>
      </w:r>
    </w:p>
    <w:p w:rsidR="000F1407" w:rsidRDefault="000F1407" w:rsidP="002E7D2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搜索云台控制</w:t>
      </w:r>
    </w:p>
    <w:p w:rsidR="000F1407" w:rsidRDefault="000F1407" w:rsidP="002E7D22">
      <w:pPr>
        <w:rPr>
          <w:rFonts w:hint="eastAsia"/>
          <w:sz w:val="28"/>
          <w:szCs w:val="28"/>
        </w:rPr>
      </w:pPr>
      <w:r w:rsidRPr="000F1407">
        <w:rPr>
          <w:sz w:val="28"/>
          <w:szCs w:val="28"/>
        </w:rPr>
        <w:t>海康萤石云账号：</w:t>
      </w:r>
      <w:r w:rsidRPr="000F1407">
        <w:rPr>
          <w:sz w:val="28"/>
          <w:szCs w:val="28"/>
        </w:rPr>
        <w:t xml:space="preserve">15531709748 </w:t>
      </w:r>
      <w:r w:rsidRPr="000F1407">
        <w:rPr>
          <w:sz w:val="28"/>
          <w:szCs w:val="28"/>
        </w:rPr>
        <w:t>密码：</w:t>
      </w:r>
      <w:r w:rsidRPr="000F1407">
        <w:rPr>
          <w:sz w:val="28"/>
          <w:szCs w:val="28"/>
        </w:rPr>
        <w:t>bjstty0000</w:t>
      </w:r>
    </w:p>
    <w:p w:rsidR="000F1407" w:rsidRDefault="000F1407" w:rsidP="002E7D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pict>
          <v:shape id="_x0000_i1029" type="#_x0000_t75" style="width:451pt;height:209.2pt">
            <v:imagedata r:id="rId10" o:title="12"/>
          </v:shape>
        </w:pict>
      </w:r>
    </w:p>
    <w:p w:rsidR="002E7D22" w:rsidRDefault="002E7D22">
      <w:pPr>
        <w:rPr>
          <w:rFonts w:hint="eastAsia"/>
          <w:b/>
          <w:bCs/>
          <w:sz w:val="32"/>
          <w:szCs w:val="32"/>
        </w:rPr>
      </w:pPr>
    </w:p>
    <w:p w:rsidR="00A533E3" w:rsidRDefault="00A533E3">
      <w:pPr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:rsidR="000F1407" w:rsidRDefault="000F140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5</w:t>
      </w:r>
      <w:r>
        <w:rPr>
          <w:rFonts w:hint="eastAsia"/>
          <w:b/>
          <w:bCs/>
          <w:sz w:val="32"/>
          <w:szCs w:val="32"/>
        </w:rPr>
        <w:t>、增加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个新增海康视频的接入，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款球机，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款半球，文件研发王经理正在整理，整理好了发给陆工</w:t>
      </w:r>
      <w:r w:rsidR="00A533E3">
        <w:rPr>
          <w:rFonts w:hint="eastAsia"/>
          <w:b/>
          <w:bCs/>
          <w:sz w:val="32"/>
          <w:szCs w:val="32"/>
        </w:rPr>
        <w:t>。</w:t>
      </w:r>
    </w:p>
    <w:sectPr w:rsidR="000F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30" w:rsidRDefault="00D80A30" w:rsidP="002E7D22">
      <w:r>
        <w:separator/>
      </w:r>
    </w:p>
  </w:endnote>
  <w:endnote w:type="continuationSeparator" w:id="0">
    <w:p w:rsidR="00D80A30" w:rsidRDefault="00D80A30" w:rsidP="002E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30" w:rsidRDefault="00D80A30" w:rsidP="002E7D22">
      <w:r>
        <w:separator/>
      </w:r>
    </w:p>
  </w:footnote>
  <w:footnote w:type="continuationSeparator" w:id="0">
    <w:p w:rsidR="00D80A30" w:rsidRDefault="00D80A30" w:rsidP="002E7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BCB0DCC"/>
    <w:rsid w:val="000F1407"/>
    <w:rsid w:val="00126746"/>
    <w:rsid w:val="002E7D22"/>
    <w:rsid w:val="003B6E97"/>
    <w:rsid w:val="004A2006"/>
    <w:rsid w:val="005412D2"/>
    <w:rsid w:val="00735024"/>
    <w:rsid w:val="007D450B"/>
    <w:rsid w:val="009724ED"/>
    <w:rsid w:val="00A533E3"/>
    <w:rsid w:val="00BC1A49"/>
    <w:rsid w:val="00C314D0"/>
    <w:rsid w:val="00C7749C"/>
    <w:rsid w:val="00D0413B"/>
    <w:rsid w:val="00D80A30"/>
    <w:rsid w:val="00F426B6"/>
    <w:rsid w:val="00FE5A79"/>
    <w:rsid w:val="3BCB0DCC"/>
    <w:rsid w:val="7BC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E7D2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E7D22"/>
    <w:rPr>
      <w:rFonts w:ascii="Calibri" w:hAnsi="Calibri"/>
      <w:kern w:val="2"/>
      <w:sz w:val="18"/>
      <w:szCs w:val="18"/>
    </w:rPr>
  </w:style>
  <w:style w:type="character" w:styleId="a5">
    <w:name w:val="Hyperlink"/>
    <w:uiPriority w:val="99"/>
    <w:unhideWhenUsed/>
    <w:rsid w:val="000F14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open.ys7.com/doc/zh/?q=%E4%BA%91%E5%8F%B0%E6%8E%A7%E5%88%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100</Words>
  <Characters>575</Characters>
  <Application>Microsoft Office Word</Application>
  <DocSecurity>0</DocSecurity>
  <Lines>4</Lines>
  <Paragraphs>1</Paragraphs>
  <ScaleCrop>false</ScaleCrop>
  <Company>Win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北京首铁集中平台电子地图功能</dc:title>
  <dc:creator>轻描淡写诉人生</dc:creator>
  <cp:lastModifiedBy>Administrator</cp:lastModifiedBy>
  <cp:revision>5</cp:revision>
  <dcterms:created xsi:type="dcterms:W3CDTF">2018-11-08T06:28:00Z</dcterms:created>
  <dcterms:modified xsi:type="dcterms:W3CDTF">2018-11-09T02:40:00Z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