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E98" w:rsidRDefault="00B80E98">
      <w:pPr>
        <w:spacing w:line="500" w:lineRule="atLeast"/>
        <w:ind w:left="-284" w:right="-284"/>
        <w:jc w:val="center"/>
        <w:rPr>
          <w:rFonts w:ascii="黑体" w:eastAsia="黑体" w:hAnsi="黑体"/>
          <w:b/>
          <w:color w:val="000000"/>
          <w:spacing w:val="-20"/>
          <w:sz w:val="32"/>
          <w:szCs w:val="32"/>
        </w:rPr>
      </w:pPr>
    </w:p>
    <w:p w:rsidR="00EC675D" w:rsidRDefault="00EC675D">
      <w:pPr>
        <w:spacing w:line="500" w:lineRule="atLeast"/>
        <w:ind w:left="-284" w:right="-284"/>
        <w:jc w:val="center"/>
        <w:rPr>
          <w:rFonts w:ascii="黑体" w:eastAsia="黑体" w:hAnsi="黑体"/>
          <w:b/>
          <w:color w:val="000000"/>
          <w:spacing w:val="-20"/>
          <w:sz w:val="32"/>
          <w:szCs w:val="32"/>
        </w:rPr>
      </w:pPr>
    </w:p>
    <w:p w:rsidR="00EC675D" w:rsidRDefault="00EC675D">
      <w:pPr>
        <w:spacing w:line="500" w:lineRule="atLeast"/>
        <w:ind w:left="-284" w:right="-284"/>
        <w:jc w:val="center"/>
        <w:rPr>
          <w:rFonts w:ascii="黑体" w:eastAsia="黑体" w:hAnsi="黑体"/>
          <w:b/>
          <w:color w:val="000000"/>
          <w:spacing w:val="-20"/>
          <w:sz w:val="32"/>
          <w:szCs w:val="32"/>
        </w:rPr>
      </w:pPr>
    </w:p>
    <w:p w:rsidR="00EC675D" w:rsidRPr="001E3014" w:rsidRDefault="00EC675D">
      <w:pPr>
        <w:spacing w:line="500" w:lineRule="atLeast"/>
        <w:ind w:left="-284" w:right="-284"/>
        <w:jc w:val="center"/>
        <w:rPr>
          <w:b/>
          <w:color w:val="000000"/>
          <w:spacing w:val="-20"/>
          <w:sz w:val="52"/>
        </w:rPr>
      </w:pPr>
    </w:p>
    <w:p w:rsidR="003E232D" w:rsidRPr="001E3014" w:rsidRDefault="003E232D">
      <w:pPr>
        <w:spacing w:line="500" w:lineRule="atLeast"/>
        <w:ind w:left="-284" w:right="-284"/>
        <w:jc w:val="center"/>
        <w:rPr>
          <w:b/>
          <w:color w:val="000000"/>
          <w:spacing w:val="-20"/>
          <w:sz w:val="52"/>
        </w:rPr>
      </w:pPr>
    </w:p>
    <w:p w:rsidR="00B42CA1" w:rsidRPr="001E3014" w:rsidRDefault="00B42CA1">
      <w:pPr>
        <w:spacing w:line="500" w:lineRule="atLeast"/>
        <w:ind w:left="-284" w:right="-284"/>
        <w:jc w:val="center"/>
        <w:rPr>
          <w:b/>
          <w:color w:val="000000"/>
          <w:spacing w:val="-20"/>
          <w:sz w:val="52"/>
        </w:rPr>
      </w:pPr>
    </w:p>
    <w:p w:rsidR="00B32E11" w:rsidRDefault="00B32E11" w:rsidP="00C20A58">
      <w:pPr>
        <w:spacing w:line="480" w:lineRule="auto"/>
        <w:jc w:val="center"/>
        <w:outlineLvl w:val="0"/>
        <w:rPr>
          <w:rFonts w:ascii="华康简黑" w:eastAsia="华康简黑"/>
          <w:b/>
          <w:color w:val="000000"/>
          <w:spacing w:val="12"/>
          <w:sz w:val="36"/>
          <w:szCs w:val="36"/>
        </w:rPr>
      </w:pPr>
      <w:r>
        <w:rPr>
          <w:rFonts w:ascii="华康简黑" w:eastAsia="华康简黑" w:hint="eastAsia"/>
          <w:b/>
          <w:color w:val="000000"/>
          <w:spacing w:val="12"/>
          <w:sz w:val="36"/>
          <w:szCs w:val="36"/>
        </w:rPr>
        <w:t>广东电信动环</w:t>
      </w:r>
      <w:r w:rsidR="00EC675D">
        <w:rPr>
          <w:rFonts w:ascii="华康简黑" w:eastAsia="华康简黑" w:hint="eastAsia"/>
          <w:b/>
          <w:color w:val="000000"/>
          <w:spacing w:val="12"/>
          <w:sz w:val="36"/>
          <w:szCs w:val="36"/>
        </w:rPr>
        <w:t>监控单元</w:t>
      </w:r>
      <w:r>
        <w:rPr>
          <w:rFonts w:ascii="华康简黑" w:eastAsia="华康简黑" w:hint="eastAsia"/>
          <w:b/>
          <w:color w:val="000000"/>
          <w:spacing w:val="12"/>
          <w:sz w:val="36"/>
          <w:szCs w:val="36"/>
        </w:rPr>
        <w:t>（SU）</w:t>
      </w:r>
    </w:p>
    <w:p w:rsidR="008F42C9" w:rsidRPr="001E3014" w:rsidRDefault="00B32E11" w:rsidP="00C20A58">
      <w:pPr>
        <w:spacing w:line="480" w:lineRule="auto"/>
        <w:jc w:val="center"/>
        <w:outlineLvl w:val="0"/>
        <w:rPr>
          <w:rFonts w:ascii="华康简黑" w:eastAsia="华康简黑"/>
          <w:b/>
          <w:color w:val="000000"/>
          <w:spacing w:val="12"/>
          <w:sz w:val="36"/>
          <w:szCs w:val="36"/>
        </w:rPr>
      </w:pPr>
      <w:r>
        <w:rPr>
          <w:rFonts w:ascii="华康简黑" w:eastAsia="华康简黑" w:hint="eastAsia"/>
          <w:b/>
          <w:color w:val="000000"/>
          <w:spacing w:val="12"/>
          <w:sz w:val="36"/>
          <w:szCs w:val="36"/>
        </w:rPr>
        <w:t>技术要求</w:t>
      </w:r>
    </w:p>
    <w:p w:rsidR="003E232D" w:rsidRPr="001E3014" w:rsidRDefault="003E232D" w:rsidP="00C529BC">
      <w:pPr>
        <w:tabs>
          <w:tab w:val="left" w:pos="8080"/>
        </w:tabs>
        <w:spacing w:line="480" w:lineRule="auto"/>
        <w:ind w:left="-284" w:right="-284"/>
        <w:rPr>
          <w:color w:val="000000"/>
          <w:spacing w:val="-20"/>
          <w:sz w:val="32"/>
        </w:rPr>
      </w:pPr>
    </w:p>
    <w:p w:rsidR="003E232D" w:rsidRPr="001E3014" w:rsidRDefault="003E232D">
      <w:pPr>
        <w:spacing w:line="500" w:lineRule="atLeast"/>
        <w:ind w:left="-284" w:right="-284"/>
        <w:rPr>
          <w:color w:val="000000"/>
          <w:spacing w:val="-20"/>
          <w:sz w:val="32"/>
        </w:rPr>
      </w:pPr>
    </w:p>
    <w:p w:rsidR="003E232D" w:rsidRPr="001E3014" w:rsidRDefault="003E232D">
      <w:pPr>
        <w:spacing w:line="500" w:lineRule="atLeast"/>
        <w:ind w:left="-284" w:right="-284"/>
        <w:rPr>
          <w:color w:val="000000"/>
          <w:spacing w:val="-20"/>
          <w:sz w:val="32"/>
        </w:rPr>
      </w:pPr>
    </w:p>
    <w:p w:rsidR="003E232D" w:rsidRPr="001E3014" w:rsidRDefault="003E232D">
      <w:pPr>
        <w:spacing w:line="500" w:lineRule="atLeast"/>
        <w:ind w:left="-284" w:right="-284"/>
        <w:rPr>
          <w:color w:val="000000"/>
          <w:spacing w:val="-20"/>
          <w:sz w:val="32"/>
        </w:rPr>
      </w:pPr>
    </w:p>
    <w:p w:rsidR="003E232D" w:rsidRPr="001E3014" w:rsidRDefault="003E232D">
      <w:pPr>
        <w:spacing w:line="500" w:lineRule="atLeast"/>
        <w:ind w:left="-284" w:right="-284"/>
        <w:rPr>
          <w:color w:val="000000"/>
          <w:spacing w:val="-20"/>
          <w:sz w:val="32"/>
        </w:rPr>
      </w:pPr>
    </w:p>
    <w:p w:rsidR="003E232D" w:rsidRDefault="003E232D">
      <w:pPr>
        <w:spacing w:line="500" w:lineRule="atLeast"/>
        <w:ind w:left="-284" w:right="-284"/>
        <w:rPr>
          <w:color w:val="000000"/>
          <w:spacing w:val="-20"/>
          <w:sz w:val="32"/>
        </w:rPr>
      </w:pPr>
    </w:p>
    <w:p w:rsidR="00EC675D" w:rsidRDefault="00EC675D">
      <w:pPr>
        <w:spacing w:line="500" w:lineRule="atLeast"/>
        <w:ind w:left="-284" w:right="-284"/>
        <w:rPr>
          <w:color w:val="000000"/>
          <w:spacing w:val="-20"/>
          <w:sz w:val="32"/>
        </w:rPr>
      </w:pPr>
    </w:p>
    <w:p w:rsidR="00EC675D" w:rsidRDefault="00EC675D">
      <w:pPr>
        <w:spacing w:line="500" w:lineRule="atLeast"/>
        <w:ind w:left="-284" w:right="-284"/>
        <w:rPr>
          <w:color w:val="000000"/>
          <w:spacing w:val="-20"/>
          <w:sz w:val="32"/>
        </w:rPr>
      </w:pPr>
    </w:p>
    <w:p w:rsidR="00EC675D" w:rsidRDefault="00EC675D">
      <w:pPr>
        <w:spacing w:line="500" w:lineRule="atLeast"/>
        <w:ind w:left="-284" w:right="-284"/>
        <w:rPr>
          <w:color w:val="000000"/>
          <w:spacing w:val="-20"/>
          <w:sz w:val="32"/>
        </w:rPr>
      </w:pPr>
    </w:p>
    <w:p w:rsidR="00EC675D" w:rsidRPr="001E3014" w:rsidRDefault="00EC675D">
      <w:pPr>
        <w:spacing w:line="500" w:lineRule="atLeast"/>
        <w:ind w:left="-284" w:right="-284"/>
        <w:rPr>
          <w:color w:val="000000"/>
          <w:spacing w:val="-20"/>
          <w:sz w:val="32"/>
        </w:rPr>
      </w:pPr>
    </w:p>
    <w:p w:rsidR="003E232D" w:rsidRPr="001E3014" w:rsidRDefault="003E232D">
      <w:pPr>
        <w:spacing w:line="500" w:lineRule="atLeast"/>
        <w:ind w:left="-284" w:right="-284"/>
        <w:rPr>
          <w:color w:val="000000"/>
          <w:spacing w:val="-20"/>
          <w:sz w:val="32"/>
        </w:rPr>
      </w:pPr>
    </w:p>
    <w:p w:rsidR="003E232D" w:rsidRPr="001E3014" w:rsidRDefault="003E232D">
      <w:pPr>
        <w:spacing w:line="500" w:lineRule="atLeast"/>
        <w:ind w:left="-284" w:right="-284"/>
        <w:rPr>
          <w:color w:val="000000"/>
          <w:spacing w:val="-20"/>
          <w:sz w:val="32"/>
        </w:rPr>
      </w:pPr>
    </w:p>
    <w:p w:rsidR="003E232D" w:rsidRPr="001E3014" w:rsidRDefault="003E232D">
      <w:pPr>
        <w:spacing w:line="500" w:lineRule="atLeast"/>
        <w:ind w:left="-284" w:right="-284"/>
        <w:rPr>
          <w:color w:val="000000"/>
          <w:spacing w:val="-20"/>
          <w:sz w:val="32"/>
        </w:rPr>
      </w:pPr>
    </w:p>
    <w:p w:rsidR="00B42CA1" w:rsidRPr="001E3014" w:rsidRDefault="00B42CA1" w:rsidP="00B42CA1">
      <w:pPr>
        <w:widowControl/>
        <w:jc w:val="center"/>
        <w:rPr>
          <w:rFonts w:ascii="黑体" w:eastAsia="黑体" w:hAnsi="宋体" w:cs="宋体"/>
          <w:color w:val="000000"/>
          <w:sz w:val="30"/>
          <w:szCs w:val="30"/>
        </w:rPr>
      </w:pPr>
      <w:r w:rsidRPr="001E3014">
        <w:rPr>
          <w:rFonts w:ascii="黑体" w:eastAsia="黑体" w:hAnsi="宋体" w:cs="宋体" w:hint="eastAsia"/>
          <w:color w:val="000000"/>
          <w:sz w:val="30"/>
          <w:szCs w:val="30"/>
        </w:rPr>
        <w:t>中国</w:t>
      </w:r>
      <w:r w:rsidR="00EC675D">
        <w:rPr>
          <w:rFonts w:ascii="黑体" w:eastAsia="黑体" w:hAnsi="宋体" w:cs="宋体" w:hint="eastAsia"/>
          <w:color w:val="000000"/>
          <w:sz w:val="30"/>
          <w:szCs w:val="30"/>
        </w:rPr>
        <w:t>电信股份有限公司广东分公司</w:t>
      </w:r>
    </w:p>
    <w:p w:rsidR="003E232D" w:rsidRPr="001E3014" w:rsidRDefault="00B42CA1" w:rsidP="00B42CA1">
      <w:pPr>
        <w:jc w:val="center"/>
        <w:rPr>
          <w:color w:val="000000"/>
          <w:spacing w:val="-20"/>
        </w:rPr>
        <w:sectPr w:rsidR="003E232D" w:rsidRPr="001E3014">
          <w:headerReference w:type="even" r:id="rId8"/>
          <w:headerReference w:type="default" r:id="rId9"/>
          <w:footerReference w:type="even" r:id="rId10"/>
          <w:footerReference w:type="default" r:id="rId11"/>
          <w:headerReference w:type="first" r:id="rId12"/>
          <w:footerReference w:type="first" r:id="rId13"/>
          <w:pgSz w:w="11906" w:h="16838" w:code="9"/>
          <w:pgMar w:top="1440" w:right="1701" w:bottom="1440" w:left="1985" w:header="1021" w:footer="992" w:gutter="0"/>
          <w:pgNumType w:start="1"/>
          <w:cols w:space="425"/>
          <w:titlePg/>
        </w:sectPr>
      </w:pPr>
      <w:r w:rsidRPr="001E3014">
        <w:rPr>
          <w:rFonts w:ascii="黑体" w:eastAsia="黑体" w:hAnsi="宋体" w:cs="宋体"/>
          <w:color w:val="000000"/>
          <w:sz w:val="30"/>
          <w:szCs w:val="30"/>
        </w:rPr>
        <w:t>20</w:t>
      </w:r>
      <w:r w:rsidRPr="001E3014">
        <w:rPr>
          <w:rFonts w:ascii="黑体" w:eastAsia="黑体" w:hAnsi="宋体" w:cs="宋体" w:hint="eastAsia"/>
          <w:color w:val="000000"/>
          <w:sz w:val="30"/>
          <w:szCs w:val="30"/>
        </w:rPr>
        <w:t>1</w:t>
      </w:r>
      <w:r w:rsidR="00EC675D">
        <w:rPr>
          <w:rFonts w:ascii="黑体" w:eastAsia="黑体" w:hAnsi="宋体" w:cs="宋体" w:hint="eastAsia"/>
          <w:color w:val="000000"/>
          <w:sz w:val="30"/>
          <w:szCs w:val="30"/>
        </w:rPr>
        <w:t>6</w:t>
      </w:r>
      <w:r w:rsidRPr="001E3014">
        <w:rPr>
          <w:rFonts w:ascii="黑体" w:eastAsia="黑体" w:hAnsi="宋体" w:cs="宋体"/>
          <w:color w:val="000000"/>
          <w:sz w:val="30"/>
          <w:szCs w:val="30"/>
        </w:rPr>
        <w:t>年</w:t>
      </w:r>
      <w:r w:rsidR="00BA767B">
        <w:rPr>
          <w:rFonts w:ascii="黑体" w:eastAsia="黑体" w:hAnsi="宋体" w:cs="宋体" w:hint="eastAsia"/>
          <w:color w:val="000000"/>
          <w:sz w:val="30"/>
          <w:szCs w:val="30"/>
        </w:rPr>
        <w:t>6</w:t>
      </w:r>
      <w:r w:rsidRPr="001E3014">
        <w:rPr>
          <w:rFonts w:ascii="黑体" w:eastAsia="黑体" w:hAnsi="宋体" w:cs="宋体"/>
          <w:color w:val="000000"/>
          <w:sz w:val="30"/>
          <w:szCs w:val="30"/>
        </w:rPr>
        <w:t>月</w:t>
      </w:r>
    </w:p>
    <w:p w:rsidR="003E232D" w:rsidRPr="001E3014" w:rsidRDefault="00CB7AD0" w:rsidP="00C20A58">
      <w:pPr>
        <w:widowControl/>
        <w:autoSpaceDE w:val="0"/>
        <w:autoSpaceDN w:val="0"/>
        <w:snapToGrid w:val="0"/>
        <w:spacing w:line="360" w:lineRule="auto"/>
        <w:textAlignment w:val="bottom"/>
        <w:outlineLvl w:val="0"/>
        <w:rPr>
          <w:rFonts w:ascii="宋体" w:hAnsi="宋体"/>
          <w:b/>
          <w:color w:val="000000"/>
          <w:sz w:val="24"/>
        </w:rPr>
      </w:pPr>
      <w:r>
        <w:rPr>
          <w:rFonts w:ascii="宋体" w:hAnsi="宋体" w:hint="eastAsia"/>
          <w:b/>
          <w:color w:val="000000"/>
          <w:sz w:val="24"/>
        </w:rPr>
        <w:lastRenderedPageBreak/>
        <w:t>1</w:t>
      </w:r>
      <w:r w:rsidR="003E232D" w:rsidRPr="001E3014">
        <w:rPr>
          <w:rFonts w:ascii="宋体" w:hAnsi="宋体"/>
          <w:b/>
          <w:color w:val="000000"/>
          <w:sz w:val="24"/>
        </w:rPr>
        <w:t>.</w:t>
      </w:r>
      <w:r w:rsidR="003E232D" w:rsidRPr="001E3014">
        <w:rPr>
          <w:rFonts w:ascii="宋体" w:hAnsi="宋体"/>
          <w:b/>
          <w:color w:val="000000"/>
          <w:sz w:val="24"/>
        </w:rPr>
        <w:tab/>
      </w:r>
      <w:r>
        <w:rPr>
          <w:rFonts w:ascii="宋体" w:hAnsi="宋体" w:hint="eastAsia"/>
          <w:b/>
          <w:color w:val="000000"/>
          <w:sz w:val="24"/>
        </w:rPr>
        <w:t>基本功能</w:t>
      </w:r>
    </w:p>
    <w:p w:rsidR="00CB7AD0" w:rsidRPr="00CC6B34" w:rsidRDefault="00CC6B34" w:rsidP="00CC6B34">
      <w:pPr>
        <w:pStyle w:val="afb"/>
        <w:numPr>
          <w:ilvl w:val="1"/>
          <w:numId w:val="18"/>
        </w:numPr>
        <w:spacing w:line="360" w:lineRule="auto"/>
        <w:ind w:left="0" w:firstLineChars="0" w:firstLine="902"/>
        <w:jc w:val="left"/>
        <w:rPr>
          <w:rFonts w:ascii="宋体" w:hAnsi="宋体"/>
          <w:color w:val="000000"/>
          <w:sz w:val="24"/>
        </w:rPr>
      </w:pPr>
      <w:r>
        <w:rPr>
          <w:rFonts w:ascii="宋体" w:hAnsi="宋体" w:hint="eastAsia"/>
          <w:color w:val="000000"/>
          <w:sz w:val="24"/>
        </w:rPr>
        <w:t xml:space="preserve"> </w:t>
      </w:r>
      <w:r w:rsidR="00CB7AD0" w:rsidRPr="00CC6B34">
        <w:rPr>
          <w:rFonts w:ascii="宋体" w:hAnsi="宋体" w:hint="eastAsia"/>
          <w:color w:val="000000"/>
          <w:sz w:val="24"/>
        </w:rPr>
        <w:t>可</w:t>
      </w:r>
      <w:r w:rsidR="00754CB6" w:rsidRPr="00CC6B34">
        <w:rPr>
          <w:rFonts w:ascii="宋体" w:hAnsi="宋体" w:hint="eastAsia"/>
          <w:color w:val="000000"/>
          <w:sz w:val="24"/>
        </w:rPr>
        <w:t>实时采集</w:t>
      </w:r>
      <w:r w:rsidR="00CB7AD0" w:rsidRPr="00CC6B34">
        <w:rPr>
          <w:rFonts w:ascii="宋体" w:hAnsi="宋体" w:hint="eastAsia"/>
          <w:color w:val="000000"/>
          <w:sz w:val="24"/>
        </w:rPr>
        <w:t>动环监测点</w:t>
      </w:r>
      <w:r w:rsidR="00754CB6" w:rsidRPr="00CC6B34">
        <w:rPr>
          <w:rFonts w:ascii="宋体" w:hAnsi="宋体" w:hint="eastAsia"/>
          <w:color w:val="000000"/>
          <w:sz w:val="24"/>
        </w:rPr>
        <w:t>信息，</w:t>
      </w:r>
      <w:r w:rsidR="00F63768" w:rsidRPr="00CC6B34">
        <w:rPr>
          <w:rFonts w:ascii="宋体" w:hAnsi="宋体" w:hint="eastAsia"/>
          <w:color w:val="000000"/>
          <w:sz w:val="24"/>
        </w:rPr>
        <w:t>包括开关量</w:t>
      </w:r>
      <w:r w:rsidR="009057F9" w:rsidRPr="00CC6B34">
        <w:rPr>
          <w:rFonts w:ascii="宋体" w:hAnsi="宋体" w:hint="eastAsia"/>
          <w:color w:val="000000"/>
          <w:sz w:val="24"/>
        </w:rPr>
        <w:t>（遥信）</w:t>
      </w:r>
      <w:r w:rsidR="00F63768" w:rsidRPr="00CC6B34">
        <w:rPr>
          <w:rFonts w:ascii="宋体" w:hAnsi="宋体" w:hint="eastAsia"/>
          <w:color w:val="000000"/>
          <w:sz w:val="24"/>
        </w:rPr>
        <w:t>、模拟量</w:t>
      </w:r>
      <w:r w:rsidR="00F812A4" w:rsidRPr="00CC6B34">
        <w:rPr>
          <w:rFonts w:ascii="宋体" w:hAnsi="宋体" w:hint="eastAsia"/>
          <w:color w:val="000000"/>
          <w:sz w:val="24"/>
        </w:rPr>
        <w:t>（遥测）、遥调量，能够完成对广东电信网上在用的电源空调设备智能口实施通信协议与数据解析。SU的参数调测和设置应能在监控中心远程完成。</w:t>
      </w:r>
    </w:p>
    <w:p w:rsidR="009057F9" w:rsidRDefault="00CC6B34" w:rsidP="00CC6B34">
      <w:pPr>
        <w:pStyle w:val="afb"/>
        <w:numPr>
          <w:ilvl w:val="1"/>
          <w:numId w:val="18"/>
        </w:numPr>
        <w:spacing w:line="360" w:lineRule="auto"/>
        <w:ind w:left="0" w:firstLineChars="0" w:firstLine="902"/>
        <w:jc w:val="left"/>
        <w:rPr>
          <w:rFonts w:ascii="宋体" w:hAnsi="宋体"/>
          <w:color w:val="000000"/>
          <w:sz w:val="24"/>
        </w:rPr>
      </w:pPr>
      <w:r>
        <w:rPr>
          <w:rFonts w:ascii="宋体" w:hAnsi="宋体" w:hint="eastAsia"/>
          <w:color w:val="000000"/>
          <w:sz w:val="24"/>
        </w:rPr>
        <w:t xml:space="preserve"> </w:t>
      </w:r>
      <w:r w:rsidR="009057F9">
        <w:rPr>
          <w:rFonts w:ascii="宋体" w:hAnsi="宋体" w:hint="eastAsia"/>
          <w:color w:val="000000"/>
          <w:sz w:val="24"/>
        </w:rPr>
        <w:t>可根据监测点配置信息表，对采集到的动环监测点</w:t>
      </w:r>
      <w:r w:rsidR="009057F9" w:rsidRPr="001E3014">
        <w:rPr>
          <w:rFonts w:ascii="宋体" w:hAnsi="宋体" w:hint="eastAsia"/>
          <w:color w:val="000000"/>
          <w:sz w:val="24"/>
        </w:rPr>
        <w:t>信息</w:t>
      </w:r>
      <w:r w:rsidR="009057F9">
        <w:rPr>
          <w:rFonts w:ascii="宋体" w:hAnsi="宋体" w:hint="eastAsia"/>
          <w:color w:val="000000"/>
          <w:sz w:val="24"/>
        </w:rPr>
        <w:t>进行</w:t>
      </w:r>
      <w:r>
        <w:rPr>
          <w:rFonts w:ascii="宋体" w:hAnsi="宋体" w:hint="eastAsia"/>
          <w:color w:val="000000"/>
          <w:sz w:val="24"/>
        </w:rPr>
        <w:t>处理，按照《广东电信监测点标准化信息表》对监测信号进行过滤、整理、存储</w:t>
      </w:r>
      <w:r w:rsidR="009057F9">
        <w:rPr>
          <w:rFonts w:ascii="宋体" w:hAnsi="宋体" w:hint="eastAsia"/>
          <w:color w:val="000000"/>
          <w:sz w:val="24"/>
        </w:rPr>
        <w:t>，</w:t>
      </w:r>
      <w:r>
        <w:rPr>
          <w:rFonts w:ascii="宋体" w:hAnsi="宋体" w:hint="eastAsia"/>
          <w:color w:val="000000"/>
          <w:sz w:val="24"/>
        </w:rPr>
        <w:t>并依据告警条件产生</w:t>
      </w:r>
      <w:r w:rsidR="009057F9">
        <w:rPr>
          <w:rFonts w:ascii="宋体" w:hAnsi="宋体" w:hint="eastAsia"/>
          <w:color w:val="000000"/>
          <w:sz w:val="24"/>
        </w:rPr>
        <w:t>告警</w:t>
      </w:r>
      <w:r>
        <w:rPr>
          <w:rFonts w:ascii="宋体" w:hAnsi="宋体" w:hint="eastAsia"/>
          <w:color w:val="000000"/>
          <w:sz w:val="24"/>
        </w:rPr>
        <w:t>并主动上报SC</w:t>
      </w:r>
      <w:r w:rsidR="009057F9">
        <w:rPr>
          <w:rFonts w:ascii="宋体" w:hAnsi="宋体" w:hint="eastAsia"/>
          <w:color w:val="000000"/>
          <w:sz w:val="24"/>
        </w:rPr>
        <w:t>；</w:t>
      </w:r>
    </w:p>
    <w:p w:rsidR="009057F9" w:rsidRDefault="00CC6B34" w:rsidP="00CC6B34">
      <w:pPr>
        <w:pStyle w:val="afb"/>
        <w:numPr>
          <w:ilvl w:val="1"/>
          <w:numId w:val="18"/>
        </w:numPr>
        <w:spacing w:line="360" w:lineRule="auto"/>
        <w:ind w:left="0" w:firstLineChars="0" w:firstLine="902"/>
        <w:jc w:val="left"/>
        <w:rPr>
          <w:rFonts w:ascii="宋体" w:hAnsi="宋体"/>
          <w:color w:val="000000"/>
          <w:sz w:val="24"/>
        </w:rPr>
      </w:pPr>
      <w:r>
        <w:rPr>
          <w:rFonts w:ascii="宋体" w:hAnsi="宋体" w:hint="eastAsia"/>
          <w:color w:val="000000"/>
          <w:sz w:val="24"/>
        </w:rPr>
        <w:t xml:space="preserve"> </w:t>
      </w:r>
      <w:r w:rsidR="009057F9">
        <w:rPr>
          <w:rFonts w:ascii="宋体" w:hAnsi="宋体" w:hint="eastAsia"/>
          <w:color w:val="000000"/>
          <w:sz w:val="24"/>
        </w:rPr>
        <w:t>实时运行状态存储支持3种方式：设定存储周期、根据变化绝对阀值、根据变化百分比阀值，绝对阀值与百分比阀值设置</w:t>
      </w:r>
      <w:r>
        <w:rPr>
          <w:rFonts w:ascii="宋体" w:hAnsi="宋体" w:hint="eastAsia"/>
          <w:color w:val="000000"/>
          <w:sz w:val="24"/>
        </w:rPr>
        <w:t>要符合《广东电信</w:t>
      </w:r>
      <w:r w:rsidR="009057F9">
        <w:rPr>
          <w:rFonts w:ascii="宋体" w:hAnsi="宋体" w:hint="eastAsia"/>
          <w:color w:val="000000"/>
          <w:sz w:val="24"/>
        </w:rPr>
        <w:t>监测点</w:t>
      </w:r>
      <w:r>
        <w:rPr>
          <w:rFonts w:ascii="宋体" w:hAnsi="宋体" w:hint="eastAsia"/>
          <w:color w:val="000000"/>
          <w:sz w:val="24"/>
        </w:rPr>
        <w:t>标准化</w:t>
      </w:r>
      <w:r w:rsidR="009057F9">
        <w:rPr>
          <w:rFonts w:ascii="宋体" w:hAnsi="宋体" w:hint="eastAsia"/>
          <w:color w:val="000000"/>
          <w:sz w:val="24"/>
        </w:rPr>
        <w:t>信息表</w:t>
      </w:r>
      <w:r>
        <w:rPr>
          <w:rFonts w:ascii="宋体" w:hAnsi="宋体" w:hint="eastAsia"/>
          <w:color w:val="000000"/>
          <w:sz w:val="24"/>
        </w:rPr>
        <w:t>》</w:t>
      </w:r>
      <w:r w:rsidR="009057F9">
        <w:rPr>
          <w:rFonts w:ascii="宋体" w:hAnsi="宋体" w:hint="eastAsia"/>
          <w:color w:val="000000"/>
          <w:sz w:val="24"/>
        </w:rPr>
        <w:t>。</w:t>
      </w:r>
    </w:p>
    <w:p w:rsidR="00CC6B34" w:rsidRPr="00D830B3" w:rsidRDefault="00CC6B34" w:rsidP="00CC6B34">
      <w:pPr>
        <w:spacing w:line="360" w:lineRule="auto"/>
        <w:ind w:firstLineChars="200" w:firstLine="480"/>
        <w:jc w:val="left"/>
        <w:rPr>
          <w:rFonts w:ascii="宋体" w:hAnsi="宋体"/>
          <w:color w:val="000000"/>
          <w:sz w:val="24"/>
        </w:rPr>
      </w:pPr>
      <w:r>
        <w:rPr>
          <w:rFonts w:ascii="宋体" w:hAnsi="宋体" w:hint="eastAsia"/>
          <w:color w:val="000000"/>
          <w:sz w:val="24"/>
        </w:rPr>
        <w:t>定存储周期方式存储的AI数据，包括以下内容：周期起始时间、周期结束</w:t>
      </w:r>
      <w:r w:rsidRPr="00D830B3">
        <w:rPr>
          <w:rFonts w:ascii="宋体" w:hAnsi="宋体" w:hint="eastAsia"/>
          <w:color w:val="000000"/>
          <w:sz w:val="24"/>
        </w:rPr>
        <w:t>时间、瞬时值（结束时间）、最高值、最高值发生时间、最低值、最低值发生时间。</w:t>
      </w:r>
    </w:p>
    <w:p w:rsidR="00754CB6" w:rsidRPr="00D830B3" w:rsidRDefault="009057F9" w:rsidP="00CC6B34">
      <w:pPr>
        <w:spacing w:line="360" w:lineRule="auto"/>
        <w:ind w:firstLineChars="200" w:firstLine="480"/>
        <w:jc w:val="left"/>
        <w:rPr>
          <w:rFonts w:ascii="宋体" w:hAnsi="宋体"/>
          <w:color w:val="000000"/>
          <w:sz w:val="24"/>
        </w:rPr>
      </w:pPr>
      <w:r w:rsidRPr="00D830B3">
        <w:rPr>
          <w:rFonts w:ascii="宋体" w:hAnsi="宋体" w:hint="eastAsia"/>
          <w:color w:val="000000"/>
          <w:sz w:val="24"/>
        </w:rPr>
        <w:t>利用上述功能实现</w:t>
      </w:r>
      <w:r w:rsidR="00F63768" w:rsidRPr="00D830B3">
        <w:rPr>
          <w:rFonts w:ascii="宋体" w:hAnsi="宋体" w:hint="eastAsia"/>
          <w:color w:val="000000"/>
          <w:sz w:val="24"/>
        </w:rPr>
        <w:t>周期性监测</w:t>
      </w:r>
      <w:r w:rsidR="00754CB6" w:rsidRPr="00D830B3">
        <w:rPr>
          <w:rFonts w:ascii="宋体" w:hAnsi="宋体" w:hint="eastAsia"/>
          <w:color w:val="000000"/>
          <w:sz w:val="24"/>
        </w:rPr>
        <w:t>信息</w:t>
      </w:r>
      <w:r w:rsidRPr="00D830B3">
        <w:rPr>
          <w:rFonts w:ascii="宋体" w:hAnsi="宋体" w:hint="eastAsia"/>
          <w:color w:val="000000"/>
          <w:sz w:val="24"/>
        </w:rPr>
        <w:t>存储</w:t>
      </w:r>
      <w:r w:rsidR="00DE3CB5" w:rsidRPr="00D830B3">
        <w:rPr>
          <w:rFonts w:ascii="宋体" w:hAnsi="宋体" w:hint="eastAsia"/>
          <w:color w:val="000000"/>
          <w:sz w:val="24"/>
        </w:rPr>
        <w:t>（如定时电度值）</w:t>
      </w:r>
      <w:r w:rsidRPr="00D830B3">
        <w:rPr>
          <w:rFonts w:ascii="宋体" w:hAnsi="宋体" w:hint="eastAsia"/>
          <w:color w:val="000000"/>
          <w:sz w:val="24"/>
        </w:rPr>
        <w:t>等功能</w:t>
      </w:r>
      <w:r w:rsidR="00754CB6" w:rsidRPr="00D830B3">
        <w:rPr>
          <w:rFonts w:ascii="宋体" w:hAnsi="宋体" w:hint="eastAsia"/>
          <w:color w:val="000000"/>
          <w:sz w:val="24"/>
        </w:rPr>
        <w:t>。</w:t>
      </w:r>
    </w:p>
    <w:p w:rsidR="009057F9" w:rsidRPr="00D830B3" w:rsidRDefault="009057F9" w:rsidP="00CC6B34">
      <w:pPr>
        <w:pStyle w:val="afb"/>
        <w:numPr>
          <w:ilvl w:val="1"/>
          <w:numId w:val="18"/>
        </w:numPr>
        <w:spacing w:line="360" w:lineRule="auto"/>
        <w:ind w:left="0" w:firstLineChars="0" w:firstLine="902"/>
        <w:jc w:val="left"/>
        <w:rPr>
          <w:rFonts w:ascii="宋体" w:hAnsi="宋体"/>
          <w:color w:val="000000"/>
          <w:sz w:val="24"/>
        </w:rPr>
      </w:pPr>
      <w:r w:rsidRPr="00D830B3">
        <w:rPr>
          <w:rFonts w:ascii="宋体" w:hAnsi="宋体" w:hint="eastAsia"/>
          <w:color w:val="000000"/>
          <w:sz w:val="24"/>
        </w:rPr>
        <w:t>使用《广东电信动环监控B接口技术规范》（附件1）向上级监控软件发送告警信息、实时运行状态监控信息、配置信息。</w:t>
      </w:r>
    </w:p>
    <w:p w:rsidR="009057F9" w:rsidRPr="00D830B3" w:rsidRDefault="009057F9" w:rsidP="00CC6B34">
      <w:pPr>
        <w:pStyle w:val="afb"/>
        <w:numPr>
          <w:ilvl w:val="1"/>
          <w:numId w:val="18"/>
        </w:numPr>
        <w:spacing w:line="360" w:lineRule="auto"/>
        <w:ind w:left="0" w:firstLineChars="0" w:firstLine="902"/>
        <w:jc w:val="left"/>
        <w:rPr>
          <w:rFonts w:ascii="宋体" w:hAnsi="宋体"/>
          <w:color w:val="000000"/>
          <w:sz w:val="24"/>
        </w:rPr>
      </w:pPr>
      <w:r w:rsidRPr="00D830B3">
        <w:rPr>
          <w:rFonts w:ascii="宋体" w:hAnsi="宋体" w:hint="eastAsia"/>
          <w:color w:val="000000"/>
          <w:sz w:val="24"/>
        </w:rPr>
        <w:t xml:space="preserve"> SU具备存储所监测信号7天告警信息与</w:t>
      </w:r>
      <w:r w:rsidR="00080A43" w:rsidRPr="00D830B3">
        <w:rPr>
          <w:rFonts w:ascii="宋体" w:hAnsi="宋体" w:hint="eastAsia"/>
          <w:color w:val="000000"/>
          <w:sz w:val="24"/>
        </w:rPr>
        <w:t>实时运行状态监控信息（按照监测点配置信息表的约定）的能力</w:t>
      </w:r>
      <w:r w:rsidRPr="00D830B3">
        <w:rPr>
          <w:rFonts w:ascii="宋体" w:hAnsi="宋体" w:hint="eastAsia"/>
          <w:color w:val="000000"/>
          <w:sz w:val="24"/>
        </w:rPr>
        <w:t>。</w:t>
      </w:r>
      <w:r w:rsidR="00080A43" w:rsidRPr="00D830B3">
        <w:rPr>
          <w:rFonts w:ascii="宋体" w:hAnsi="宋体" w:hint="eastAsia"/>
          <w:color w:val="000000"/>
          <w:sz w:val="24"/>
        </w:rPr>
        <w:t>成功上报上级监控软件的告警信息与实时运行状态监控信息应在SU设置标志，待下次上级监控软件采集历史数据时，SU应只将未成功上报的告警信息与实时运行状态监控信息报送上级监控软件。</w:t>
      </w:r>
    </w:p>
    <w:p w:rsidR="00CC6B34" w:rsidRPr="00D830B3" w:rsidRDefault="00CC6B34" w:rsidP="00A827BF">
      <w:pPr>
        <w:spacing w:line="360" w:lineRule="auto"/>
        <w:ind w:firstLineChars="200" w:firstLine="480"/>
        <w:jc w:val="left"/>
        <w:rPr>
          <w:rFonts w:ascii="宋体" w:hAnsi="宋体"/>
          <w:color w:val="000000"/>
          <w:sz w:val="24"/>
        </w:rPr>
      </w:pPr>
      <w:r w:rsidRPr="00D830B3">
        <w:rPr>
          <w:rFonts w:ascii="宋体" w:hAnsi="宋体" w:hint="eastAsia"/>
          <w:color w:val="000000"/>
          <w:sz w:val="24"/>
        </w:rPr>
        <w:t>SU如有未成功上报的历史数据，应能产生提示信息上报SC，</w:t>
      </w:r>
      <w:r w:rsidR="00A827BF" w:rsidRPr="00D830B3">
        <w:rPr>
          <w:rFonts w:ascii="宋体" w:hAnsi="宋体" w:hint="eastAsia"/>
          <w:color w:val="000000"/>
          <w:sz w:val="24"/>
        </w:rPr>
        <w:t>提示信息内容及格式见《广东电信动环监控</w:t>
      </w:r>
      <w:r w:rsidR="00B13971" w:rsidRPr="00D830B3">
        <w:rPr>
          <w:rFonts w:ascii="宋体" w:hAnsi="宋体" w:hint="eastAsia"/>
          <w:color w:val="000000"/>
          <w:sz w:val="24"/>
        </w:rPr>
        <w:t>系统</w:t>
      </w:r>
      <w:r w:rsidR="00A827BF" w:rsidRPr="00D830B3">
        <w:rPr>
          <w:rFonts w:ascii="宋体" w:hAnsi="宋体" w:hint="eastAsia"/>
          <w:color w:val="000000"/>
          <w:sz w:val="24"/>
        </w:rPr>
        <w:t>B接口技术规范》。</w:t>
      </w:r>
    </w:p>
    <w:p w:rsidR="009057F9" w:rsidRPr="00D830B3" w:rsidRDefault="00080A43" w:rsidP="00CC6B34">
      <w:pPr>
        <w:pStyle w:val="afb"/>
        <w:numPr>
          <w:ilvl w:val="1"/>
          <w:numId w:val="18"/>
        </w:numPr>
        <w:spacing w:line="360" w:lineRule="auto"/>
        <w:ind w:left="0" w:firstLineChars="0" w:firstLine="902"/>
        <w:jc w:val="left"/>
        <w:rPr>
          <w:rFonts w:ascii="宋体" w:hAnsi="宋体"/>
          <w:color w:val="000000"/>
          <w:sz w:val="24"/>
        </w:rPr>
      </w:pPr>
      <w:r w:rsidRPr="00D830B3">
        <w:rPr>
          <w:rFonts w:ascii="宋体" w:hAnsi="宋体" w:hint="eastAsia"/>
          <w:color w:val="000000"/>
          <w:sz w:val="24"/>
        </w:rPr>
        <w:t xml:space="preserve"> SU具备接收并快速响应上级监控软件各类报文命令，并及时上送监控软件所需信息，或执行相关命令的功能，响应时间≤10秒（在测试环境下，从SU接收命令到完成响应的时间）。</w:t>
      </w:r>
    </w:p>
    <w:p w:rsidR="00754CB6" w:rsidRPr="00D830B3" w:rsidRDefault="00080A43" w:rsidP="00CC6B34">
      <w:pPr>
        <w:pStyle w:val="afb"/>
        <w:numPr>
          <w:ilvl w:val="1"/>
          <w:numId w:val="18"/>
        </w:numPr>
        <w:spacing w:line="360" w:lineRule="auto"/>
        <w:ind w:left="0" w:firstLineChars="0" w:firstLine="902"/>
        <w:jc w:val="left"/>
        <w:rPr>
          <w:rFonts w:ascii="宋体" w:hAnsi="宋体"/>
          <w:color w:val="000000"/>
          <w:sz w:val="24"/>
        </w:rPr>
      </w:pPr>
      <w:r w:rsidRPr="00D830B3">
        <w:rPr>
          <w:rFonts w:ascii="宋体" w:hAnsi="宋体" w:hint="eastAsia"/>
          <w:color w:val="000000"/>
          <w:sz w:val="24"/>
        </w:rPr>
        <w:t xml:space="preserve"> SU</w:t>
      </w:r>
      <w:r w:rsidR="00754CB6" w:rsidRPr="00D830B3">
        <w:rPr>
          <w:rFonts w:ascii="宋体" w:hAnsi="宋体" w:hint="eastAsia"/>
          <w:color w:val="000000"/>
          <w:sz w:val="24"/>
        </w:rPr>
        <w:t>具有专用的</w:t>
      </w:r>
      <w:r w:rsidRPr="00D830B3">
        <w:rPr>
          <w:rFonts w:ascii="宋体" w:hAnsi="宋体" w:hint="eastAsia"/>
          <w:color w:val="000000"/>
          <w:sz w:val="24"/>
        </w:rPr>
        <w:t>本地</w:t>
      </w:r>
      <w:r w:rsidR="00754CB6" w:rsidRPr="00D830B3">
        <w:rPr>
          <w:rFonts w:ascii="宋体" w:hAnsi="宋体" w:hint="eastAsia"/>
          <w:color w:val="000000"/>
          <w:sz w:val="24"/>
        </w:rPr>
        <w:t>配置接口，</w:t>
      </w:r>
      <w:r w:rsidRPr="00D830B3">
        <w:rPr>
          <w:rFonts w:ascii="宋体" w:hAnsi="宋体" w:hint="eastAsia"/>
          <w:color w:val="000000"/>
          <w:sz w:val="24"/>
        </w:rPr>
        <w:t>可</w:t>
      </w:r>
      <w:r w:rsidR="00754CB6" w:rsidRPr="00D830B3">
        <w:rPr>
          <w:rFonts w:ascii="宋体" w:hAnsi="宋体" w:hint="eastAsia"/>
          <w:color w:val="000000"/>
          <w:sz w:val="24"/>
        </w:rPr>
        <w:t>通过</w:t>
      </w:r>
      <w:r w:rsidRPr="00D830B3">
        <w:rPr>
          <w:rFonts w:ascii="宋体" w:hAnsi="宋体" w:hint="eastAsia"/>
          <w:color w:val="000000"/>
          <w:sz w:val="24"/>
        </w:rPr>
        <w:t>笔记本电脑</w:t>
      </w:r>
      <w:r w:rsidR="00754CB6" w:rsidRPr="00D830B3">
        <w:rPr>
          <w:rFonts w:ascii="宋体" w:hAnsi="宋体" w:hint="eastAsia"/>
          <w:color w:val="000000"/>
          <w:sz w:val="24"/>
        </w:rPr>
        <w:t>进行现场维护操作和参数配置。</w:t>
      </w:r>
    </w:p>
    <w:p w:rsidR="00754CB6" w:rsidRPr="00D830B3" w:rsidRDefault="00080A43" w:rsidP="00CC6B34">
      <w:pPr>
        <w:pStyle w:val="afb"/>
        <w:numPr>
          <w:ilvl w:val="1"/>
          <w:numId w:val="18"/>
        </w:numPr>
        <w:spacing w:line="360" w:lineRule="auto"/>
        <w:ind w:left="0" w:firstLineChars="0" w:firstLine="902"/>
        <w:jc w:val="left"/>
        <w:rPr>
          <w:rFonts w:ascii="宋体" w:hAnsi="宋体"/>
          <w:color w:val="000000"/>
          <w:sz w:val="24"/>
        </w:rPr>
      </w:pPr>
      <w:r w:rsidRPr="00D830B3">
        <w:rPr>
          <w:rFonts w:ascii="宋体" w:hAnsi="宋体" w:hint="eastAsia"/>
          <w:color w:val="000000"/>
          <w:sz w:val="24"/>
        </w:rPr>
        <w:t xml:space="preserve"> SU</w:t>
      </w:r>
      <w:r w:rsidR="00754CB6" w:rsidRPr="00D830B3">
        <w:rPr>
          <w:rFonts w:ascii="宋体" w:hAnsi="宋体" w:hint="eastAsia"/>
          <w:color w:val="000000"/>
          <w:sz w:val="24"/>
        </w:rPr>
        <w:t>具有底端逻辑控制功能，</w:t>
      </w:r>
      <w:r w:rsidRPr="00D830B3">
        <w:rPr>
          <w:rFonts w:ascii="宋体" w:hAnsi="宋体" w:hint="eastAsia"/>
          <w:color w:val="000000"/>
          <w:sz w:val="24"/>
        </w:rPr>
        <w:t>可</w:t>
      </w:r>
      <w:r w:rsidR="00754CB6" w:rsidRPr="00D830B3">
        <w:rPr>
          <w:rFonts w:ascii="宋体" w:hAnsi="宋体" w:hint="eastAsia"/>
          <w:color w:val="000000"/>
          <w:sz w:val="24"/>
        </w:rPr>
        <w:t>通过</w:t>
      </w:r>
      <w:r w:rsidR="008C5F1A" w:rsidRPr="00D830B3">
        <w:rPr>
          <w:rFonts w:ascii="宋体" w:hAnsi="宋体" w:hint="eastAsia"/>
          <w:color w:val="000000"/>
          <w:sz w:val="24"/>
        </w:rPr>
        <w:t>SU的</w:t>
      </w:r>
      <w:r w:rsidR="00754CB6" w:rsidRPr="00D830B3">
        <w:rPr>
          <w:rFonts w:ascii="宋体" w:hAnsi="宋体" w:hint="eastAsia"/>
          <w:color w:val="000000"/>
          <w:sz w:val="24"/>
        </w:rPr>
        <w:t>通信接口或DO接口对监控对象下达</w:t>
      </w:r>
      <w:r w:rsidRPr="00D830B3">
        <w:rPr>
          <w:rFonts w:ascii="宋体" w:hAnsi="宋体" w:hint="eastAsia"/>
          <w:color w:val="000000"/>
          <w:sz w:val="24"/>
        </w:rPr>
        <w:t>DO</w:t>
      </w:r>
      <w:r w:rsidR="00754CB6" w:rsidRPr="00D830B3">
        <w:rPr>
          <w:rFonts w:ascii="宋体" w:hAnsi="宋体" w:hint="eastAsia"/>
          <w:color w:val="000000"/>
          <w:sz w:val="24"/>
        </w:rPr>
        <w:t>控制命令。</w:t>
      </w:r>
    </w:p>
    <w:p w:rsidR="00754CB6" w:rsidRPr="00D830B3" w:rsidRDefault="00754CB6" w:rsidP="00CC6B34">
      <w:pPr>
        <w:pStyle w:val="afb"/>
        <w:numPr>
          <w:ilvl w:val="1"/>
          <w:numId w:val="18"/>
        </w:numPr>
        <w:spacing w:line="360" w:lineRule="auto"/>
        <w:ind w:left="0" w:firstLineChars="0" w:firstLine="902"/>
        <w:jc w:val="left"/>
        <w:rPr>
          <w:rFonts w:ascii="宋体" w:hAnsi="宋体"/>
          <w:color w:val="000000"/>
          <w:sz w:val="24"/>
        </w:rPr>
      </w:pPr>
      <w:r w:rsidRPr="00D830B3">
        <w:rPr>
          <w:rFonts w:ascii="宋体" w:hAnsi="宋体" w:hint="eastAsia"/>
          <w:color w:val="000000"/>
          <w:sz w:val="24"/>
        </w:rPr>
        <w:lastRenderedPageBreak/>
        <w:t xml:space="preserve"> </w:t>
      </w:r>
      <w:r w:rsidR="00080A43" w:rsidRPr="00D830B3">
        <w:rPr>
          <w:rFonts w:ascii="宋体" w:hAnsi="宋体" w:hint="eastAsia"/>
          <w:color w:val="000000"/>
          <w:sz w:val="24"/>
        </w:rPr>
        <w:t>SU</w:t>
      </w:r>
      <w:r w:rsidRPr="00D830B3">
        <w:rPr>
          <w:rFonts w:ascii="宋体" w:hAnsi="宋体" w:hint="eastAsia"/>
          <w:color w:val="000000"/>
          <w:sz w:val="24"/>
        </w:rPr>
        <w:t>应具有</w:t>
      </w:r>
      <w:r w:rsidR="00F812A4" w:rsidRPr="00D830B3">
        <w:rPr>
          <w:rFonts w:ascii="宋体" w:hAnsi="宋体" w:hint="eastAsia"/>
          <w:color w:val="000000"/>
          <w:sz w:val="24"/>
        </w:rPr>
        <w:t>自诊断功能，支持</w:t>
      </w:r>
      <w:r w:rsidRPr="00D830B3">
        <w:rPr>
          <w:rFonts w:ascii="宋体" w:hAnsi="宋体" w:hint="eastAsia"/>
          <w:color w:val="000000"/>
          <w:sz w:val="24"/>
        </w:rPr>
        <w:t>远程软件升级、</w:t>
      </w:r>
      <w:r w:rsidR="00080A43" w:rsidRPr="00D830B3">
        <w:rPr>
          <w:rFonts w:ascii="宋体" w:hAnsi="宋体" w:hint="eastAsia"/>
          <w:color w:val="000000"/>
          <w:sz w:val="24"/>
        </w:rPr>
        <w:t>远程</w:t>
      </w:r>
      <w:r w:rsidRPr="00D830B3">
        <w:rPr>
          <w:rFonts w:ascii="宋体" w:hAnsi="宋体" w:hint="eastAsia"/>
          <w:color w:val="000000"/>
          <w:sz w:val="24"/>
        </w:rPr>
        <w:t>调试和</w:t>
      </w:r>
      <w:r w:rsidR="00080A43" w:rsidRPr="00D830B3">
        <w:rPr>
          <w:rFonts w:ascii="宋体" w:hAnsi="宋体" w:hint="eastAsia"/>
          <w:color w:val="000000"/>
          <w:sz w:val="24"/>
        </w:rPr>
        <w:t>自动</w:t>
      </w:r>
      <w:r w:rsidRPr="00D830B3">
        <w:rPr>
          <w:rFonts w:ascii="宋体" w:hAnsi="宋体" w:hint="eastAsia"/>
          <w:color w:val="000000"/>
          <w:sz w:val="24"/>
        </w:rPr>
        <w:t>重启功能，</w:t>
      </w:r>
      <w:r w:rsidR="00080A43" w:rsidRPr="00D830B3">
        <w:rPr>
          <w:rFonts w:ascii="宋体" w:hAnsi="宋体" w:hint="eastAsia"/>
          <w:color w:val="000000"/>
          <w:sz w:val="24"/>
        </w:rPr>
        <w:t>具备</w:t>
      </w:r>
      <w:r w:rsidR="00536EA7" w:rsidRPr="00D830B3">
        <w:rPr>
          <w:rFonts w:ascii="宋体" w:hAnsi="宋体" w:hint="eastAsia"/>
          <w:color w:val="000000"/>
          <w:sz w:val="24"/>
        </w:rPr>
        <w:t>断电后来电重启</w:t>
      </w:r>
      <w:r w:rsidR="00080A43" w:rsidRPr="00D830B3">
        <w:rPr>
          <w:rFonts w:ascii="宋体" w:hAnsi="宋体" w:hint="eastAsia"/>
          <w:color w:val="000000"/>
          <w:sz w:val="24"/>
        </w:rPr>
        <w:t>动且不丢失配置数据和历史数据（已存储的告警信息与实时运行状态监控信息）的</w:t>
      </w:r>
      <w:r w:rsidR="00536EA7" w:rsidRPr="00D830B3">
        <w:rPr>
          <w:rFonts w:ascii="宋体" w:hAnsi="宋体" w:hint="eastAsia"/>
          <w:color w:val="000000"/>
          <w:sz w:val="24"/>
        </w:rPr>
        <w:t>功能</w:t>
      </w:r>
      <w:r w:rsidR="00DB4DD6" w:rsidRPr="00D830B3">
        <w:rPr>
          <w:rFonts w:ascii="宋体" w:hAnsi="宋体" w:hint="eastAsia"/>
          <w:color w:val="000000"/>
          <w:sz w:val="24"/>
        </w:rPr>
        <w:t>，重启后已</w:t>
      </w:r>
      <w:r w:rsidR="00E92B26" w:rsidRPr="00D830B3">
        <w:rPr>
          <w:rFonts w:ascii="宋体" w:hAnsi="宋体" w:hint="eastAsia"/>
          <w:color w:val="000000"/>
          <w:sz w:val="24"/>
        </w:rPr>
        <w:t>成功</w:t>
      </w:r>
      <w:r w:rsidR="00DB4DD6" w:rsidRPr="00D830B3">
        <w:rPr>
          <w:rFonts w:ascii="宋体" w:hAnsi="宋体" w:hint="eastAsia"/>
          <w:color w:val="000000"/>
          <w:sz w:val="24"/>
        </w:rPr>
        <w:t>上报的</w:t>
      </w:r>
      <w:r w:rsidR="00E92B26" w:rsidRPr="00D830B3">
        <w:rPr>
          <w:rFonts w:ascii="宋体" w:hAnsi="宋体" w:hint="eastAsia"/>
          <w:color w:val="000000"/>
          <w:sz w:val="24"/>
        </w:rPr>
        <w:t>告警信息与实时运行状态监控信息</w:t>
      </w:r>
      <w:r w:rsidR="00DB4DD6" w:rsidRPr="00D830B3">
        <w:rPr>
          <w:rFonts w:ascii="宋体" w:hAnsi="宋体" w:hint="eastAsia"/>
          <w:color w:val="000000"/>
          <w:sz w:val="24"/>
        </w:rPr>
        <w:t>不应再次上报</w:t>
      </w:r>
      <w:r w:rsidR="00536EA7" w:rsidRPr="00D830B3">
        <w:rPr>
          <w:rFonts w:ascii="宋体" w:hAnsi="宋体" w:hint="eastAsia"/>
          <w:color w:val="000000"/>
          <w:sz w:val="24"/>
        </w:rPr>
        <w:t>。</w:t>
      </w:r>
    </w:p>
    <w:p w:rsidR="00754CB6" w:rsidRPr="00D830B3" w:rsidRDefault="00E92B26" w:rsidP="00CC6B34">
      <w:pPr>
        <w:pStyle w:val="afb"/>
        <w:numPr>
          <w:ilvl w:val="1"/>
          <w:numId w:val="18"/>
        </w:numPr>
        <w:spacing w:line="360" w:lineRule="auto"/>
        <w:ind w:left="0" w:firstLineChars="0" w:firstLine="902"/>
        <w:jc w:val="left"/>
        <w:rPr>
          <w:rFonts w:ascii="宋体" w:hAnsi="宋体"/>
          <w:color w:val="000000"/>
          <w:sz w:val="24"/>
        </w:rPr>
      </w:pPr>
      <w:r w:rsidRPr="00D830B3">
        <w:rPr>
          <w:rFonts w:ascii="宋体" w:hAnsi="宋体" w:hint="eastAsia"/>
          <w:color w:val="000000"/>
          <w:sz w:val="24"/>
        </w:rPr>
        <w:t>具备网络时钟同步功能，并具备</w:t>
      </w:r>
      <w:r w:rsidR="00754CB6" w:rsidRPr="00D830B3">
        <w:rPr>
          <w:rFonts w:ascii="宋体" w:hAnsi="宋体"/>
          <w:color w:val="000000"/>
          <w:sz w:val="24"/>
        </w:rPr>
        <w:t>具有温度补偿功能的内置硬件时钟电路</w:t>
      </w:r>
      <w:r w:rsidR="00754CB6" w:rsidRPr="00D830B3">
        <w:rPr>
          <w:rFonts w:ascii="宋体" w:hAnsi="宋体" w:hint="eastAsia"/>
          <w:color w:val="000000"/>
          <w:sz w:val="24"/>
        </w:rPr>
        <w:t>，</w:t>
      </w:r>
      <w:r w:rsidR="00754CB6" w:rsidRPr="00D830B3">
        <w:rPr>
          <w:rFonts w:ascii="宋体" w:hAnsi="宋体"/>
          <w:color w:val="000000"/>
          <w:sz w:val="24"/>
        </w:rPr>
        <w:t>在</w:t>
      </w:r>
      <w:r w:rsidRPr="00D830B3">
        <w:rPr>
          <w:rFonts w:ascii="宋体" w:hAnsi="宋体" w:hint="eastAsia"/>
          <w:color w:val="000000"/>
          <w:sz w:val="24"/>
        </w:rPr>
        <w:t>SU</w:t>
      </w:r>
      <w:r w:rsidR="00754CB6" w:rsidRPr="00D830B3">
        <w:rPr>
          <w:rFonts w:ascii="宋体" w:hAnsi="宋体"/>
          <w:color w:val="000000"/>
          <w:sz w:val="24"/>
        </w:rPr>
        <w:t>设备寿命周期内无需更换，</w:t>
      </w:r>
      <w:r w:rsidR="00754CB6" w:rsidRPr="00D830B3">
        <w:rPr>
          <w:rFonts w:ascii="宋体" w:hAnsi="宋体" w:hint="eastAsia"/>
          <w:color w:val="000000"/>
          <w:sz w:val="24"/>
        </w:rPr>
        <w:t>SU</w:t>
      </w:r>
      <w:r w:rsidR="00754CB6" w:rsidRPr="00D830B3">
        <w:rPr>
          <w:rFonts w:ascii="宋体" w:hAnsi="宋体"/>
          <w:color w:val="000000"/>
          <w:sz w:val="24"/>
        </w:rPr>
        <w:t>断电后</w:t>
      </w:r>
      <w:r w:rsidR="00754CB6" w:rsidRPr="00D830B3">
        <w:rPr>
          <w:rFonts w:ascii="宋体" w:hAnsi="宋体" w:hint="eastAsia"/>
          <w:color w:val="000000"/>
          <w:sz w:val="24"/>
        </w:rPr>
        <w:t>应维持</w:t>
      </w:r>
      <w:r w:rsidR="00754CB6" w:rsidRPr="00D830B3">
        <w:rPr>
          <w:rFonts w:ascii="宋体" w:hAnsi="宋体"/>
          <w:color w:val="000000"/>
          <w:sz w:val="24"/>
        </w:rPr>
        <w:t>内部时钟</w:t>
      </w:r>
      <w:r w:rsidR="00754CB6" w:rsidRPr="00D830B3">
        <w:rPr>
          <w:rFonts w:ascii="宋体" w:hAnsi="宋体" w:hint="eastAsia"/>
          <w:color w:val="000000"/>
          <w:sz w:val="24"/>
        </w:rPr>
        <w:t>正确</w:t>
      </w:r>
      <w:r w:rsidR="00754CB6" w:rsidRPr="00D830B3">
        <w:rPr>
          <w:rFonts w:ascii="宋体" w:hAnsi="宋体"/>
          <w:color w:val="000000"/>
          <w:sz w:val="24"/>
        </w:rPr>
        <w:t>工作</w:t>
      </w:r>
      <w:r w:rsidR="00754CB6" w:rsidRPr="00D830B3">
        <w:rPr>
          <w:rFonts w:ascii="宋体" w:hAnsi="宋体" w:hint="eastAsia"/>
          <w:color w:val="000000"/>
          <w:sz w:val="24"/>
        </w:rPr>
        <w:t>时间不少于3天</w:t>
      </w:r>
      <w:r w:rsidRPr="00D830B3">
        <w:rPr>
          <w:rFonts w:ascii="宋体" w:hAnsi="宋体" w:hint="eastAsia"/>
          <w:color w:val="000000"/>
          <w:sz w:val="24"/>
        </w:rPr>
        <w:t>，</w:t>
      </w:r>
      <w:r w:rsidR="001E54A7" w:rsidRPr="00D830B3">
        <w:rPr>
          <w:rFonts w:ascii="宋体" w:hAnsi="宋体" w:hint="eastAsia"/>
          <w:color w:val="000000"/>
          <w:sz w:val="24"/>
        </w:rPr>
        <w:t>在正常工作温度范围内，</w:t>
      </w:r>
      <w:r w:rsidR="001E54A7" w:rsidRPr="00D830B3">
        <w:rPr>
          <w:rFonts w:ascii="宋体" w:hAnsi="宋体"/>
          <w:color w:val="000000"/>
          <w:sz w:val="24"/>
        </w:rPr>
        <w:t>时钟准确度≤ 1.0 s/d</w:t>
      </w:r>
      <w:r w:rsidRPr="00D830B3">
        <w:rPr>
          <w:rFonts w:ascii="宋体" w:hAnsi="宋体" w:hint="eastAsia"/>
          <w:color w:val="000000"/>
          <w:sz w:val="24"/>
        </w:rPr>
        <w:t>。</w:t>
      </w:r>
    </w:p>
    <w:p w:rsidR="00B51461" w:rsidRPr="00D830B3" w:rsidRDefault="00B51461" w:rsidP="00B51461">
      <w:pPr>
        <w:spacing w:line="360" w:lineRule="auto"/>
        <w:ind w:left="902"/>
        <w:jc w:val="left"/>
        <w:rPr>
          <w:rFonts w:ascii="宋体" w:hAnsi="宋体"/>
          <w:color w:val="FF0000"/>
          <w:sz w:val="24"/>
        </w:rPr>
      </w:pPr>
      <w:r w:rsidRPr="00D830B3">
        <w:rPr>
          <w:rFonts w:ascii="宋体" w:hAnsi="宋体" w:hint="eastAsia"/>
          <w:color w:val="FF0000"/>
          <w:sz w:val="24"/>
        </w:rPr>
        <w:t>系统设置ntp服务器</w:t>
      </w:r>
    </w:p>
    <w:p w:rsidR="000B4ABB" w:rsidRPr="00D830B3" w:rsidRDefault="00E92B26" w:rsidP="00CC6B34">
      <w:pPr>
        <w:pStyle w:val="afb"/>
        <w:numPr>
          <w:ilvl w:val="1"/>
          <w:numId w:val="18"/>
        </w:numPr>
        <w:spacing w:line="360" w:lineRule="auto"/>
        <w:ind w:left="0" w:firstLineChars="0" w:firstLine="902"/>
        <w:jc w:val="left"/>
        <w:rPr>
          <w:rFonts w:ascii="宋体" w:hAnsi="宋体"/>
          <w:color w:val="000000"/>
          <w:sz w:val="24"/>
        </w:rPr>
      </w:pPr>
      <w:r w:rsidRPr="00D830B3">
        <w:rPr>
          <w:rFonts w:ascii="宋体" w:hAnsi="宋体" w:hint="eastAsia"/>
          <w:color w:val="000000"/>
          <w:sz w:val="24"/>
        </w:rPr>
        <w:t>SU</w:t>
      </w:r>
      <w:r w:rsidR="000B4ABB" w:rsidRPr="00D830B3">
        <w:rPr>
          <w:rFonts w:ascii="宋体" w:hAnsi="宋体" w:hint="eastAsia"/>
          <w:color w:val="000000"/>
          <w:sz w:val="24"/>
        </w:rPr>
        <w:t>应支持静态IP和动态IP方式，</w:t>
      </w:r>
      <w:r w:rsidR="00C76C59" w:rsidRPr="00D830B3">
        <w:rPr>
          <w:rFonts w:ascii="宋体" w:hAnsi="宋体" w:hint="eastAsia"/>
          <w:color w:val="000000"/>
          <w:sz w:val="24"/>
        </w:rPr>
        <w:t>su</w:t>
      </w:r>
      <w:r w:rsidR="000B4ABB" w:rsidRPr="00D830B3">
        <w:rPr>
          <w:rFonts w:ascii="宋体" w:hAnsi="宋体" w:hint="eastAsia"/>
          <w:color w:val="000000"/>
          <w:sz w:val="24"/>
        </w:rPr>
        <w:t>监控单元IP地址发生变化时，应能自适应，无需更改配置。</w:t>
      </w:r>
    </w:p>
    <w:p w:rsidR="00754CB6" w:rsidRPr="00D830B3" w:rsidRDefault="00E92B26" w:rsidP="00CC6B34">
      <w:pPr>
        <w:pStyle w:val="afb"/>
        <w:numPr>
          <w:ilvl w:val="1"/>
          <w:numId w:val="18"/>
        </w:numPr>
        <w:spacing w:line="360" w:lineRule="auto"/>
        <w:ind w:left="0" w:firstLineChars="0" w:firstLine="902"/>
        <w:jc w:val="left"/>
        <w:rPr>
          <w:rFonts w:ascii="宋体" w:hAnsi="宋体"/>
          <w:color w:val="000000"/>
          <w:sz w:val="24"/>
        </w:rPr>
      </w:pPr>
      <w:r w:rsidRPr="00D830B3">
        <w:rPr>
          <w:rFonts w:ascii="宋体" w:hAnsi="宋体" w:hint="eastAsia"/>
          <w:color w:val="000000"/>
          <w:sz w:val="24"/>
        </w:rPr>
        <w:t>优选具备严重故障时</w:t>
      </w:r>
      <w:r w:rsidR="00754CB6" w:rsidRPr="00D830B3">
        <w:rPr>
          <w:rFonts w:ascii="宋体" w:hAnsi="宋体" w:hint="eastAsia"/>
          <w:color w:val="000000"/>
          <w:sz w:val="24"/>
        </w:rPr>
        <w:t>具有</w:t>
      </w:r>
      <w:r w:rsidRPr="00D830B3">
        <w:rPr>
          <w:rFonts w:ascii="宋体" w:hAnsi="宋体" w:hint="eastAsia"/>
          <w:color w:val="000000"/>
          <w:sz w:val="24"/>
        </w:rPr>
        <w:t>自重启功能的SU，即SU应具备内部监测电路，无法采集监测点信息或与监控软件通信时，应自动重启</w:t>
      </w:r>
      <w:r w:rsidR="0066140F" w:rsidRPr="00D830B3">
        <w:rPr>
          <w:rFonts w:ascii="宋体" w:hAnsi="宋体" w:hint="eastAsia"/>
          <w:color w:val="000000"/>
          <w:sz w:val="24"/>
        </w:rPr>
        <w:t>恢复</w:t>
      </w:r>
      <w:r w:rsidR="00F812A4" w:rsidRPr="00D830B3">
        <w:rPr>
          <w:rFonts w:ascii="宋体" w:hAnsi="宋体" w:hint="eastAsia"/>
          <w:color w:val="000000"/>
          <w:sz w:val="24"/>
        </w:rPr>
        <w:t>，重启时间小于1分钟</w:t>
      </w:r>
      <w:r w:rsidR="00754CB6" w:rsidRPr="00D830B3">
        <w:rPr>
          <w:rFonts w:ascii="宋体" w:hAnsi="宋体" w:hint="eastAsia"/>
          <w:color w:val="000000"/>
          <w:sz w:val="24"/>
        </w:rPr>
        <w:t>。</w:t>
      </w:r>
    </w:p>
    <w:p w:rsidR="0066140F" w:rsidRPr="00D830B3" w:rsidRDefault="0066140F" w:rsidP="00CC6B34">
      <w:pPr>
        <w:pStyle w:val="afb"/>
        <w:numPr>
          <w:ilvl w:val="1"/>
          <w:numId w:val="18"/>
        </w:numPr>
        <w:spacing w:line="360" w:lineRule="auto"/>
        <w:ind w:left="0" w:firstLineChars="0" w:firstLine="902"/>
        <w:jc w:val="left"/>
        <w:rPr>
          <w:rFonts w:ascii="宋体" w:hAnsi="宋体"/>
          <w:color w:val="000000"/>
          <w:sz w:val="24"/>
        </w:rPr>
      </w:pPr>
      <w:r w:rsidRPr="00D830B3">
        <w:rPr>
          <w:rFonts w:ascii="宋体" w:hAnsi="宋体" w:hint="eastAsia"/>
          <w:color w:val="000000"/>
          <w:sz w:val="24"/>
        </w:rPr>
        <w:t>SU软件不</w:t>
      </w:r>
      <w:r w:rsidR="009E60C9" w:rsidRPr="00D830B3">
        <w:rPr>
          <w:rFonts w:ascii="宋体" w:hAnsi="宋体" w:hint="eastAsia"/>
          <w:color w:val="000000"/>
          <w:sz w:val="24"/>
        </w:rPr>
        <w:t>建议</w:t>
      </w:r>
      <w:r w:rsidRPr="00D830B3">
        <w:rPr>
          <w:rFonts w:ascii="宋体" w:hAnsi="宋体" w:hint="eastAsia"/>
          <w:color w:val="000000"/>
          <w:sz w:val="24"/>
        </w:rPr>
        <w:t>选用windows操作系统，应可靠、稳定，具有强大的容错功能，不能因接收错误的命令或现场错误操作而死机。</w:t>
      </w:r>
    </w:p>
    <w:p w:rsidR="0066140F" w:rsidRPr="00D830B3" w:rsidRDefault="0066140F" w:rsidP="00CC6B34">
      <w:pPr>
        <w:pStyle w:val="afb"/>
        <w:numPr>
          <w:ilvl w:val="1"/>
          <w:numId w:val="18"/>
        </w:numPr>
        <w:spacing w:line="360" w:lineRule="auto"/>
        <w:ind w:left="0" w:firstLineChars="0" w:firstLine="902"/>
        <w:jc w:val="left"/>
        <w:rPr>
          <w:rFonts w:ascii="宋体" w:hAnsi="宋体"/>
          <w:color w:val="000000"/>
          <w:sz w:val="24"/>
        </w:rPr>
      </w:pPr>
      <w:r w:rsidRPr="00D830B3">
        <w:rPr>
          <w:rFonts w:ascii="宋体" w:hAnsi="宋体" w:hint="eastAsia"/>
          <w:color w:val="000000"/>
          <w:sz w:val="24"/>
        </w:rPr>
        <w:t>SU软件版本或型号升级后，应兼容原有低版本SU的各类历史数据、历史告警及配置参数。</w:t>
      </w:r>
    </w:p>
    <w:p w:rsidR="0066140F" w:rsidRPr="00D830B3" w:rsidRDefault="0066140F" w:rsidP="00CC6B34">
      <w:pPr>
        <w:pStyle w:val="afb"/>
        <w:numPr>
          <w:ilvl w:val="1"/>
          <w:numId w:val="18"/>
        </w:numPr>
        <w:spacing w:line="360" w:lineRule="auto"/>
        <w:ind w:left="0" w:firstLineChars="0" w:firstLine="902"/>
        <w:jc w:val="left"/>
        <w:rPr>
          <w:rFonts w:ascii="宋体" w:hAnsi="宋体"/>
          <w:color w:val="000000"/>
          <w:sz w:val="24"/>
        </w:rPr>
      </w:pPr>
      <w:r w:rsidRPr="00D830B3">
        <w:rPr>
          <w:rFonts w:ascii="宋体" w:hAnsi="宋体" w:hint="eastAsia"/>
          <w:color w:val="000000"/>
          <w:sz w:val="24"/>
        </w:rPr>
        <w:t>SU具备配置参数整体备份与恢复功能。</w:t>
      </w:r>
    </w:p>
    <w:p w:rsidR="008F0A8B" w:rsidRPr="00D830B3" w:rsidRDefault="008F0A8B" w:rsidP="00CC6B34">
      <w:pPr>
        <w:pStyle w:val="afb"/>
        <w:numPr>
          <w:ilvl w:val="1"/>
          <w:numId w:val="18"/>
        </w:numPr>
        <w:spacing w:line="360" w:lineRule="auto"/>
        <w:ind w:left="0" w:firstLineChars="0" w:firstLine="902"/>
        <w:jc w:val="left"/>
        <w:rPr>
          <w:rFonts w:ascii="宋体" w:hAnsi="宋体"/>
          <w:color w:val="000000"/>
          <w:sz w:val="24"/>
        </w:rPr>
      </w:pPr>
      <w:r w:rsidRPr="00D830B3">
        <w:rPr>
          <w:rFonts w:ascii="宋体" w:hAnsi="宋体"/>
          <w:color w:val="000000"/>
          <w:sz w:val="24"/>
        </w:rPr>
        <w:t>SU</w:t>
      </w:r>
      <w:r w:rsidRPr="00D830B3">
        <w:rPr>
          <w:rFonts w:ascii="宋体" w:hAnsi="宋体" w:hint="eastAsia"/>
          <w:color w:val="000000"/>
          <w:sz w:val="24"/>
        </w:rPr>
        <w:t>只能响应注册服务器发回的IP地址所发来的报文或FTP请求，对其余IP发来的报文或FTP请求不能做回应。</w:t>
      </w:r>
    </w:p>
    <w:p w:rsidR="009E60C9" w:rsidRPr="00D830B3" w:rsidRDefault="009E60C9" w:rsidP="00CC6B34">
      <w:pPr>
        <w:pStyle w:val="afb"/>
        <w:numPr>
          <w:ilvl w:val="1"/>
          <w:numId w:val="18"/>
        </w:numPr>
        <w:spacing w:line="360" w:lineRule="auto"/>
        <w:ind w:left="0" w:firstLineChars="0" w:firstLine="902"/>
        <w:jc w:val="left"/>
        <w:rPr>
          <w:rFonts w:ascii="宋体" w:hAnsi="宋体"/>
          <w:color w:val="000000"/>
          <w:sz w:val="24"/>
        </w:rPr>
      </w:pPr>
      <w:r w:rsidRPr="00D830B3">
        <w:rPr>
          <w:rFonts w:ascii="宋体" w:hAnsi="宋体" w:hint="eastAsia"/>
          <w:color w:val="000000"/>
          <w:sz w:val="24"/>
        </w:rPr>
        <w:t>可判断蓄电池放电状态，并完整保存蓄电池放电曲线，数据文件格式可自定义。（放电期间电压、电流采样周期</w:t>
      </w:r>
      <w:r w:rsidRPr="00D830B3">
        <w:rPr>
          <w:rFonts w:ascii="宋体" w:hAnsi="宋体"/>
          <w:color w:val="000000"/>
          <w:sz w:val="24"/>
        </w:rPr>
        <w:t>≤ 1</w:t>
      </w:r>
      <w:r w:rsidRPr="00D830B3">
        <w:rPr>
          <w:rFonts w:ascii="宋体" w:hAnsi="宋体" w:hint="eastAsia"/>
          <w:color w:val="000000"/>
          <w:sz w:val="24"/>
        </w:rPr>
        <w:t>0秒）。</w:t>
      </w:r>
    </w:p>
    <w:p w:rsidR="009E60C9" w:rsidRPr="00D830B3" w:rsidRDefault="00F06CE4" w:rsidP="00CC6B34">
      <w:pPr>
        <w:pStyle w:val="afb"/>
        <w:numPr>
          <w:ilvl w:val="1"/>
          <w:numId w:val="18"/>
        </w:numPr>
        <w:spacing w:line="360" w:lineRule="auto"/>
        <w:ind w:left="0" w:firstLineChars="0" w:firstLine="902"/>
        <w:jc w:val="left"/>
        <w:rPr>
          <w:rFonts w:ascii="宋体" w:hAnsi="宋体"/>
          <w:color w:val="000000"/>
          <w:sz w:val="24"/>
        </w:rPr>
      </w:pPr>
      <w:r w:rsidRPr="00D830B3">
        <w:rPr>
          <w:rFonts w:ascii="宋体" w:hAnsi="宋体" w:hint="eastAsia"/>
          <w:color w:val="000000"/>
          <w:sz w:val="24"/>
        </w:rPr>
        <w:t>本地动环监控系统前置机改造时，具备生成虚拟suID功能，每个suID只对应一个局站，但大的局站可对应多个suID。</w:t>
      </w:r>
    </w:p>
    <w:p w:rsidR="0066140F" w:rsidRPr="00D830B3" w:rsidRDefault="0066140F" w:rsidP="00754CB6">
      <w:pPr>
        <w:spacing w:line="360" w:lineRule="auto"/>
        <w:ind w:firstLineChars="200" w:firstLine="480"/>
        <w:rPr>
          <w:rFonts w:ascii="宋体" w:hAnsi="宋体"/>
          <w:color w:val="000000"/>
          <w:sz w:val="24"/>
        </w:rPr>
      </w:pPr>
    </w:p>
    <w:p w:rsidR="00E92B26" w:rsidRPr="00D830B3" w:rsidRDefault="00E92B26" w:rsidP="00E92B26">
      <w:pPr>
        <w:widowControl/>
        <w:autoSpaceDE w:val="0"/>
        <w:autoSpaceDN w:val="0"/>
        <w:snapToGrid w:val="0"/>
        <w:spacing w:line="360" w:lineRule="auto"/>
        <w:textAlignment w:val="bottom"/>
        <w:outlineLvl w:val="0"/>
        <w:rPr>
          <w:rFonts w:ascii="宋体" w:hAnsi="宋体"/>
          <w:b/>
          <w:color w:val="000000"/>
          <w:sz w:val="24"/>
        </w:rPr>
      </w:pPr>
      <w:r w:rsidRPr="00D830B3">
        <w:rPr>
          <w:rFonts w:ascii="宋体" w:hAnsi="宋体" w:hint="eastAsia"/>
          <w:b/>
          <w:color w:val="000000"/>
          <w:sz w:val="24"/>
        </w:rPr>
        <w:t>2</w:t>
      </w:r>
      <w:r w:rsidRPr="00D830B3">
        <w:rPr>
          <w:rFonts w:ascii="宋体" w:hAnsi="宋体"/>
          <w:b/>
          <w:color w:val="000000"/>
          <w:sz w:val="24"/>
        </w:rPr>
        <w:t>.</w:t>
      </w:r>
      <w:r w:rsidRPr="00D830B3">
        <w:rPr>
          <w:rFonts w:ascii="宋体" w:hAnsi="宋体"/>
          <w:b/>
          <w:color w:val="000000"/>
          <w:sz w:val="24"/>
        </w:rPr>
        <w:tab/>
      </w:r>
      <w:r w:rsidRPr="00D830B3">
        <w:rPr>
          <w:rFonts w:ascii="宋体" w:hAnsi="宋体" w:hint="eastAsia"/>
          <w:b/>
          <w:color w:val="000000"/>
          <w:sz w:val="24"/>
        </w:rPr>
        <w:t>技术参数</w:t>
      </w:r>
    </w:p>
    <w:p w:rsidR="00754CB6" w:rsidRPr="00D830B3" w:rsidRDefault="00754CB6" w:rsidP="00754CB6">
      <w:pPr>
        <w:spacing w:line="360" w:lineRule="auto"/>
        <w:ind w:firstLineChars="200" w:firstLine="480"/>
        <w:jc w:val="center"/>
        <w:rPr>
          <w:rFonts w:ascii="宋体" w:hAnsi="宋体"/>
          <w:color w:val="000000"/>
          <w:sz w:val="24"/>
        </w:rPr>
      </w:pPr>
      <w:r w:rsidRPr="00D830B3">
        <w:rPr>
          <w:rFonts w:ascii="宋体" w:hAnsi="宋体" w:hint="eastAsia"/>
          <w:color w:val="000000"/>
          <w:sz w:val="24"/>
        </w:rPr>
        <w:t>表1 SU</w:t>
      </w:r>
      <w:r w:rsidR="00E92B26" w:rsidRPr="00D830B3">
        <w:rPr>
          <w:rFonts w:ascii="宋体" w:hAnsi="宋体" w:hint="eastAsia"/>
          <w:color w:val="000000"/>
          <w:sz w:val="24"/>
        </w:rPr>
        <w:t>基本</w:t>
      </w:r>
      <w:r w:rsidRPr="00D830B3">
        <w:rPr>
          <w:rFonts w:ascii="宋体" w:hAnsi="宋体" w:hint="eastAsia"/>
          <w:color w:val="000000"/>
          <w:sz w:val="24"/>
        </w:rPr>
        <w:t>技术</w:t>
      </w:r>
      <w:r w:rsidR="00E92B26" w:rsidRPr="00D830B3">
        <w:rPr>
          <w:rFonts w:ascii="宋体" w:hAnsi="宋体" w:hint="eastAsia"/>
          <w:color w:val="000000"/>
          <w:sz w:val="24"/>
        </w:rPr>
        <w:t>参数</w:t>
      </w:r>
      <w:r w:rsidRPr="00D830B3">
        <w:rPr>
          <w:rFonts w:ascii="宋体" w:hAnsi="宋体" w:hint="eastAsia"/>
          <w:color w:val="000000"/>
          <w:sz w:val="24"/>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2"/>
        <w:gridCol w:w="6736"/>
      </w:tblGrid>
      <w:tr w:rsidR="00BD101F" w:rsidRPr="00D830B3" w:rsidTr="00BD101F">
        <w:tc>
          <w:tcPr>
            <w:tcW w:w="1452" w:type="dxa"/>
          </w:tcPr>
          <w:p w:rsidR="00BD101F" w:rsidRPr="00D830B3" w:rsidRDefault="00BD101F" w:rsidP="00E92B26">
            <w:pPr>
              <w:jc w:val="center"/>
              <w:rPr>
                <w:color w:val="000000"/>
              </w:rPr>
            </w:pPr>
            <w:r w:rsidRPr="00D830B3">
              <w:rPr>
                <w:rFonts w:hint="eastAsia"/>
                <w:color w:val="000000"/>
              </w:rPr>
              <w:t>项目</w:t>
            </w:r>
          </w:p>
        </w:tc>
        <w:tc>
          <w:tcPr>
            <w:tcW w:w="6736" w:type="dxa"/>
          </w:tcPr>
          <w:p w:rsidR="00BD101F" w:rsidRPr="00D830B3" w:rsidRDefault="00BD101F" w:rsidP="00E92B26">
            <w:pPr>
              <w:jc w:val="center"/>
              <w:rPr>
                <w:color w:val="000000"/>
              </w:rPr>
            </w:pPr>
            <w:r w:rsidRPr="00D830B3">
              <w:rPr>
                <w:rFonts w:hint="eastAsia"/>
                <w:color w:val="000000"/>
              </w:rPr>
              <w:t>技术参数</w:t>
            </w:r>
          </w:p>
        </w:tc>
      </w:tr>
      <w:tr w:rsidR="00BD101F" w:rsidRPr="00D830B3" w:rsidTr="00BD101F">
        <w:tc>
          <w:tcPr>
            <w:tcW w:w="1452" w:type="dxa"/>
          </w:tcPr>
          <w:p w:rsidR="00BD101F" w:rsidRPr="00D830B3" w:rsidRDefault="00BD101F" w:rsidP="00E92B26">
            <w:pPr>
              <w:pStyle w:val="af8"/>
              <w:ind w:firstLineChars="100" w:firstLine="210"/>
              <w:jc w:val="center"/>
              <w:rPr>
                <w:color w:val="000000"/>
                <w:sz w:val="21"/>
              </w:rPr>
            </w:pPr>
            <w:r w:rsidRPr="00D830B3">
              <w:rPr>
                <w:rFonts w:hint="eastAsia"/>
                <w:color w:val="000000"/>
                <w:sz w:val="21"/>
              </w:rPr>
              <w:t>智能设备接口</w:t>
            </w:r>
          </w:p>
        </w:tc>
        <w:tc>
          <w:tcPr>
            <w:tcW w:w="6736" w:type="dxa"/>
          </w:tcPr>
          <w:p w:rsidR="00BD101F" w:rsidRPr="00D830B3" w:rsidRDefault="00D31723" w:rsidP="00D31723">
            <w:pPr>
              <w:pStyle w:val="af8"/>
              <w:ind w:firstLineChars="100" w:firstLine="210"/>
              <w:jc w:val="left"/>
              <w:rPr>
                <w:color w:val="000000"/>
                <w:sz w:val="21"/>
              </w:rPr>
            </w:pPr>
            <w:r w:rsidRPr="00D830B3">
              <w:rPr>
                <w:rFonts w:hint="eastAsia"/>
                <w:color w:val="000000"/>
                <w:sz w:val="21"/>
              </w:rPr>
              <w:t>至少具备</w:t>
            </w:r>
            <w:r w:rsidR="00BD101F" w:rsidRPr="00D830B3">
              <w:rPr>
                <w:rFonts w:hint="eastAsia"/>
                <w:color w:val="000000"/>
                <w:sz w:val="21"/>
              </w:rPr>
              <w:t>4</w:t>
            </w:r>
            <w:r w:rsidR="00BD101F" w:rsidRPr="00D830B3">
              <w:rPr>
                <w:rFonts w:hint="eastAsia"/>
                <w:color w:val="000000"/>
                <w:sz w:val="21"/>
              </w:rPr>
              <w:t>路异步串行智能设备接口，</w:t>
            </w:r>
            <w:r w:rsidRPr="00D830B3">
              <w:rPr>
                <w:rFonts w:hint="eastAsia"/>
                <w:color w:val="000000"/>
                <w:sz w:val="21"/>
              </w:rPr>
              <w:t>可扩展到至少</w:t>
            </w:r>
            <w:r w:rsidRPr="00D830B3">
              <w:rPr>
                <w:rFonts w:hint="eastAsia"/>
                <w:color w:val="000000"/>
                <w:sz w:val="21"/>
              </w:rPr>
              <w:t>8</w:t>
            </w:r>
            <w:r w:rsidRPr="00D830B3">
              <w:rPr>
                <w:rFonts w:hint="eastAsia"/>
                <w:color w:val="000000"/>
                <w:sz w:val="21"/>
              </w:rPr>
              <w:t>路异步串行智能设备接口，</w:t>
            </w:r>
            <w:r w:rsidR="00BD101F" w:rsidRPr="00D830B3">
              <w:rPr>
                <w:rFonts w:hint="eastAsia"/>
                <w:color w:val="000000"/>
                <w:sz w:val="21"/>
              </w:rPr>
              <w:t>接口符合</w:t>
            </w:r>
            <w:r w:rsidR="00BD101F" w:rsidRPr="00D830B3">
              <w:rPr>
                <w:rFonts w:hint="eastAsia"/>
                <w:color w:val="000000"/>
                <w:sz w:val="21"/>
              </w:rPr>
              <w:t>RS232/RS485</w:t>
            </w:r>
            <w:r w:rsidR="00BD101F" w:rsidRPr="00D830B3">
              <w:rPr>
                <w:rFonts w:hint="eastAsia"/>
                <w:color w:val="000000"/>
                <w:sz w:val="21"/>
              </w:rPr>
              <w:t>标准；作为</w:t>
            </w:r>
            <w:r w:rsidR="00BD101F" w:rsidRPr="00D830B3">
              <w:rPr>
                <w:rFonts w:hint="eastAsia"/>
                <w:color w:val="000000"/>
                <w:sz w:val="21"/>
              </w:rPr>
              <w:t>RS485</w:t>
            </w:r>
            <w:r w:rsidR="00BD101F" w:rsidRPr="00D830B3">
              <w:rPr>
                <w:rFonts w:hint="eastAsia"/>
                <w:color w:val="000000"/>
                <w:sz w:val="21"/>
              </w:rPr>
              <w:t>接口使用时，每</w:t>
            </w:r>
            <w:r w:rsidR="00BD101F" w:rsidRPr="00D830B3">
              <w:rPr>
                <w:rFonts w:hint="eastAsia"/>
                <w:color w:val="000000"/>
                <w:sz w:val="21"/>
              </w:rPr>
              <w:lastRenderedPageBreak/>
              <w:t>路接口监测的智能设备应不少于</w:t>
            </w:r>
            <w:r w:rsidR="00BD101F" w:rsidRPr="00D830B3">
              <w:rPr>
                <w:rFonts w:hint="eastAsia"/>
                <w:color w:val="000000"/>
                <w:sz w:val="21"/>
              </w:rPr>
              <w:t>4</w:t>
            </w:r>
            <w:r w:rsidR="00BD101F" w:rsidRPr="00D830B3">
              <w:rPr>
                <w:rFonts w:hint="eastAsia"/>
                <w:color w:val="000000"/>
                <w:sz w:val="21"/>
              </w:rPr>
              <w:t>个。</w:t>
            </w:r>
          </w:p>
        </w:tc>
      </w:tr>
      <w:tr w:rsidR="00BD101F" w:rsidRPr="00D830B3" w:rsidTr="00BD101F">
        <w:tc>
          <w:tcPr>
            <w:tcW w:w="1452" w:type="dxa"/>
          </w:tcPr>
          <w:p w:rsidR="00BD101F" w:rsidRPr="00D830B3" w:rsidRDefault="00BD101F" w:rsidP="00E92B26">
            <w:pPr>
              <w:pStyle w:val="af8"/>
              <w:ind w:firstLineChars="100" w:firstLine="210"/>
              <w:jc w:val="center"/>
              <w:rPr>
                <w:color w:val="000000"/>
                <w:sz w:val="21"/>
              </w:rPr>
            </w:pPr>
            <w:r w:rsidRPr="00D830B3">
              <w:rPr>
                <w:rFonts w:hint="eastAsia"/>
                <w:color w:val="000000"/>
                <w:sz w:val="21"/>
              </w:rPr>
              <w:lastRenderedPageBreak/>
              <w:t>通用</w:t>
            </w:r>
            <w:r w:rsidRPr="00D830B3">
              <w:rPr>
                <w:rFonts w:hint="eastAsia"/>
                <w:color w:val="000000"/>
                <w:sz w:val="21"/>
              </w:rPr>
              <w:t>AI/DI/DO</w:t>
            </w:r>
            <w:r w:rsidRPr="00D830B3">
              <w:rPr>
                <w:rFonts w:hint="eastAsia"/>
                <w:color w:val="000000"/>
                <w:sz w:val="21"/>
              </w:rPr>
              <w:t>通道</w:t>
            </w:r>
          </w:p>
          <w:p w:rsidR="00BD101F" w:rsidRPr="00D830B3" w:rsidRDefault="00BD101F" w:rsidP="00E92B26">
            <w:pPr>
              <w:pStyle w:val="af8"/>
              <w:ind w:firstLineChars="100" w:firstLine="210"/>
              <w:jc w:val="center"/>
              <w:rPr>
                <w:color w:val="000000"/>
                <w:sz w:val="21"/>
                <w:szCs w:val="15"/>
              </w:rPr>
            </w:pPr>
          </w:p>
        </w:tc>
        <w:tc>
          <w:tcPr>
            <w:tcW w:w="6736" w:type="dxa"/>
          </w:tcPr>
          <w:p w:rsidR="00E92B26" w:rsidRPr="00D830B3" w:rsidRDefault="00E92B26" w:rsidP="00E92B26">
            <w:pPr>
              <w:pStyle w:val="af8"/>
              <w:ind w:firstLineChars="100" w:firstLine="210"/>
              <w:jc w:val="left"/>
              <w:rPr>
                <w:color w:val="000000"/>
                <w:sz w:val="21"/>
              </w:rPr>
            </w:pPr>
            <w:r w:rsidRPr="00D830B3">
              <w:rPr>
                <w:rFonts w:hint="eastAsia"/>
                <w:color w:val="000000"/>
                <w:sz w:val="21"/>
              </w:rPr>
              <w:t>1</w:t>
            </w:r>
            <w:r w:rsidRPr="00D830B3">
              <w:rPr>
                <w:rFonts w:hint="eastAsia"/>
                <w:color w:val="000000"/>
                <w:sz w:val="21"/>
              </w:rPr>
              <w:t>、</w:t>
            </w:r>
            <w:r w:rsidR="00BD101F" w:rsidRPr="00D830B3">
              <w:rPr>
                <w:rFonts w:hint="eastAsia"/>
                <w:color w:val="000000"/>
                <w:sz w:val="21"/>
              </w:rPr>
              <w:t>8</w:t>
            </w:r>
            <w:r w:rsidR="00BD101F" w:rsidRPr="00D830B3">
              <w:rPr>
                <w:rFonts w:hint="eastAsia"/>
                <w:color w:val="000000"/>
                <w:sz w:val="21"/>
              </w:rPr>
              <w:t>路</w:t>
            </w:r>
            <w:r w:rsidR="00BD101F" w:rsidRPr="00D830B3">
              <w:rPr>
                <w:rFonts w:hint="eastAsia"/>
                <w:color w:val="000000"/>
                <w:sz w:val="21"/>
              </w:rPr>
              <w:t>AI/DI</w:t>
            </w:r>
            <w:r w:rsidR="00BD101F" w:rsidRPr="00D830B3">
              <w:rPr>
                <w:rFonts w:hint="eastAsia"/>
                <w:color w:val="000000"/>
                <w:sz w:val="21"/>
              </w:rPr>
              <w:t>通用测量接口，轮询扫描时间小于</w:t>
            </w:r>
            <w:r w:rsidR="00D31723" w:rsidRPr="00D830B3">
              <w:rPr>
                <w:rFonts w:hint="eastAsia"/>
                <w:color w:val="000000"/>
                <w:sz w:val="21"/>
              </w:rPr>
              <w:t>10</w:t>
            </w:r>
            <w:r w:rsidR="00BD101F" w:rsidRPr="00D830B3">
              <w:rPr>
                <w:rFonts w:hint="eastAsia"/>
                <w:color w:val="000000"/>
                <w:sz w:val="21"/>
              </w:rPr>
              <w:t>秒；</w:t>
            </w:r>
            <w:r w:rsidR="00D31723" w:rsidRPr="00D830B3">
              <w:rPr>
                <w:rFonts w:hint="eastAsia"/>
                <w:color w:val="000000"/>
                <w:sz w:val="21"/>
              </w:rPr>
              <w:t>至少</w:t>
            </w:r>
            <w:r w:rsidR="00D31723" w:rsidRPr="00D830B3">
              <w:rPr>
                <w:rFonts w:hint="eastAsia"/>
                <w:color w:val="000000"/>
                <w:sz w:val="21"/>
              </w:rPr>
              <w:t>2</w:t>
            </w:r>
            <w:r w:rsidR="00D31723" w:rsidRPr="00D830B3">
              <w:rPr>
                <w:rFonts w:hint="eastAsia"/>
                <w:color w:val="000000"/>
                <w:sz w:val="21"/>
              </w:rPr>
              <w:t>路</w:t>
            </w:r>
            <w:r w:rsidR="00D31723" w:rsidRPr="00D830B3">
              <w:rPr>
                <w:rFonts w:hint="eastAsia"/>
                <w:color w:val="000000"/>
                <w:sz w:val="21"/>
              </w:rPr>
              <w:t>DO</w:t>
            </w:r>
            <w:r w:rsidR="00D31723" w:rsidRPr="00D830B3">
              <w:rPr>
                <w:rFonts w:hint="eastAsia"/>
                <w:color w:val="000000"/>
                <w:sz w:val="21"/>
              </w:rPr>
              <w:t>输出接口；</w:t>
            </w:r>
          </w:p>
          <w:p w:rsidR="00BD101F" w:rsidRPr="00D830B3" w:rsidRDefault="00E92B26" w:rsidP="00E92B26">
            <w:pPr>
              <w:pStyle w:val="af8"/>
              <w:ind w:firstLineChars="100" w:firstLine="210"/>
              <w:jc w:val="left"/>
              <w:rPr>
                <w:color w:val="000000"/>
                <w:sz w:val="21"/>
              </w:rPr>
            </w:pPr>
            <w:r w:rsidRPr="00D830B3">
              <w:rPr>
                <w:rFonts w:hint="eastAsia"/>
                <w:color w:val="000000"/>
                <w:sz w:val="21"/>
              </w:rPr>
              <w:t>2</w:t>
            </w:r>
            <w:r w:rsidRPr="00D830B3">
              <w:rPr>
                <w:rFonts w:hint="eastAsia"/>
                <w:color w:val="000000"/>
                <w:sz w:val="21"/>
              </w:rPr>
              <w:t>、</w:t>
            </w:r>
            <w:r w:rsidR="00BD101F" w:rsidRPr="00D830B3">
              <w:rPr>
                <w:rFonts w:hint="eastAsia"/>
                <w:color w:val="000000"/>
                <w:sz w:val="21"/>
              </w:rPr>
              <w:t>AI</w:t>
            </w:r>
            <w:r w:rsidR="00BD101F" w:rsidRPr="00D830B3">
              <w:rPr>
                <w:rFonts w:hint="eastAsia"/>
                <w:color w:val="000000"/>
                <w:sz w:val="21"/>
              </w:rPr>
              <w:t>采集通道应能选择</w:t>
            </w:r>
            <w:r w:rsidR="000F214C" w:rsidRPr="00D830B3">
              <w:rPr>
                <w:rFonts w:hint="eastAsia"/>
                <w:color w:val="000000"/>
                <w:sz w:val="21"/>
              </w:rPr>
              <w:t>配置为</w:t>
            </w:r>
            <w:r w:rsidR="00BD101F" w:rsidRPr="00D830B3">
              <w:rPr>
                <w:rFonts w:hint="eastAsia"/>
                <w:color w:val="000000"/>
                <w:sz w:val="21"/>
              </w:rPr>
              <w:t>直流电压输入或直流电流输入。</w:t>
            </w:r>
          </w:p>
          <w:p w:rsidR="00BD101F" w:rsidRPr="00D830B3" w:rsidRDefault="00BD101F" w:rsidP="00E92B26">
            <w:pPr>
              <w:pStyle w:val="af8"/>
              <w:ind w:firstLineChars="100" w:firstLine="210"/>
              <w:jc w:val="left"/>
              <w:rPr>
                <w:color w:val="000000"/>
                <w:sz w:val="21"/>
              </w:rPr>
            </w:pPr>
            <w:r w:rsidRPr="00D830B3">
              <w:rPr>
                <w:rFonts w:hint="eastAsia"/>
                <w:color w:val="000000"/>
                <w:sz w:val="21"/>
              </w:rPr>
              <w:t>1</w:t>
            </w:r>
            <w:r w:rsidRPr="00D830B3">
              <w:rPr>
                <w:rFonts w:hint="eastAsia"/>
                <w:color w:val="000000"/>
                <w:sz w:val="21"/>
              </w:rPr>
              <w:t>）直流电压输入</w:t>
            </w:r>
            <w:r w:rsidRPr="00D830B3">
              <w:rPr>
                <w:rFonts w:hint="eastAsia"/>
                <w:color w:val="000000"/>
                <w:sz w:val="21"/>
              </w:rPr>
              <w:t>0~5V</w:t>
            </w:r>
            <w:r w:rsidRPr="00D830B3">
              <w:rPr>
                <w:rFonts w:hint="eastAsia"/>
                <w:color w:val="000000"/>
                <w:sz w:val="21"/>
              </w:rPr>
              <w:t>，</w:t>
            </w:r>
            <w:r w:rsidR="00D31723" w:rsidRPr="00D830B3">
              <w:rPr>
                <w:rFonts w:hint="eastAsia"/>
                <w:color w:val="000000"/>
                <w:sz w:val="21"/>
              </w:rPr>
              <w:t>分辨率</w:t>
            </w:r>
            <w:r w:rsidR="00D31723" w:rsidRPr="00D830B3">
              <w:rPr>
                <w:rFonts w:hint="eastAsia"/>
                <w:color w:val="000000"/>
                <w:sz w:val="21"/>
              </w:rPr>
              <w:t>24bit</w:t>
            </w:r>
            <w:r w:rsidR="00D31723" w:rsidRPr="00D830B3">
              <w:rPr>
                <w:rFonts w:hint="eastAsia"/>
                <w:color w:val="000000"/>
                <w:sz w:val="21"/>
              </w:rPr>
              <w:t>，</w:t>
            </w:r>
            <w:r w:rsidRPr="00D830B3">
              <w:rPr>
                <w:rFonts w:hint="eastAsia"/>
                <w:color w:val="000000"/>
                <w:sz w:val="21"/>
              </w:rPr>
              <w:t>输入阻抗不小于</w:t>
            </w:r>
            <w:r w:rsidRPr="00D830B3">
              <w:rPr>
                <w:rFonts w:hint="eastAsia"/>
                <w:color w:val="000000"/>
                <w:sz w:val="21"/>
              </w:rPr>
              <w:t>1M</w:t>
            </w:r>
            <w:r w:rsidRPr="00D830B3">
              <w:rPr>
                <w:rFonts w:hint="eastAsia"/>
                <w:color w:val="000000"/>
                <w:sz w:val="21"/>
              </w:rPr>
              <w:t>Ω</w:t>
            </w:r>
          </w:p>
          <w:p w:rsidR="00BD101F" w:rsidRPr="00D830B3" w:rsidRDefault="00BD101F" w:rsidP="00E92B26">
            <w:pPr>
              <w:pStyle w:val="af8"/>
              <w:ind w:firstLineChars="100" w:firstLine="210"/>
              <w:jc w:val="left"/>
              <w:rPr>
                <w:color w:val="000000"/>
                <w:sz w:val="21"/>
              </w:rPr>
            </w:pPr>
            <w:r w:rsidRPr="00D830B3">
              <w:rPr>
                <w:rFonts w:hint="eastAsia"/>
                <w:color w:val="000000"/>
                <w:sz w:val="21"/>
              </w:rPr>
              <w:t>2</w:t>
            </w:r>
            <w:r w:rsidRPr="00D830B3">
              <w:rPr>
                <w:rFonts w:hint="eastAsia"/>
                <w:color w:val="000000"/>
                <w:sz w:val="21"/>
              </w:rPr>
              <w:t>）直流电流输入</w:t>
            </w:r>
            <w:r w:rsidRPr="00D830B3">
              <w:rPr>
                <w:rFonts w:hint="eastAsia"/>
                <w:color w:val="000000"/>
                <w:sz w:val="21"/>
              </w:rPr>
              <w:t>4~20mA</w:t>
            </w:r>
            <w:r w:rsidRPr="00D830B3">
              <w:rPr>
                <w:rFonts w:hint="eastAsia"/>
                <w:color w:val="000000"/>
                <w:sz w:val="21"/>
              </w:rPr>
              <w:t>，</w:t>
            </w:r>
            <w:r w:rsidR="00D31723" w:rsidRPr="00D830B3">
              <w:rPr>
                <w:rFonts w:hint="eastAsia"/>
                <w:color w:val="000000"/>
                <w:sz w:val="21"/>
              </w:rPr>
              <w:t>分辨率</w:t>
            </w:r>
            <w:r w:rsidR="00D31723" w:rsidRPr="00D830B3">
              <w:rPr>
                <w:rFonts w:hint="eastAsia"/>
                <w:color w:val="000000"/>
                <w:sz w:val="21"/>
              </w:rPr>
              <w:t>24bit</w:t>
            </w:r>
            <w:r w:rsidR="00D31723" w:rsidRPr="00D830B3">
              <w:rPr>
                <w:rFonts w:hint="eastAsia"/>
                <w:color w:val="000000"/>
                <w:sz w:val="21"/>
              </w:rPr>
              <w:t>，</w:t>
            </w:r>
            <w:r w:rsidRPr="00D830B3">
              <w:rPr>
                <w:rFonts w:hint="eastAsia"/>
                <w:color w:val="000000"/>
                <w:sz w:val="21"/>
              </w:rPr>
              <w:t>输入阻抗不大于</w:t>
            </w:r>
            <w:r w:rsidRPr="00D830B3">
              <w:rPr>
                <w:rFonts w:hint="eastAsia"/>
                <w:color w:val="000000"/>
                <w:sz w:val="21"/>
              </w:rPr>
              <w:t>300</w:t>
            </w:r>
            <w:r w:rsidRPr="00D830B3">
              <w:rPr>
                <w:rFonts w:hint="eastAsia"/>
                <w:color w:val="000000"/>
                <w:sz w:val="21"/>
              </w:rPr>
              <w:t>Ω</w:t>
            </w:r>
          </w:p>
          <w:p w:rsidR="00BD101F" w:rsidRPr="00D830B3" w:rsidRDefault="00BD101F" w:rsidP="00E92B26">
            <w:pPr>
              <w:pStyle w:val="af8"/>
              <w:ind w:firstLineChars="100" w:firstLine="210"/>
              <w:jc w:val="left"/>
              <w:rPr>
                <w:color w:val="000000"/>
                <w:sz w:val="21"/>
              </w:rPr>
            </w:pPr>
            <w:r w:rsidRPr="00D830B3">
              <w:rPr>
                <w:rFonts w:hint="eastAsia"/>
                <w:color w:val="000000"/>
                <w:sz w:val="21"/>
              </w:rPr>
              <w:t>3</w:t>
            </w:r>
            <w:r w:rsidRPr="00D830B3">
              <w:rPr>
                <w:rFonts w:hint="eastAsia"/>
                <w:color w:val="000000"/>
                <w:sz w:val="21"/>
              </w:rPr>
              <w:t>）接入传感器</w:t>
            </w:r>
            <w:r w:rsidRPr="00D830B3">
              <w:rPr>
                <w:rFonts w:hint="eastAsia"/>
                <w:color w:val="000000"/>
                <w:sz w:val="21"/>
              </w:rPr>
              <w:t>/</w:t>
            </w:r>
            <w:r w:rsidRPr="00D830B3">
              <w:rPr>
                <w:rFonts w:hint="eastAsia"/>
                <w:color w:val="000000"/>
                <w:sz w:val="21"/>
              </w:rPr>
              <w:t>变送器后，系统检测精度（含传感器）应满足：直流电压</w:t>
            </w:r>
            <w:r w:rsidRPr="00D830B3">
              <w:rPr>
                <w:rFonts w:hint="eastAsia"/>
                <w:color w:val="000000"/>
                <w:sz w:val="21"/>
              </w:rPr>
              <w:sym w:font="Symbol" w:char="F0A3"/>
            </w:r>
            <w:r w:rsidRPr="00D830B3">
              <w:rPr>
                <w:color w:val="000000"/>
                <w:sz w:val="21"/>
              </w:rPr>
              <w:t>0.5%</w:t>
            </w:r>
            <w:r w:rsidRPr="00D830B3">
              <w:rPr>
                <w:rFonts w:hint="eastAsia"/>
                <w:color w:val="000000"/>
                <w:sz w:val="21"/>
              </w:rPr>
              <w:t>，其他电量</w:t>
            </w:r>
            <w:r w:rsidRPr="00D830B3">
              <w:rPr>
                <w:rFonts w:hint="eastAsia"/>
                <w:color w:val="000000"/>
                <w:sz w:val="21"/>
              </w:rPr>
              <w:sym w:font="Symbol" w:char="F0A3"/>
            </w:r>
            <w:r w:rsidRPr="00D830B3">
              <w:rPr>
                <w:color w:val="000000"/>
                <w:sz w:val="21"/>
              </w:rPr>
              <w:t xml:space="preserve">2% </w:t>
            </w:r>
            <w:r w:rsidRPr="00D830B3">
              <w:rPr>
                <w:rFonts w:hint="eastAsia"/>
                <w:color w:val="000000"/>
                <w:sz w:val="21"/>
              </w:rPr>
              <w:t>；温度≤</w:t>
            </w:r>
            <w:r w:rsidRPr="00D830B3">
              <w:rPr>
                <w:color w:val="000000"/>
                <w:sz w:val="21"/>
              </w:rPr>
              <w:sym w:font="Symbol" w:char="F0B1"/>
            </w:r>
            <w:r w:rsidRPr="00D830B3">
              <w:rPr>
                <w:rFonts w:hint="eastAsia"/>
                <w:color w:val="000000"/>
                <w:sz w:val="21"/>
              </w:rPr>
              <w:t>1</w:t>
            </w:r>
            <w:r w:rsidRPr="00D830B3">
              <w:rPr>
                <w:rFonts w:hint="eastAsia"/>
                <w:color w:val="000000"/>
                <w:sz w:val="21"/>
              </w:rPr>
              <w:t>℃；环境温度</w:t>
            </w:r>
            <w:smartTag w:uri="urn:schemas-microsoft-com:office:smarttags" w:element="chmetcnv">
              <w:smartTagPr>
                <w:attr w:name="UnitName" w:val="℃"/>
                <w:attr w:name="SourceValue" w:val="25"/>
                <w:attr w:name="HasSpace" w:val="False"/>
                <w:attr w:name="Negative" w:val="False"/>
                <w:attr w:name="NumberType" w:val="1"/>
                <w:attr w:name="TCSC" w:val="0"/>
              </w:smartTagPr>
              <w:r w:rsidRPr="00D830B3">
                <w:rPr>
                  <w:rFonts w:hint="eastAsia"/>
                  <w:color w:val="000000"/>
                  <w:sz w:val="21"/>
                </w:rPr>
                <w:t>25</w:t>
              </w:r>
              <w:r w:rsidRPr="00D830B3">
                <w:rPr>
                  <w:rFonts w:hint="eastAsia"/>
                  <w:color w:val="000000"/>
                  <w:sz w:val="21"/>
                </w:rPr>
                <w:t>℃</w:t>
              </w:r>
            </w:smartTag>
            <w:r w:rsidRPr="00D830B3">
              <w:rPr>
                <w:rFonts w:hint="eastAsia"/>
                <w:color w:val="000000"/>
                <w:sz w:val="21"/>
              </w:rPr>
              <w:t>、湿度范围</w:t>
            </w:r>
            <w:r w:rsidRPr="00D830B3">
              <w:rPr>
                <w:rFonts w:hint="eastAsia"/>
                <w:color w:val="000000"/>
                <w:sz w:val="21"/>
              </w:rPr>
              <w:t>30%RH</w:t>
            </w:r>
            <w:r w:rsidRPr="00D830B3">
              <w:rPr>
                <w:rFonts w:hint="eastAsia"/>
                <w:color w:val="000000"/>
                <w:sz w:val="21"/>
              </w:rPr>
              <w:t>～</w:t>
            </w:r>
            <w:r w:rsidRPr="00D830B3">
              <w:rPr>
                <w:rFonts w:hint="eastAsia"/>
                <w:color w:val="000000"/>
                <w:sz w:val="21"/>
              </w:rPr>
              <w:t>80%RH</w:t>
            </w:r>
            <w:r w:rsidRPr="00D830B3">
              <w:rPr>
                <w:rFonts w:hint="eastAsia"/>
                <w:color w:val="000000"/>
                <w:sz w:val="21"/>
              </w:rPr>
              <w:t>时，湿度应≤</w:t>
            </w:r>
            <w:r w:rsidRPr="00D830B3">
              <w:rPr>
                <w:rFonts w:hint="eastAsia"/>
                <w:color w:val="000000"/>
                <w:sz w:val="21"/>
              </w:rPr>
              <w:t>5%RH</w:t>
            </w:r>
            <w:r w:rsidRPr="00D830B3">
              <w:rPr>
                <w:rFonts w:hint="eastAsia"/>
                <w:color w:val="000000"/>
                <w:sz w:val="21"/>
              </w:rPr>
              <w:t>，湿度超出</w:t>
            </w:r>
            <w:r w:rsidRPr="00D830B3">
              <w:rPr>
                <w:rFonts w:hint="eastAsia"/>
                <w:color w:val="000000"/>
                <w:sz w:val="21"/>
              </w:rPr>
              <w:t>30%RH</w:t>
            </w:r>
            <w:r w:rsidRPr="00D830B3">
              <w:rPr>
                <w:rFonts w:hint="eastAsia"/>
                <w:color w:val="000000"/>
                <w:sz w:val="21"/>
              </w:rPr>
              <w:t>～</w:t>
            </w:r>
            <w:r w:rsidRPr="00D830B3">
              <w:rPr>
                <w:rFonts w:hint="eastAsia"/>
                <w:color w:val="000000"/>
                <w:sz w:val="21"/>
              </w:rPr>
              <w:t>80%RH</w:t>
            </w:r>
            <w:r w:rsidRPr="00D830B3">
              <w:rPr>
                <w:rFonts w:hint="eastAsia"/>
                <w:color w:val="000000"/>
                <w:sz w:val="21"/>
              </w:rPr>
              <w:t>时，湿度应≤</w:t>
            </w:r>
            <w:r w:rsidRPr="00D830B3">
              <w:rPr>
                <w:rFonts w:hint="eastAsia"/>
                <w:color w:val="000000"/>
                <w:sz w:val="21"/>
              </w:rPr>
              <w:t>10%RH</w:t>
            </w:r>
            <w:r w:rsidRPr="00D830B3">
              <w:rPr>
                <w:rFonts w:hint="eastAsia"/>
                <w:color w:val="000000"/>
                <w:sz w:val="21"/>
              </w:rPr>
              <w:t>；其它非电量应优于</w:t>
            </w:r>
            <w:r w:rsidRPr="00D830B3">
              <w:rPr>
                <w:color w:val="000000"/>
                <w:sz w:val="21"/>
              </w:rPr>
              <w:t>5%</w:t>
            </w:r>
            <w:r w:rsidRPr="00D830B3">
              <w:rPr>
                <w:rFonts w:hint="eastAsia"/>
                <w:color w:val="000000"/>
                <w:sz w:val="21"/>
              </w:rPr>
              <w:t>。</w:t>
            </w:r>
          </w:p>
          <w:p w:rsidR="00BD101F" w:rsidRPr="00D830B3" w:rsidRDefault="00E92B26" w:rsidP="00E92B26">
            <w:pPr>
              <w:pStyle w:val="af8"/>
              <w:ind w:firstLineChars="100" w:firstLine="210"/>
              <w:jc w:val="left"/>
              <w:rPr>
                <w:color w:val="000000"/>
                <w:sz w:val="21"/>
              </w:rPr>
            </w:pPr>
            <w:r w:rsidRPr="00D830B3">
              <w:rPr>
                <w:rFonts w:hint="eastAsia"/>
                <w:color w:val="000000"/>
                <w:sz w:val="21"/>
              </w:rPr>
              <w:t>3</w:t>
            </w:r>
            <w:r w:rsidRPr="00D830B3">
              <w:rPr>
                <w:rFonts w:hint="eastAsia"/>
                <w:color w:val="000000"/>
                <w:sz w:val="21"/>
              </w:rPr>
              <w:t>、</w:t>
            </w:r>
            <w:r w:rsidR="00BD101F" w:rsidRPr="00D830B3">
              <w:rPr>
                <w:rFonts w:hint="eastAsia"/>
                <w:color w:val="000000"/>
                <w:sz w:val="21"/>
              </w:rPr>
              <w:t>DI</w:t>
            </w:r>
            <w:r w:rsidR="00BD101F" w:rsidRPr="00D830B3">
              <w:rPr>
                <w:rFonts w:hint="eastAsia"/>
                <w:color w:val="000000"/>
                <w:sz w:val="21"/>
              </w:rPr>
              <w:t>测量接口：</w:t>
            </w:r>
          </w:p>
          <w:p w:rsidR="00BD101F" w:rsidRPr="00D830B3" w:rsidRDefault="00BD101F" w:rsidP="00E92B26">
            <w:pPr>
              <w:pStyle w:val="af8"/>
              <w:ind w:firstLineChars="100" w:firstLine="210"/>
              <w:jc w:val="left"/>
              <w:rPr>
                <w:color w:val="000000"/>
                <w:sz w:val="21"/>
              </w:rPr>
            </w:pPr>
            <w:r w:rsidRPr="00D830B3">
              <w:rPr>
                <w:rFonts w:hint="eastAsia"/>
                <w:color w:val="000000"/>
                <w:sz w:val="21"/>
              </w:rPr>
              <w:t>1</w:t>
            </w:r>
            <w:r w:rsidRPr="00D830B3">
              <w:rPr>
                <w:rFonts w:hint="eastAsia"/>
                <w:color w:val="000000"/>
                <w:sz w:val="21"/>
              </w:rPr>
              <w:t>）直流电压的输入范围为</w:t>
            </w:r>
            <w:r w:rsidRPr="00D830B3">
              <w:rPr>
                <w:color w:val="000000"/>
                <w:sz w:val="21"/>
              </w:rPr>
              <w:t>0~</w:t>
            </w:r>
            <w:r w:rsidRPr="00D830B3">
              <w:rPr>
                <w:rFonts w:hint="eastAsia"/>
                <w:color w:val="000000"/>
                <w:sz w:val="21"/>
              </w:rPr>
              <w:t>12</w:t>
            </w:r>
            <w:r w:rsidRPr="00D830B3">
              <w:rPr>
                <w:color w:val="000000"/>
                <w:sz w:val="21"/>
              </w:rPr>
              <w:t>V</w:t>
            </w:r>
          </w:p>
          <w:p w:rsidR="00BD101F" w:rsidRPr="00D830B3" w:rsidRDefault="00BD101F" w:rsidP="00E92B26">
            <w:pPr>
              <w:pStyle w:val="af8"/>
              <w:ind w:firstLineChars="100" w:firstLine="210"/>
              <w:jc w:val="left"/>
              <w:rPr>
                <w:color w:val="000000"/>
                <w:sz w:val="21"/>
              </w:rPr>
            </w:pPr>
            <w:r w:rsidRPr="00D830B3">
              <w:rPr>
                <w:rFonts w:hint="eastAsia"/>
                <w:color w:val="000000"/>
                <w:sz w:val="21"/>
              </w:rPr>
              <w:t>2</w:t>
            </w:r>
            <w:r w:rsidRPr="00D830B3">
              <w:rPr>
                <w:rFonts w:hint="eastAsia"/>
                <w:color w:val="000000"/>
                <w:sz w:val="21"/>
              </w:rPr>
              <w:t>）高电平阈值电压≥</w:t>
            </w:r>
            <w:r w:rsidR="003566D6" w:rsidRPr="00D830B3">
              <w:rPr>
                <w:rFonts w:hint="eastAsia"/>
                <w:color w:val="000000"/>
                <w:sz w:val="21"/>
              </w:rPr>
              <w:t>5</w:t>
            </w:r>
            <w:r w:rsidRPr="00D830B3">
              <w:rPr>
                <w:color w:val="000000"/>
                <w:sz w:val="21"/>
              </w:rPr>
              <w:t>V</w:t>
            </w:r>
          </w:p>
          <w:p w:rsidR="00BD101F" w:rsidRPr="00D830B3" w:rsidRDefault="00BD101F" w:rsidP="00E92B26">
            <w:pPr>
              <w:pStyle w:val="af8"/>
              <w:ind w:firstLineChars="100" w:firstLine="210"/>
              <w:jc w:val="left"/>
              <w:rPr>
                <w:color w:val="000000"/>
                <w:sz w:val="21"/>
              </w:rPr>
            </w:pPr>
            <w:r w:rsidRPr="00D830B3">
              <w:rPr>
                <w:rFonts w:hint="eastAsia"/>
                <w:color w:val="000000"/>
                <w:sz w:val="21"/>
              </w:rPr>
              <w:t>3</w:t>
            </w:r>
            <w:r w:rsidRPr="00D830B3">
              <w:rPr>
                <w:rFonts w:hint="eastAsia"/>
                <w:color w:val="000000"/>
                <w:sz w:val="21"/>
              </w:rPr>
              <w:t>）低电平阈值电压≤</w:t>
            </w:r>
            <w:r w:rsidRPr="00D830B3">
              <w:rPr>
                <w:color w:val="000000"/>
                <w:sz w:val="21"/>
              </w:rPr>
              <w:t>0.8V</w:t>
            </w:r>
          </w:p>
          <w:p w:rsidR="00BD101F" w:rsidRPr="00D830B3" w:rsidRDefault="00E92B26" w:rsidP="00E92B26">
            <w:pPr>
              <w:pStyle w:val="af8"/>
              <w:ind w:firstLineChars="100" w:firstLine="210"/>
              <w:jc w:val="left"/>
              <w:rPr>
                <w:color w:val="000000"/>
                <w:sz w:val="21"/>
              </w:rPr>
            </w:pPr>
            <w:r w:rsidRPr="00D830B3">
              <w:rPr>
                <w:rFonts w:hint="eastAsia"/>
                <w:color w:val="000000"/>
                <w:sz w:val="21"/>
              </w:rPr>
              <w:t>4</w:t>
            </w:r>
            <w:r w:rsidRPr="00D830B3">
              <w:rPr>
                <w:rFonts w:hint="eastAsia"/>
                <w:color w:val="000000"/>
                <w:sz w:val="21"/>
              </w:rPr>
              <w:t>、</w:t>
            </w:r>
            <w:r w:rsidR="00BD101F" w:rsidRPr="00D830B3">
              <w:rPr>
                <w:rFonts w:hint="eastAsia"/>
                <w:color w:val="000000"/>
                <w:sz w:val="21"/>
              </w:rPr>
              <w:t>DO</w:t>
            </w:r>
            <w:r w:rsidR="00BD101F" w:rsidRPr="00D830B3">
              <w:rPr>
                <w:rFonts w:hint="eastAsia"/>
                <w:color w:val="000000"/>
                <w:sz w:val="21"/>
              </w:rPr>
              <w:t>输出接口：继电器触点容量为</w:t>
            </w:r>
            <w:r w:rsidR="00BD101F" w:rsidRPr="00D830B3">
              <w:rPr>
                <w:rFonts w:hint="eastAsia"/>
                <w:color w:val="000000"/>
                <w:sz w:val="21"/>
              </w:rPr>
              <w:t>1</w:t>
            </w:r>
            <w:r w:rsidR="00BD101F" w:rsidRPr="00D830B3">
              <w:rPr>
                <w:color w:val="000000"/>
                <w:sz w:val="21"/>
              </w:rPr>
              <w:t>A</w:t>
            </w:r>
            <w:r w:rsidR="00BD101F" w:rsidRPr="00D830B3">
              <w:rPr>
                <w:rFonts w:hint="eastAsia"/>
                <w:color w:val="000000"/>
                <w:sz w:val="21"/>
              </w:rPr>
              <w:t>/30V</w:t>
            </w:r>
          </w:p>
        </w:tc>
      </w:tr>
      <w:tr w:rsidR="00BD101F" w:rsidRPr="00D830B3" w:rsidTr="00BD101F">
        <w:tc>
          <w:tcPr>
            <w:tcW w:w="1452" w:type="dxa"/>
          </w:tcPr>
          <w:p w:rsidR="00BD101F" w:rsidRPr="00D830B3" w:rsidRDefault="00BD101F" w:rsidP="00E92B26">
            <w:pPr>
              <w:pStyle w:val="af8"/>
              <w:jc w:val="center"/>
              <w:rPr>
                <w:color w:val="000000"/>
                <w:sz w:val="21"/>
              </w:rPr>
            </w:pPr>
            <w:r w:rsidRPr="00D830B3">
              <w:rPr>
                <w:rFonts w:hint="eastAsia"/>
                <w:color w:val="000000"/>
                <w:sz w:val="21"/>
              </w:rPr>
              <w:t>以太网通信接口</w:t>
            </w:r>
          </w:p>
        </w:tc>
        <w:tc>
          <w:tcPr>
            <w:tcW w:w="6736" w:type="dxa"/>
          </w:tcPr>
          <w:p w:rsidR="00BD101F" w:rsidRPr="00D830B3" w:rsidRDefault="00E92B26" w:rsidP="00E92B26">
            <w:pPr>
              <w:pStyle w:val="af8"/>
              <w:ind w:firstLineChars="100" w:firstLine="210"/>
              <w:jc w:val="left"/>
              <w:rPr>
                <w:color w:val="000000"/>
                <w:sz w:val="21"/>
              </w:rPr>
            </w:pPr>
            <w:r w:rsidRPr="00D830B3">
              <w:rPr>
                <w:rFonts w:hint="eastAsia"/>
                <w:color w:val="000000"/>
                <w:sz w:val="21"/>
              </w:rPr>
              <w:t>至少</w:t>
            </w:r>
            <w:r w:rsidR="009231E5" w:rsidRPr="00D830B3">
              <w:rPr>
                <w:rFonts w:hint="eastAsia"/>
                <w:color w:val="000000"/>
                <w:sz w:val="21"/>
              </w:rPr>
              <w:t>1</w:t>
            </w:r>
            <w:r w:rsidR="00BD101F" w:rsidRPr="00D830B3">
              <w:rPr>
                <w:rFonts w:hint="eastAsia"/>
                <w:color w:val="000000"/>
                <w:sz w:val="21"/>
              </w:rPr>
              <w:t>路以太网主通讯接口，接口符合</w:t>
            </w:r>
            <w:r w:rsidR="00BD101F" w:rsidRPr="00D830B3">
              <w:rPr>
                <w:rFonts w:hint="eastAsia"/>
                <w:color w:val="000000"/>
                <w:sz w:val="21"/>
              </w:rPr>
              <w:t xml:space="preserve">IEEE 802.3 10/100 BASE-T </w:t>
            </w:r>
            <w:r w:rsidR="00BD101F" w:rsidRPr="00D830B3">
              <w:rPr>
                <w:rFonts w:hint="eastAsia"/>
                <w:color w:val="000000"/>
                <w:sz w:val="21"/>
              </w:rPr>
              <w:t>标准</w:t>
            </w:r>
            <w:r w:rsidR="00D31723" w:rsidRPr="00D830B3">
              <w:rPr>
                <w:rFonts w:hint="eastAsia"/>
                <w:color w:val="000000"/>
                <w:sz w:val="21"/>
              </w:rPr>
              <w:t>，支持</w:t>
            </w:r>
            <w:r w:rsidR="00D31723" w:rsidRPr="00D830B3">
              <w:rPr>
                <w:rFonts w:hint="eastAsia"/>
                <w:color w:val="000000"/>
                <w:sz w:val="21"/>
              </w:rPr>
              <w:t>TCP/IP</w:t>
            </w:r>
            <w:r w:rsidR="00D31723" w:rsidRPr="00D830B3">
              <w:rPr>
                <w:rFonts w:hint="eastAsia"/>
                <w:color w:val="000000"/>
                <w:sz w:val="21"/>
              </w:rPr>
              <w:t>、</w:t>
            </w:r>
            <w:r w:rsidR="00D31723" w:rsidRPr="00D830B3">
              <w:rPr>
                <w:rFonts w:hint="eastAsia"/>
                <w:color w:val="000000"/>
                <w:sz w:val="21"/>
              </w:rPr>
              <w:t>TELNET</w:t>
            </w:r>
            <w:r w:rsidR="00D31723" w:rsidRPr="00D830B3">
              <w:rPr>
                <w:rFonts w:hint="eastAsia"/>
                <w:color w:val="000000"/>
                <w:sz w:val="21"/>
              </w:rPr>
              <w:t>、</w:t>
            </w:r>
            <w:r w:rsidR="00D31723" w:rsidRPr="00D830B3">
              <w:rPr>
                <w:rFonts w:hint="eastAsia"/>
                <w:color w:val="000000"/>
                <w:sz w:val="21"/>
              </w:rPr>
              <w:t>FTP</w:t>
            </w:r>
            <w:r w:rsidR="00D31723" w:rsidRPr="00D830B3">
              <w:rPr>
                <w:rFonts w:hint="eastAsia"/>
                <w:color w:val="000000"/>
                <w:sz w:val="21"/>
              </w:rPr>
              <w:t>、</w:t>
            </w:r>
            <w:r w:rsidR="00D31723" w:rsidRPr="00D830B3">
              <w:rPr>
                <w:rFonts w:hint="eastAsia"/>
                <w:color w:val="000000"/>
                <w:sz w:val="21"/>
              </w:rPr>
              <w:t>TFTP</w:t>
            </w:r>
            <w:r w:rsidR="00D31723" w:rsidRPr="00D830B3">
              <w:rPr>
                <w:rFonts w:hint="eastAsia"/>
                <w:color w:val="000000"/>
                <w:sz w:val="21"/>
              </w:rPr>
              <w:t>、</w:t>
            </w:r>
            <w:r w:rsidR="00D31723" w:rsidRPr="00D830B3">
              <w:rPr>
                <w:rFonts w:hint="eastAsia"/>
                <w:color w:val="000000"/>
                <w:sz w:val="21"/>
              </w:rPr>
              <w:t>HTTP</w:t>
            </w:r>
            <w:r w:rsidR="00D31723" w:rsidRPr="00D830B3">
              <w:rPr>
                <w:rFonts w:hint="eastAsia"/>
                <w:color w:val="000000"/>
                <w:sz w:val="21"/>
              </w:rPr>
              <w:t>和</w:t>
            </w:r>
            <w:r w:rsidR="00D31723" w:rsidRPr="00D830B3">
              <w:rPr>
                <w:rFonts w:hint="eastAsia"/>
                <w:color w:val="000000"/>
                <w:sz w:val="21"/>
              </w:rPr>
              <w:t>DHCP</w:t>
            </w:r>
            <w:r w:rsidR="00D31723" w:rsidRPr="00D830B3">
              <w:rPr>
                <w:rFonts w:hint="eastAsia"/>
                <w:color w:val="000000"/>
                <w:sz w:val="21"/>
              </w:rPr>
              <w:t>、</w:t>
            </w:r>
            <w:r w:rsidR="00D31723" w:rsidRPr="00D830B3">
              <w:rPr>
                <w:rFonts w:hint="eastAsia"/>
                <w:color w:val="000000"/>
                <w:sz w:val="21"/>
              </w:rPr>
              <w:t>SNMP</w:t>
            </w:r>
            <w:r w:rsidR="00D31723" w:rsidRPr="00D830B3">
              <w:rPr>
                <w:rFonts w:hint="eastAsia"/>
                <w:color w:val="000000"/>
                <w:sz w:val="21"/>
              </w:rPr>
              <w:t>等主流网络协议；</w:t>
            </w:r>
          </w:p>
        </w:tc>
      </w:tr>
      <w:tr w:rsidR="00BD101F" w:rsidRPr="00D830B3" w:rsidTr="00BD101F">
        <w:tc>
          <w:tcPr>
            <w:tcW w:w="1452" w:type="dxa"/>
          </w:tcPr>
          <w:p w:rsidR="00BD101F" w:rsidRPr="00D830B3" w:rsidRDefault="00BD101F" w:rsidP="00E92B26">
            <w:pPr>
              <w:pStyle w:val="af8"/>
              <w:jc w:val="center"/>
              <w:rPr>
                <w:color w:val="000000"/>
                <w:sz w:val="21"/>
              </w:rPr>
            </w:pPr>
            <w:r w:rsidRPr="00D830B3">
              <w:rPr>
                <w:rFonts w:hint="eastAsia"/>
                <w:color w:val="000000"/>
                <w:sz w:val="21"/>
              </w:rPr>
              <w:t>传感器电源</w:t>
            </w:r>
            <w:r w:rsidR="0066140F" w:rsidRPr="00D830B3">
              <w:rPr>
                <w:rFonts w:hint="eastAsia"/>
                <w:color w:val="000000"/>
                <w:sz w:val="21"/>
              </w:rPr>
              <w:t>输出</w:t>
            </w:r>
          </w:p>
        </w:tc>
        <w:tc>
          <w:tcPr>
            <w:tcW w:w="6736" w:type="dxa"/>
          </w:tcPr>
          <w:p w:rsidR="00BD101F" w:rsidRPr="00D830B3" w:rsidRDefault="00BD101F" w:rsidP="00E92B26">
            <w:pPr>
              <w:pStyle w:val="af8"/>
              <w:jc w:val="left"/>
              <w:rPr>
                <w:color w:val="000000"/>
                <w:sz w:val="21"/>
              </w:rPr>
            </w:pPr>
            <w:r w:rsidRPr="00D830B3">
              <w:rPr>
                <w:rFonts w:hint="eastAsia"/>
                <w:color w:val="000000"/>
                <w:sz w:val="21"/>
              </w:rPr>
              <w:t>+12V</w:t>
            </w:r>
            <w:r w:rsidRPr="00D830B3">
              <w:rPr>
                <w:color w:val="000000"/>
                <w:sz w:val="21"/>
              </w:rPr>
              <w:t>±10%</w:t>
            </w:r>
            <w:r w:rsidRPr="00D830B3">
              <w:rPr>
                <w:rFonts w:hint="eastAsia"/>
                <w:color w:val="000000"/>
                <w:sz w:val="21"/>
              </w:rPr>
              <w:t>输出，输出电流不小于</w:t>
            </w:r>
            <w:r w:rsidRPr="00D830B3">
              <w:rPr>
                <w:rFonts w:hint="eastAsia"/>
                <w:color w:val="FF0000"/>
                <w:sz w:val="21"/>
              </w:rPr>
              <w:t>0.2A</w:t>
            </w:r>
            <w:r w:rsidRPr="00D830B3">
              <w:rPr>
                <w:rFonts w:hint="eastAsia"/>
                <w:color w:val="000000"/>
                <w:sz w:val="21"/>
              </w:rPr>
              <w:t>；</w:t>
            </w:r>
          </w:p>
        </w:tc>
      </w:tr>
      <w:tr w:rsidR="00BD101F" w:rsidRPr="00D830B3" w:rsidTr="00BD101F">
        <w:tc>
          <w:tcPr>
            <w:tcW w:w="1452" w:type="dxa"/>
          </w:tcPr>
          <w:p w:rsidR="00BD101F" w:rsidRPr="00D830B3" w:rsidRDefault="00BD101F" w:rsidP="00E92B26">
            <w:pPr>
              <w:pStyle w:val="af8"/>
              <w:jc w:val="center"/>
              <w:rPr>
                <w:color w:val="000000"/>
                <w:sz w:val="21"/>
              </w:rPr>
            </w:pPr>
            <w:r w:rsidRPr="00D830B3">
              <w:rPr>
                <w:rFonts w:hint="eastAsia"/>
                <w:color w:val="000000"/>
                <w:sz w:val="21"/>
              </w:rPr>
              <w:t>其它</w:t>
            </w:r>
          </w:p>
        </w:tc>
        <w:tc>
          <w:tcPr>
            <w:tcW w:w="6736" w:type="dxa"/>
          </w:tcPr>
          <w:p w:rsidR="00BD101F" w:rsidRPr="00D830B3" w:rsidRDefault="0066140F" w:rsidP="0066140F">
            <w:pPr>
              <w:pStyle w:val="af8"/>
              <w:jc w:val="left"/>
              <w:rPr>
                <w:color w:val="000000"/>
                <w:sz w:val="21"/>
              </w:rPr>
            </w:pPr>
            <w:r w:rsidRPr="00D830B3">
              <w:rPr>
                <w:rFonts w:hint="eastAsia"/>
                <w:color w:val="000000"/>
                <w:sz w:val="21"/>
              </w:rPr>
              <w:t>1</w:t>
            </w:r>
            <w:r w:rsidRPr="00D830B3">
              <w:rPr>
                <w:rFonts w:hint="eastAsia"/>
                <w:color w:val="000000"/>
                <w:sz w:val="21"/>
              </w:rPr>
              <w:t>、</w:t>
            </w:r>
            <w:r w:rsidR="00BD101F" w:rsidRPr="00D830B3">
              <w:rPr>
                <w:rFonts w:hint="eastAsia"/>
                <w:color w:val="000000"/>
                <w:sz w:val="21"/>
              </w:rPr>
              <w:t>独立的</w:t>
            </w:r>
            <w:r w:rsidRPr="00D830B3">
              <w:rPr>
                <w:rFonts w:hint="eastAsia"/>
                <w:color w:val="000000"/>
                <w:sz w:val="21"/>
              </w:rPr>
              <w:t>输入电源</w:t>
            </w:r>
            <w:r w:rsidR="00BD101F" w:rsidRPr="00D830B3">
              <w:rPr>
                <w:rFonts w:hint="eastAsia"/>
                <w:color w:val="000000"/>
                <w:sz w:val="21"/>
              </w:rPr>
              <w:t>开关</w:t>
            </w:r>
            <w:r w:rsidR="00BD101F" w:rsidRPr="00D830B3">
              <w:rPr>
                <w:rFonts w:hint="eastAsia"/>
                <w:color w:val="000000"/>
                <w:sz w:val="21"/>
              </w:rPr>
              <w:t>1</w:t>
            </w:r>
            <w:r w:rsidR="00BD101F" w:rsidRPr="00D830B3">
              <w:rPr>
                <w:rFonts w:hint="eastAsia"/>
                <w:color w:val="000000"/>
                <w:sz w:val="21"/>
              </w:rPr>
              <w:t>个。</w:t>
            </w:r>
          </w:p>
          <w:p w:rsidR="00BD101F" w:rsidRPr="00D830B3" w:rsidRDefault="0066140F" w:rsidP="0066140F">
            <w:pPr>
              <w:pStyle w:val="af8"/>
              <w:jc w:val="left"/>
              <w:rPr>
                <w:color w:val="000000"/>
                <w:sz w:val="21"/>
              </w:rPr>
            </w:pPr>
            <w:r w:rsidRPr="00D830B3">
              <w:rPr>
                <w:rFonts w:hint="eastAsia"/>
                <w:color w:val="000000"/>
                <w:sz w:val="21"/>
              </w:rPr>
              <w:t>2</w:t>
            </w:r>
            <w:r w:rsidRPr="00D830B3">
              <w:rPr>
                <w:rFonts w:hint="eastAsia"/>
                <w:color w:val="000000"/>
                <w:sz w:val="21"/>
              </w:rPr>
              <w:t>、</w:t>
            </w:r>
            <w:r w:rsidR="00BD101F" w:rsidRPr="00D830B3">
              <w:rPr>
                <w:rFonts w:hint="eastAsia"/>
                <w:color w:val="000000"/>
                <w:sz w:val="21"/>
              </w:rPr>
              <w:t>至少</w:t>
            </w:r>
            <w:r w:rsidRPr="00D830B3">
              <w:rPr>
                <w:rFonts w:hint="eastAsia"/>
                <w:color w:val="000000"/>
                <w:sz w:val="21"/>
              </w:rPr>
              <w:t>设置以下</w:t>
            </w:r>
            <w:r w:rsidR="00BD101F" w:rsidRPr="00D830B3">
              <w:rPr>
                <w:rFonts w:hint="eastAsia"/>
                <w:color w:val="000000"/>
                <w:sz w:val="21"/>
              </w:rPr>
              <w:t>指示灯：</w:t>
            </w:r>
          </w:p>
          <w:p w:rsidR="0066140F" w:rsidRPr="00D830B3" w:rsidRDefault="00BD101F" w:rsidP="0066140F">
            <w:pPr>
              <w:pStyle w:val="af8"/>
              <w:jc w:val="left"/>
              <w:rPr>
                <w:color w:val="000000"/>
                <w:sz w:val="21"/>
              </w:rPr>
            </w:pPr>
            <w:r w:rsidRPr="00D830B3">
              <w:rPr>
                <w:rFonts w:hint="eastAsia"/>
                <w:color w:val="000000"/>
                <w:sz w:val="21"/>
              </w:rPr>
              <w:t>电源指示灯</w:t>
            </w:r>
            <w:r w:rsidRPr="00D830B3">
              <w:rPr>
                <w:rFonts w:hint="eastAsia"/>
                <w:color w:val="000000"/>
                <w:sz w:val="21"/>
              </w:rPr>
              <w:t>1</w:t>
            </w:r>
            <w:r w:rsidRPr="00D830B3">
              <w:rPr>
                <w:rFonts w:hint="eastAsia"/>
                <w:color w:val="000000"/>
                <w:sz w:val="21"/>
              </w:rPr>
              <w:t>个，绿色，正常供电时常亮，无电时熄灭；</w:t>
            </w:r>
          </w:p>
          <w:p w:rsidR="0066140F" w:rsidRPr="00D830B3" w:rsidRDefault="00BD101F" w:rsidP="0066140F">
            <w:pPr>
              <w:pStyle w:val="af8"/>
              <w:jc w:val="left"/>
              <w:rPr>
                <w:color w:val="000000"/>
                <w:sz w:val="21"/>
              </w:rPr>
            </w:pPr>
            <w:r w:rsidRPr="00D830B3">
              <w:rPr>
                <w:rFonts w:hint="eastAsia"/>
                <w:color w:val="000000"/>
                <w:sz w:val="21"/>
              </w:rPr>
              <w:t>运行指示灯</w:t>
            </w:r>
            <w:r w:rsidRPr="00D830B3">
              <w:rPr>
                <w:rFonts w:hint="eastAsia"/>
                <w:color w:val="000000"/>
                <w:sz w:val="21"/>
              </w:rPr>
              <w:t>1</w:t>
            </w:r>
            <w:r w:rsidRPr="00D830B3">
              <w:rPr>
                <w:rFonts w:hint="eastAsia"/>
                <w:color w:val="000000"/>
                <w:sz w:val="21"/>
              </w:rPr>
              <w:t>个，绿色，正常时</w:t>
            </w:r>
            <w:r w:rsidRPr="00D830B3">
              <w:rPr>
                <w:rFonts w:hint="eastAsia"/>
                <w:color w:val="000000"/>
                <w:sz w:val="21"/>
              </w:rPr>
              <w:t>0.5s</w:t>
            </w:r>
            <w:r w:rsidRPr="00D830B3">
              <w:rPr>
                <w:rFonts w:hint="eastAsia"/>
                <w:color w:val="000000"/>
                <w:sz w:val="21"/>
              </w:rPr>
              <w:t>频闪，运行故障时熄灭；</w:t>
            </w:r>
          </w:p>
          <w:p w:rsidR="00BD101F" w:rsidRPr="00D830B3" w:rsidRDefault="00C76C59" w:rsidP="0066140F">
            <w:pPr>
              <w:pStyle w:val="af8"/>
              <w:jc w:val="left"/>
              <w:rPr>
                <w:color w:val="000000"/>
                <w:sz w:val="21"/>
              </w:rPr>
            </w:pPr>
            <w:r w:rsidRPr="00D830B3">
              <w:rPr>
                <w:rFonts w:hint="eastAsia"/>
                <w:color w:val="000000"/>
                <w:sz w:val="21"/>
              </w:rPr>
              <w:t>以上信息也可在液晶显示屏显示。</w:t>
            </w:r>
          </w:p>
        </w:tc>
      </w:tr>
    </w:tbl>
    <w:p w:rsidR="006A55C9" w:rsidRPr="00D830B3" w:rsidRDefault="00754CB6" w:rsidP="00754CB6">
      <w:pPr>
        <w:rPr>
          <w:color w:val="000000"/>
        </w:rPr>
      </w:pPr>
      <w:r w:rsidRPr="00D830B3">
        <w:rPr>
          <w:rFonts w:hint="eastAsia"/>
          <w:color w:val="000000"/>
        </w:rPr>
        <w:t xml:space="preserve">         </w:t>
      </w:r>
    </w:p>
    <w:p w:rsidR="00B32E11" w:rsidRPr="00D830B3" w:rsidRDefault="0066140F" w:rsidP="00B32E11">
      <w:pPr>
        <w:widowControl/>
        <w:autoSpaceDE w:val="0"/>
        <w:autoSpaceDN w:val="0"/>
        <w:snapToGrid w:val="0"/>
        <w:spacing w:line="360" w:lineRule="auto"/>
        <w:textAlignment w:val="bottom"/>
        <w:outlineLvl w:val="0"/>
        <w:rPr>
          <w:rFonts w:ascii="宋体" w:hAnsi="宋体"/>
          <w:b/>
          <w:color w:val="000000"/>
          <w:sz w:val="24"/>
        </w:rPr>
      </w:pPr>
      <w:r w:rsidRPr="00D830B3">
        <w:rPr>
          <w:rFonts w:ascii="宋体" w:hAnsi="宋体" w:hint="eastAsia"/>
          <w:b/>
          <w:color w:val="000000"/>
          <w:sz w:val="24"/>
        </w:rPr>
        <w:t>3</w:t>
      </w:r>
      <w:r w:rsidR="00B32E11" w:rsidRPr="00D830B3">
        <w:rPr>
          <w:rFonts w:ascii="宋体" w:hAnsi="宋体"/>
          <w:b/>
          <w:color w:val="000000"/>
          <w:sz w:val="24"/>
        </w:rPr>
        <w:t>.</w:t>
      </w:r>
      <w:r w:rsidR="00B32E11" w:rsidRPr="00D830B3">
        <w:rPr>
          <w:rFonts w:ascii="宋体" w:hAnsi="宋体"/>
          <w:b/>
          <w:color w:val="000000"/>
          <w:sz w:val="24"/>
        </w:rPr>
        <w:tab/>
      </w:r>
      <w:r w:rsidRPr="00D830B3">
        <w:rPr>
          <w:rFonts w:ascii="宋体" w:hAnsi="宋体" w:hint="eastAsia"/>
          <w:b/>
          <w:color w:val="000000"/>
          <w:sz w:val="24"/>
        </w:rPr>
        <w:t>正常工作</w:t>
      </w:r>
      <w:r w:rsidR="00B32E11" w:rsidRPr="00D830B3">
        <w:rPr>
          <w:rFonts w:ascii="宋体" w:hAnsi="宋体" w:hint="eastAsia"/>
          <w:b/>
          <w:color w:val="000000"/>
          <w:sz w:val="24"/>
        </w:rPr>
        <w:t>环境</w:t>
      </w:r>
      <w:r w:rsidRPr="00D830B3">
        <w:rPr>
          <w:rFonts w:ascii="宋体" w:hAnsi="宋体" w:hint="eastAsia"/>
          <w:b/>
          <w:color w:val="000000"/>
          <w:sz w:val="24"/>
        </w:rPr>
        <w:t>范围</w:t>
      </w:r>
    </w:p>
    <w:p w:rsidR="00B32E11" w:rsidRPr="00D830B3" w:rsidRDefault="0066140F" w:rsidP="00B32E11">
      <w:pPr>
        <w:widowControl/>
        <w:autoSpaceDE w:val="0"/>
        <w:autoSpaceDN w:val="0"/>
        <w:snapToGrid w:val="0"/>
        <w:spacing w:line="360" w:lineRule="auto"/>
        <w:textAlignment w:val="bottom"/>
        <w:rPr>
          <w:rFonts w:ascii="宋体" w:hAnsi="宋体"/>
          <w:color w:val="000000"/>
          <w:sz w:val="24"/>
        </w:rPr>
      </w:pPr>
      <w:bookmarkStart w:id="0" w:name="_Toc244916992"/>
      <w:r w:rsidRPr="00D830B3">
        <w:rPr>
          <w:rFonts w:ascii="宋体" w:hAnsi="宋体" w:hint="eastAsia"/>
          <w:color w:val="000000"/>
          <w:sz w:val="24"/>
        </w:rPr>
        <w:t>3</w:t>
      </w:r>
      <w:r w:rsidR="00B32E11" w:rsidRPr="00D830B3">
        <w:rPr>
          <w:rFonts w:ascii="宋体" w:hAnsi="宋体" w:hint="eastAsia"/>
          <w:color w:val="000000"/>
          <w:sz w:val="24"/>
        </w:rPr>
        <w:t>.1 温度范围</w:t>
      </w:r>
      <w:bookmarkEnd w:id="0"/>
    </w:p>
    <w:p w:rsidR="00B32E11" w:rsidRPr="00D830B3" w:rsidRDefault="00B32E11" w:rsidP="00B32E11">
      <w:pPr>
        <w:widowControl/>
        <w:autoSpaceDE w:val="0"/>
        <w:autoSpaceDN w:val="0"/>
        <w:snapToGrid w:val="0"/>
        <w:spacing w:line="360" w:lineRule="auto"/>
        <w:ind w:firstLineChars="200" w:firstLine="480"/>
        <w:textAlignment w:val="bottom"/>
        <w:rPr>
          <w:rFonts w:ascii="宋体" w:hAnsi="宋体"/>
          <w:color w:val="000000"/>
          <w:sz w:val="24"/>
        </w:rPr>
      </w:pPr>
      <w:r w:rsidRPr="00D830B3">
        <w:rPr>
          <w:rFonts w:ascii="宋体" w:hAnsi="宋体" w:hint="eastAsia"/>
          <w:color w:val="000000"/>
          <w:sz w:val="24"/>
        </w:rPr>
        <w:t>工作温度范围：－10℃～55℃。</w:t>
      </w:r>
    </w:p>
    <w:p w:rsidR="00B32E11" w:rsidRPr="00D830B3" w:rsidRDefault="00B32E11" w:rsidP="00B32E11">
      <w:pPr>
        <w:widowControl/>
        <w:autoSpaceDE w:val="0"/>
        <w:autoSpaceDN w:val="0"/>
        <w:snapToGrid w:val="0"/>
        <w:spacing w:line="360" w:lineRule="auto"/>
        <w:ind w:firstLineChars="200" w:firstLine="480"/>
        <w:textAlignment w:val="bottom"/>
        <w:rPr>
          <w:rFonts w:ascii="宋体" w:hAnsi="宋体"/>
          <w:color w:val="000000"/>
          <w:sz w:val="24"/>
        </w:rPr>
      </w:pPr>
      <w:r w:rsidRPr="00D830B3">
        <w:rPr>
          <w:rFonts w:ascii="宋体" w:hAnsi="宋体" w:hint="eastAsia"/>
          <w:color w:val="000000"/>
          <w:sz w:val="24"/>
        </w:rPr>
        <w:t>储运温度范围：－40℃～</w:t>
      </w:r>
      <w:smartTag w:uri="urn:schemas-microsoft-com:office:smarttags" w:element="chmetcnv">
        <w:smartTagPr>
          <w:attr w:name="UnitName" w:val="℃"/>
          <w:attr w:name="SourceValue" w:val="70"/>
          <w:attr w:name="HasSpace" w:val="False"/>
          <w:attr w:name="Negative" w:val="False"/>
          <w:attr w:name="NumberType" w:val="1"/>
          <w:attr w:name="TCSC" w:val="0"/>
        </w:smartTagPr>
        <w:r w:rsidRPr="00D830B3">
          <w:rPr>
            <w:rFonts w:ascii="宋体" w:hAnsi="宋体" w:hint="eastAsia"/>
            <w:color w:val="000000"/>
            <w:sz w:val="24"/>
          </w:rPr>
          <w:t>70℃</w:t>
        </w:r>
      </w:smartTag>
      <w:r w:rsidRPr="00D830B3">
        <w:rPr>
          <w:rFonts w:ascii="宋体" w:hAnsi="宋体" w:hint="eastAsia"/>
          <w:color w:val="000000"/>
          <w:sz w:val="24"/>
        </w:rPr>
        <w:t>。</w:t>
      </w:r>
    </w:p>
    <w:p w:rsidR="00B32E11" w:rsidRPr="00D830B3" w:rsidRDefault="0066140F" w:rsidP="00B32E11">
      <w:pPr>
        <w:widowControl/>
        <w:autoSpaceDE w:val="0"/>
        <w:autoSpaceDN w:val="0"/>
        <w:snapToGrid w:val="0"/>
        <w:spacing w:line="360" w:lineRule="auto"/>
        <w:textAlignment w:val="bottom"/>
        <w:rPr>
          <w:rFonts w:ascii="宋体" w:hAnsi="宋体"/>
          <w:color w:val="000000"/>
          <w:sz w:val="24"/>
        </w:rPr>
      </w:pPr>
      <w:bookmarkStart w:id="1" w:name="_Toc244916993"/>
      <w:r w:rsidRPr="00D830B3">
        <w:rPr>
          <w:rFonts w:ascii="宋体" w:hAnsi="宋体" w:hint="eastAsia"/>
          <w:color w:val="000000"/>
          <w:sz w:val="24"/>
        </w:rPr>
        <w:t>3</w:t>
      </w:r>
      <w:r w:rsidR="00B32E11" w:rsidRPr="00D830B3">
        <w:rPr>
          <w:rFonts w:ascii="宋体" w:hAnsi="宋体" w:hint="eastAsia"/>
          <w:color w:val="000000"/>
          <w:sz w:val="24"/>
        </w:rPr>
        <w:t>.2 相对湿度范围</w:t>
      </w:r>
      <w:bookmarkEnd w:id="1"/>
    </w:p>
    <w:p w:rsidR="00B32E11" w:rsidRPr="00D830B3" w:rsidRDefault="00B32E11" w:rsidP="00B32E11">
      <w:pPr>
        <w:widowControl/>
        <w:autoSpaceDE w:val="0"/>
        <w:autoSpaceDN w:val="0"/>
        <w:snapToGrid w:val="0"/>
        <w:spacing w:line="360" w:lineRule="auto"/>
        <w:ind w:firstLineChars="200" w:firstLine="480"/>
        <w:textAlignment w:val="bottom"/>
        <w:rPr>
          <w:rFonts w:ascii="宋体" w:hAnsi="宋体"/>
          <w:color w:val="000000"/>
          <w:sz w:val="24"/>
        </w:rPr>
      </w:pPr>
      <w:r w:rsidRPr="00D830B3">
        <w:rPr>
          <w:rFonts w:ascii="宋体" w:hAnsi="宋体" w:hint="eastAsia"/>
          <w:color w:val="000000"/>
          <w:sz w:val="24"/>
        </w:rPr>
        <w:t>工作相对湿度：≤90％。</w:t>
      </w:r>
    </w:p>
    <w:p w:rsidR="00B32E11" w:rsidRPr="00D830B3" w:rsidRDefault="00B32E11" w:rsidP="00B32E11">
      <w:pPr>
        <w:widowControl/>
        <w:autoSpaceDE w:val="0"/>
        <w:autoSpaceDN w:val="0"/>
        <w:snapToGrid w:val="0"/>
        <w:spacing w:line="360" w:lineRule="auto"/>
        <w:ind w:firstLineChars="200" w:firstLine="480"/>
        <w:textAlignment w:val="bottom"/>
        <w:rPr>
          <w:rFonts w:ascii="宋体" w:hAnsi="宋体"/>
          <w:color w:val="000000"/>
          <w:sz w:val="24"/>
        </w:rPr>
      </w:pPr>
      <w:r w:rsidRPr="00D830B3">
        <w:rPr>
          <w:rFonts w:ascii="宋体" w:hAnsi="宋体" w:hint="eastAsia"/>
          <w:color w:val="000000"/>
          <w:sz w:val="24"/>
        </w:rPr>
        <w:t>储运相对湿度范围：≤95</w:t>
      </w:r>
      <w:r w:rsidRPr="00D830B3">
        <w:rPr>
          <w:rFonts w:ascii="宋体" w:hAnsi="宋体"/>
          <w:color w:val="000000"/>
          <w:sz w:val="24"/>
        </w:rPr>
        <w:t xml:space="preserve"> </w:t>
      </w:r>
      <w:r w:rsidRPr="00D830B3">
        <w:rPr>
          <w:rFonts w:ascii="宋体" w:hAnsi="宋体" w:hint="eastAsia"/>
          <w:color w:val="000000"/>
          <w:sz w:val="24"/>
        </w:rPr>
        <w:t>％（40±</w:t>
      </w:r>
      <w:smartTag w:uri="urn:schemas-microsoft-com:office:smarttags" w:element="chmetcnv">
        <w:smartTagPr>
          <w:attr w:name="UnitName" w:val="℃"/>
          <w:attr w:name="SourceValue" w:val="2"/>
          <w:attr w:name="HasSpace" w:val="False"/>
          <w:attr w:name="Negative" w:val="False"/>
          <w:attr w:name="NumberType" w:val="1"/>
          <w:attr w:name="TCSC" w:val="0"/>
        </w:smartTagPr>
        <w:r w:rsidRPr="00D830B3">
          <w:rPr>
            <w:rFonts w:ascii="宋体" w:hAnsi="宋体" w:hint="eastAsia"/>
            <w:color w:val="000000"/>
            <w:sz w:val="24"/>
          </w:rPr>
          <w:t>2℃</w:t>
        </w:r>
      </w:smartTag>
      <w:r w:rsidRPr="00D830B3">
        <w:rPr>
          <w:rFonts w:ascii="宋体" w:hAnsi="宋体" w:hint="eastAsia"/>
          <w:color w:val="000000"/>
          <w:sz w:val="24"/>
        </w:rPr>
        <w:t>时）。</w:t>
      </w:r>
    </w:p>
    <w:p w:rsidR="00B32E11" w:rsidRPr="00D830B3" w:rsidRDefault="0066140F" w:rsidP="00B32E11">
      <w:pPr>
        <w:widowControl/>
        <w:autoSpaceDE w:val="0"/>
        <w:autoSpaceDN w:val="0"/>
        <w:snapToGrid w:val="0"/>
        <w:spacing w:line="360" w:lineRule="auto"/>
        <w:textAlignment w:val="bottom"/>
        <w:rPr>
          <w:rFonts w:ascii="宋体" w:hAnsi="宋体"/>
          <w:color w:val="000000"/>
          <w:sz w:val="24"/>
        </w:rPr>
      </w:pPr>
      <w:bookmarkStart w:id="2" w:name="_Toc244916994"/>
      <w:r w:rsidRPr="00D830B3">
        <w:rPr>
          <w:rFonts w:ascii="宋体" w:hAnsi="宋体" w:hint="eastAsia"/>
          <w:color w:val="000000"/>
          <w:sz w:val="24"/>
        </w:rPr>
        <w:t>3</w:t>
      </w:r>
      <w:r w:rsidR="00B32E11" w:rsidRPr="00D830B3">
        <w:rPr>
          <w:rFonts w:ascii="宋体" w:hAnsi="宋体" w:hint="eastAsia"/>
          <w:color w:val="000000"/>
          <w:sz w:val="24"/>
        </w:rPr>
        <w:t>.3 大气压力</w:t>
      </w:r>
      <w:bookmarkEnd w:id="2"/>
    </w:p>
    <w:p w:rsidR="00B32E11" w:rsidRPr="00D830B3" w:rsidRDefault="00B32E11" w:rsidP="00B32E11">
      <w:pPr>
        <w:widowControl/>
        <w:autoSpaceDE w:val="0"/>
        <w:autoSpaceDN w:val="0"/>
        <w:snapToGrid w:val="0"/>
        <w:spacing w:line="360" w:lineRule="auto"/>
        <w:ind w:firstLineChars="200" w:firstLine="480"/>
        <w:textAlignment w:val="bottom"/>
        <w:rPr>
          <w:rFonts w:ascii="宋体" w:hAnsi="宋体"/>
          <w:color w:val="000000"/>
          <w:sz w:val="24"/>
        </w:rPr>
      </w:pPr>
      <w:r w:rsidRPr="00D830B3">
        <w:rPr>
          <w:rFonts w:ascii="宋体" w:hAnsi="宋体" w:hint="eastAsia"/>
          <w:color w:val="000000"/>
          <w:sz w:val="24"/>
        </w:rPr>
        <w:t>大气压力范围为：70kPa～106kPa。</w:t>
      </w:r>
    </w:p>
    <w:p w:rsidR="0066140F" w:rsidRPr="00D830B3" w:rsidRDefault="0066140F" w:rsidP="00B32E11">
      <w:pPr>
        <w:spacing w:line="360" w:lineRule="auto"/>
        <w:rPr>
          <w:rFonts w:ascii="宋体" w:hAnsi="宋体"/>
          <w:color w:val="000000"/>
          <w:sz w:val="24"/>
        </w:rPr>
      </w:pPr>
    </w:p>
    <w:p w:rsidR="0066140F" w:rsidRPr="00D830B3" w:rsidRDefault="0066140F" w:rsidP="0066140F">
      <w:pPr>
        <w:widowControl/>
        <w:autoSpaceDE w:val="0"/>
        <w:autoSpaceDN w:val="0"/>
        <w:snapToGrid w:val="0"/>
        <w:spacing w:line="360" w:lineRule="auto"/>
        <w:textAlignment w:val="bottom"/>
        <w:outlineLvl w:val="0"/>
        <w:rPr>
          <w:rFonts w:ascii="宋体" w:hAnsi="宋体"/>
          <w:b/>
          <w:color w:val="000000"/>
          <w:sz w:val="24"/>
        </w:rPr>
      </w:pPr>
      <w:r w:rsidRPr="00D830B3">
        <w:rPr>
          <w:rFonts w:ascii="宋体" w:hAnsi="宋体" w:hint="eastAsia"/>
          <w:b/>
          <w:color w:val="000000"/>
          <w:sz w:val="24"/>
        </w:rPr>
        <w:t>4</w:t>
      </w:r>
      <w:r w:rsidRPr="00D830B3">
        <w:rPr>
          <w:rFonts w:ascii="宋体" w:hAnsi="宋体"/>
          <w:b/>
          <w:color w:val="000000"/>
          <w:sz w:val="24"/>
        </w:rPr>
        <w:t>.</w:t>
      </w:r>
      <w:r w:rsidRPr="00D830B3">
        <w:rPr>
          <w:rFonts w:ascii="宋体" w:hAnsi="宋体"/>
          <w:b/>
          <w:color w:val="000000"/>
          <w:sz w:val="24"/>
        </w:rPr>
        <w:tab/>
      </w:r>
      <w:r w:rsidRPr="00D830B3">
        <w:rPr>
          <w:rFonts w:ascii="宋体" w:hAnsi="宋体" w:hint="eastAsia"/>
          <w:b/>
          <w:color w:val="000000"/>
          <w:sz w:val="24"/>
        </w:rPr>
        <w:t>其他</w:t>
      </w:r>
    </w:p>
    <w:p w:rsidR="00B32E11" w:rsidRPr="00D830B3" w:rsidRDefault="0066140F" w:rsidP="00B32E11">
      <w:pPr>
        <w:spacing w:line="360" w:lineRule="auto"/>
        <w:rPr>
          <w:rFonts w:ascii="宋体" w:hAnsi="宋体"/>
          <w:color w:val="000000"/>
          <w:sz w:val="24"/>
        </w:rPr>
      </w:pPr>
      <w:r w:rsidRPr="00D830B3">
        <w:rPr>
          <w:rFonts w:ascii="宋体" w:hAnsi="宋体" w:hint="eastAsia"/>
          <w:color w:val="000000"/>
          <w:sz w:val="24"/>
        </w:rPr>
        <w:t>4</w:t>
      </w:r>
      <w:r w:rsidR="00B32E11" w:rsidRPr="00D830B3">
        <w:rPr>
          <w:rFonts w:ascii="宋体" w:hAnsi="宋体" w:hint="eastAsia"/>
          <w:color w:val="000000"/>
          <w:sz w:val="24"/>
        </w:rPr>
        <w:t>.</w:t>
      </w:r>
      <w:r w:rsidRPr="00D830B3">
        <w:rPr>
          <w:rFonts w:ascii="宋体" w:hAnsi="宋体" w:hint="eastAsia"/>
          <w:color w:val="000000"/>
          <w:sz w:val="24"/>
        </w:rPr>
        <w:t>1</w:t>
      </w:r>
      <w:r w:rsidR="00B32E11" w:rsidRPr="00D830B3">
        <w:rPr>
          <w:rFonts w:ascii="宋体" w:hAnsi="宋体" w:hint="eastAsia"/>
          <w:color w:val="000000"/>
          <w:sz w:val="24"/>
        </w:rPr>
        <w:t>安装方式</w:t>
      </w:r>
    </w:p>
    <w:p w:rsidR="00B32E11" w:rsidRPr="00D830B3" w:rsidRDefault="00B32E11" w:rsidP="00B32E11">
      <w:pPr>
        <w:spacing w:line="360" w:lineRule="auto"/>
        <w:ind w:firstLineChars="200" w:firstLine="480"/>
        <w:rPr>
          <w:rFonts w:ascii="宋体" w:hAnsi="宋体"/>
          <w:color w:val="000000"/>
          <w:sz w:val="24"/>
        </w:rPr>
      </w:pPr>
      <w:r w:rsidRPr="00D830B3">
        <w:rPr>
          <w:rFonts w:ascii="宋体" w:hAnsi="宋体" w:hint="eastAsia"/>
          <w:color w:val="000000"/>
          <w:sz w:val="24"/>
        </w:rPr>
        <w:lastRenderedPageBreak/>
        <w:t>监控单元SU应能满足壁挂安装以及19</w:t>
      </w:r>
      <w:r w:rsidRPr="00D830B3">
        <w:rPr>
          <w:rFonts w:ascii="宋体" w:hAnsi="宋体"/>
          <w:color w:val="000000"/>
          <w:sz w:val="24"/>
        </w:rPr>
        <w:t>”</w:t>
      </w:r>
      <w:r w:rsidRPr="00D830B3">
        <w:rPr>
          <w:rFonts w:ascii="宋体" w:hAnsi="宋体" w:hint="eastAsia"/>
          <w:color w:val="000000"/>
          <w:sz w:val="24"/>
        </w:rPr>
        <w:t>机柜内安装。</w:t>
      </w:r>
    </w:p>
    <w:p w:rsidR="00B32E11" w:rsidRPr="00D830B3" w:rsidRDefault="00B32E11" w:rsidP="00754CB6">
      <w:pPr>
        <w:rPr>
          <w:color w:val="000000"/>
        </w:rPr>
      </w:pPr>
    </w:p>
    <w:p w:rsidR="00754CB6" w:rsidRPr="00D830B3" w:rsidRDefault="0066140F" w:rsidP="00754CB6">
      <w:pPr>
        <w:rPr>
          <w:rFonts w:ascii="宋体" w:hAnsi="宋体"/>
          <w:color w:val="000000"/>
          <w:sz w:val="24"/>
        </w:rPr>
      </w:pPr>
      <w:r w:rsidRPr="00D830B3">
        <w:rPr>
          <w:rFonts w:ascii="宋体" w:hAnsi="宋体" w:hint="eastAsia"/>
          <w:color w:val="000000"/>
          <w:sz w:val="24"/>
        </w:rPr>
        <w:t>4</w:t>
      </w:r>
      <w:r w:rsidR="00754CB6" w:rsidRPr="00D830B3">
        <w:rPr>
          <w:rFonts w:ascii="宋体" w:hAnsi="宋体" w:hint="eastAsia"/>
          <w:color w:val="000000"/>
          <w:sz w:val="24"/>
        </w:rPr>
        <w:t>.2工作</w:t>
      </w:r>
      <w:r w:rsidR="00754CB6" w:rsidRPr="00D830B3">
        <w:rPr>
          <w:rFonts w:ascii="宋体" w:hAnsi="宋体"/>
          <w:color w:val="000000"/>
          <w:sz w:val="24"/>
        </w:rPr>
        <w:t>电</w:t>
      </w:r>
      <w:r w:rsidR="00754CB6" w:rsidRPr="00D830B3">
        <w:rPr>
          <w:rFonts w:ascii="宋体" w:hAnsi="宋体" w:hint="eastAsia"/>
          <w:color w:val="000000"/>
          <w:sz w:val="24"/>
        </w:rPr>
        <w:t>源</w:t>
      </w:r>
    </w:p>
    <w:p w:rsidR="004A485C" w:rsidRPr="00D830B3" w:rsidRDefault="00B507DD" w:rsidP="0066140F">
      <w:pPr>
        <w:spacing w:line="360" w:lineRule="auto"/>
        <w:ind w:firstLineChars="200" w:firstLine="480"/>
        <w:rPr>
          <w:rFonts w:ascii="宋体" w:hAnsi="宋体"/>
          <w:color w:val="000000"/>
          <w:sz w:val="24"/>
        </w:rPr>
      </w:pPr>
      <w:r w:rsidRPr="00D830B3">
        <w:rPr>
          <w:rFonts w:ascii="宋体" w:hAnsi="宋体" w:hint="eastAsia"/>
          <w:color w:val="000000"/>
          <w:sz w:val="24"/>
        </w:rPr>
        <w:t>支持220V交流、直流240V、-48VDC三种电源输入模式，其中</w:t>
      </w:r>
      <w:r w:rsidR="00754CB6" w:rsidRPr="00D830B3">
        <w:rPr>
          <w:rFonts w:ascii="宋体" w:hAnsi="宋体" w:hint="eastAsia"/>
          <w:color w:val="000000"/>
          <w:sz w:val="24"/>
        </w:rPr>
        <w:t>-48VDC</w:t>
      </w:r>
      <w:r w:rsidRPr="00D830B3">
        <w:rPr>
          <w:rFonts w:ascii="宋体" w:hAnsi="宋体" w:hint="eastAsia"/>
          <w:color w:val="000000"/>
          <w:sz w:val="24"/>
        </w:rPr>
        <w:t>的输入范围</w:t>
      </w:r>
      <w:r w:rsidR="00754CB6" w:rsidRPr="00D830B3">
        <w:rPr>
          <w:rFonts w:ascii="宋体" w:hAnsi="宋体" w:hint="eastAsia"/>
          <w:color w:val="000000"/>
          <w:sz w:val="24"/>
        </w:rPr>
        <w:t>：-</w:t>
      </w:r>
      <w:r w:rsidR="004978D7" w:rsidRPr="00D830B3">
        <w:rPr>
          <w:rFonts w:ascii="宋体" w:hAnsi="宋体" w:hint="eastAsia"/>
          <w:color w:val="000000"/>
          <w:sz w:val="24"/>
        </w:rPr>
        <w:t>38</w:t>
      </w:r>
      <w:r w:rsidR="00754CB6" w:rsidRPr="00D830B3">
        <w:rPr>
          <w:rFonts w:ascii="宋体" w:hAnsi="宋体" w:hint="eastAsia"/>
          <w:color w:val="000000"/>
          <w:sz w:val="24"/>
        </w:rPr>
        <w:t>V∽-</w:t>
      </w:r>
      <w:r w:rsidR="00E00C9B" w:rsidRPr="00D830B3">
        <w:rPr>
          <w:rFonts w:ascii="宋体" w:hAnsi="宋体" w:hint="eastAsia"/>
          <w:color w:val="000000"/>
          <w:sz w:val="24"/>
        </w:rPr>
        <w:t>60</w:t>
      </w:r>
      <w:r w:rsidR="00754CB6" w:rsidRPr="00D830B3">
        <w:rPr>
          <w:rFonts w:ascii="宋体" w:hAnsi="宋体" w:hint="eastAsia"/>
          <w:color w:val="000000"/>
          <w:sz w:val="24"/>
        </w:rPr>
        <w:t>V</w:t>
      </w:r>
      <w:r w:rsidR="00590417" w:rsidRPr="00D830B3">
        <w:rPr>
          <w:rFonts w:ascii="宋体" w:hAnsi="宋体" w:hint="eastAsia"/>
          <w:color w:val="000000"/>
          <w:sz w:val="24"/>
        </w:rPr>
        <w:t>，</w:t>
      </w:r>
      <w:r w:rsidRPr="00D830B3">
        <w:rPr>
          <w:rFonts w:ascii="宋体" w:hAnsi="宋体" w:hint="eastAsia"/>
          <w:color w:val="000000"/>
          <w:sz w:val="24"/>
        </w:rPr>
        <w:t>并</w:t>
      </w:r>
      <w:r w:rsidR="00590417" w:rsidRPr="00D830B3">
        <w:rPr>
          <w:rFonts w:ascii="宋体" w:hAnsi="宋体" w:hint="eastAsia"/>
          <w:color w:val="000000"/>
          <w:sz w:val="24"/>
        </w:rPr>
        <w:t>具有反接保护功能。</w:t>
      </w:r>
    </w:p>
    <w:p w:rsidR="0066140F" w:rsidRPr="00D830B3" w:rsidRDefault="0066140F" w:rsidP="00754CB6">
      <w:pPr>
        <w:spacing w:line="360" w:lineRule="auto"/>
        <w:ind w:firstLineChars="200" w:firstLine="480"/>
        <w:rPr>
          <w:rFonts w:ascii="宋体" w:hAnsi="宋体"/>
          <w:color w:val="000000"/>
          <w:sz w:val="24"/>
        </w:rPr>
      </w:pPr>
    </w:p>
    <w:p w:rsidR="00754CB6" w:rsidRPr="00D830B3" w:rsidRDefault="0066140F" w:rsidP="0066140F">
      <w:pPr>
        <w:rPr>
          <w:rFonts w:ascii="宋体" w:hAnsi="宋体"/>
          <w:color w:val="000000"/>
          <w:sz w:val="24"/>
        </w:rPr>
      </w:pPr>
      <w:r w:rsidRPr="00D830B3">
        <w:rPr>
          <w:rFonts w:ascii="宋体" w:hAnsi="宋体" w:hint="eastAsia"/>
          <w:color w:val="000000"/>
          <w:sz w:val="24"/>
        </w:rPr>
        <w:t>4</w:t>
      </w:r>
      <w:r w:rsidR="00754CB6" w:rsidRPr="00D830B3">
        <w:rPr>
          <w:rFonts w:ascii="宋体" w:hAnsi="宋体" w:hint="eastAsia"/>
          <w:color w:val="000000"/>
          <w:sz w:val="24"/>
        </w:rPr>
        <w:t>.3可靠性</w:t>
      </w:r>
    </w:p>
    <w:p w:rsidR="00754CB6" w:rsidRPr="00D830B3" w:rsidRDefault="00B507DD" w:rsidP="00B507DD">
      <w:pPr>
        <w:spacing w:line="360" w:lineRule="auto"/>
        <w:ind w:firstLineChars="200" w:firstLine="480"/>
        <w:rPr>
          <w:rFonts w:ascii="宋体" w:hAnsi="宋体"/>
          <w:color w:val="000000"/>
        </w:rPr>
      </w:pPr>
      <w:r w:rsidRPr="00D830B3">
        <w:rPr>
          <w:rFonts w:ascii="宋体" w:hAnsi="宋体" w:hint="eastAsia"/>
          <w:color w:val="000000"/>
          <w:sz w:val="24"/>
        </w:rPr>
        <w:t>设计寿命≥10年，</w:t>
      </w:r>
      <w:r w:rsidR="00754CB6" w:rsidRPr="00D830B3">
        <w:rPr>
          <w:rFonts w:ascii="宋体" w:hAnsi="宋体" w:hint="eastAsia"/>
          <w:color w:val="000000"/>
          <w:sz w:val="24"/>
        </w:rPr>
        <w:t>监控单元（</w:t>
      </w:r>
      <w:r w:rsidR="00754CB6" w:rsidRPr="00D830B3">
        <w:rPr>
          <w:rFonts w:ascii="宋体" w:hAnsi="宋体"/>
          <w:color w:val="000000"/>
          <w:sz w:val="24"/>
        </w:rPr>
        <w:t>SU</w:t>
      </w:r>
      <w:r w:rsidR="00754CB6" w:rsidRPr="00D830B3">
        <w:rPr>
          <w:rFonts w:ascii="宋体" w:hAnsi="宋体" w:hint="eastAsia"/>
          <w:color w:val="000000"/>
          <w:sz w:val="24"/>
        </w:rPr>
        <w:t>）的平均故障间隔时间（</w:t>
      </w:r>
      <w:r w:rsidR="00754CB6" w:rsidRPr="00D830B3">
        <w:rPr>
          <w:rFonts w:ascii="宋体" w:hAnsi="宋体"/>
          <w:color w:val="000000"/>
          <w:sz w:val="24"/>
        </w:rPr>
        <w:t>MTBF</w:t>
      </w:r>
      <w:r w:rsidR="00754CB6" w:rsidRPr="00D830B3">
        <w:rPr>
          <w:rFonts w:ascii="宋体" w:hAnsi="宋体" w:hint="eastAsia"/>
          <w:color w:val="000000"/>
          <w:sz w:val="24"/>
        </w:rPr>
        <w:t>）应不低于</w:t>
      </w:r>
      <w:r w:rsidRPr="00D830B3">
        <w:rPr>
          <w:rFonts w:ascii="宋体" w:hAnsi="宋体" w:hint="eastAsia"/>
          <w:color w:val="000000"/>
          <w:sz w:val="24"/>
        </w:rPr>
        <w:t>10</w:t>
      </w:r>
      <w:r w:rsidR="00754CB6" w:rsidRPr="00D830B3">
        <w:rPr>
          <w:rFonts w:ascii="宋体" w:hAnsi="宋体" w:hint="eastAsia"/>
          <w:color w:val="000000"/>
          <w:sz w:val="24"/>
        </w:rPr>
        <w:t>0000h。</w:t>
      </w:r>
    </w:p>
    <w:p w:rsidR="0066140F" w:rsidRPr="00D830B3" w:rsidRDefault="0066140F" w:rsidP="00754CB6">
      <w:pPr>
        <w:spacing w:line="360" w:lineRule="auto"/>
        <w:ind w:firstLineChars="200" w:firstLine="480"/>
        <w:rPr>
          <w:rFonts w:ascii="宋体" w:hAnsi="宋体"/>
          <w:color w:val="000000"/>
          <w:sz w:val="24"/>
        </w:rPr>
      </w:pPr>
    </w:p>
    <w:p w:rsidR="00754CB6" w:rsidRPr="00D830B3" w:rsidRDefault="0066140F" w:rsidP="0066140F">
      <w:pPr>
        <w:rPr>
          <w:rFonts w:ascii="宋体" w:hAnsi="宋体"/>
          <w:color w:val="000000"/>
          <w:sz w:val="24"/>
        </w:rPr>
      </w:pPr>
      <w:r w:rsidRPr="00D830B3">
        <w:rPr>
          <w:rFonts w:ascii="宋体" w:hAnsi="宋体" w:hint="eastAsia"/>
          <w:color w:val="000000"/>
          <w:sz w:val="24"/>
        </w:rPr>
        <w:t>4</w:t>
      </w:r>
      <w:r w:rsidR="00754CB6" w:rsidRPr="00D830B3">
        <w:rPr>
          <w:rFonts w:ascii="宋体" w:hAnsi="宋体" w:hint="eastAsia"/>
          <w:color w:val="000000"/>
          <w:sz w:val="24"/>
        </w:rPr>
        <w:t>.</w:t>
      </w:r>
      <w:r w:rsidRPr="00D830B3">
        <w:rPr>
          <w:rFonts w:ascii="宋体" w:hAnsi="宋体" w:hint="eastAsia"/>
          <w:color w:val="000000"/>
          <w:sz w:val="24"/>
        </w:rPr>
        <w:t>4</w:t>
      </w:r>
      <w:r w:rsidR="00754CB6" w:rsidRPr="00D830B3">
        <w:rPr>
          <w:rFonts w:ascii="宋体" w:hAnsi="宋体" w:hint="eastAsia"/>
          <w:color w:val="000000"/>
          <w:sz w:val="24"/>
        </w:rPr>
        <w:t>防雷</w:t>
      </w:r>
    </w:p>
    <w:p w:rsidR="000B4ABB" w:rsidRPr="00D830B3" w:rsidRDefault="000B4ABB" w:rsidP="0066140F">
      <w:pPr>
        <w:spacing w:line="360" w:lineRule="auto"/>
        <w:ind w:firstLineChars="200" w:firstLine="480"/>
        <w:rPr>
          <w:rFonts w:ascii="宋体" w:hAnsi="宋体"/>
          <w:color w:val="000000"/>
          <w:sz w:val="24"/>
        </w:rPr>
      </w:pPr>
      <w:r w:rsidRPr="00D830B3">
        <w:rPr>
          <w:rFonts w:ascii="宋体" w:hAnsi="宋体"/>
          <w:color w:val="000000"/>
          <w:sz w:val="24"/>
        </w:rPr>
        <w:t>SU硬件应能监控具有不同接地要求的多种设备，任何监控点的接入均不应破坏被监控设备的接地系统</w:t>
      </w:r>
      <w:r w:rsidRPr="00D830B3">
        <w:rPr>
          <w:rFonts w:ascii="宋体" w:hAnsi="宋体" w:hint="eastAsia"/>
          <w:color w:val="000000"/>
          <w:sz w:val="24"/>
        </w:rPr>
        <w:t>。SU防雷指标见表2。</w:t>
      </w:r>
    </w:p>
    <w:p w:rsidR="000B4ABB" w:rsidRPr="00D830B3" w:rsidRDefault="000B4ABB" w:rsidP="0066140F">
      <w:pPr>
        <w:spacing w:line="360" w:lineRule="auto"/>
        <w:ind w:firstLineChars="200" w:firstLine="420"/>
        <w:jc w:val="center"/>
        <w:rPr>
          <w:rFonts w:ascii="宋体" w:hAnsi="宋体"/>
          <w:color w:val="000000"/>
          <w:sz w:val="24"/>
        </w:rPr>
      </w:pPr>
      <w:r w:rsidRPr="00D830B3">
        <w:rPr>
          <w:rFonts w:hint="eastAsia"/>
          <w:color w:val="000000"/>
        </w:rPr>
        <w:t>表</w:t>
      </w:r>
      <w:r w:rsidRPr="00D830B3">
        <w:rPr>
          <w:rFonts w:hint="eastAsia"/>
          <w:color w:val="000000"/>
        </w:rPr>
        <w:t>2 SU</w:t>
      </w:r>
      <w:r w:rsidRPr="00D830B3">
        <w:rPr>
          <w:rFonts w:hint="eastAsia"/>
          <w:color w:val="000000"/>
        </w:rPr>
        <w:t>防雷指标要求</w:t>
      </w:r>
    </w:p>
    <w:tbl>
      <w:tblPr>
        <w:tblW w:w="7968" w:type="dxa"/>
        <w:tblInd w:w="4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368"/>
        <w:gridCol w:w="1560"/>
        <w:gridCol w:w="1260"/>
        <w:gridCol w:w="1260"/>
        <w:gridCol w:w="1170"/>
        <w:gridCol w:w="1350"/>
      </w:tblGrid>
      <w:tr w:rsidR="00754CB6" w:rsidRPr="00D830B3" w:rsidTr="007B46AA">
        <w:trPr>
          <w:trHeight w:val="717"/>
        </w:trPr>
        <w:tc>
          <w:tcPr>
            <w:tcW w:w="1368" w:type="dxa"/>
            <w:vAlign w:val="center"/>
          </w:tcPr>
          <w:p w:rsidR="00754CB6" w:rsidRPr="00D830B3" w:rsidRDefault="00754CB6" w:rsidP="007B46AA">
            <w:pPr>
              <w:pStyle w:val="af8"/>
              <w:ind w:left="190" w:hanging="194"/>
              <w:rPr>
                <w:color w:val="000000"/>
              </w:rPr>
            </w:pPr>
            <w:r w:rsidRPr="00D830B3">
              <w:rPr>
                <w:rFonts w:hint="eastAsia"/>
                <w:color w:val="000000"/>
              </w:rPr>
              <w:t>试验端口</w:t>
            </w:r>
          </w:p>
        </w:tc>
        <w:tc>
          <w:tcPr>
            <w:tcW w:w="1560" w:type="dxa"/>
            <w:vAlign w:val="center"/>
          </w:tcPr>
          <w:p w:rsidR="00754CB6" w:rsidRPr="00D830B3" w:rsidRDefault="00754CB6" w:rsidP="007B46AA">
            <w:pPr>
              <w:pStyle w:val="af8"/>
              <w:ind w:left="190" w:hanging="194"/>
              <w:rPr>
                <w:rFonts w:cs="Arial Unicode MS"/>
                <w:color w:val="000000"/>
                <w:kern w:val="0"/>
              </w:rPr>
            </w:pPr>
            <w:r w:rsidRPr="00D830B3">
              <w:rPr>
                <w:rFonts w:hint="eastAsia"/>
                <w:color w:val="000000"/>
              </w:rPr>
              <w:t>通用</w:t>
            </w:r>
            <w:r w:rsidRPr="00D830B3">
              <w:rPr>
                <w:rFonts w:hint="eastAsia"/>
                <w:color w:val="000000"/>
              </w:rPr>
              <w:t>AI/DI/DO</w:t>
            </w:r>
            <w:r w:rsidRPr="00D830B3">
              <w:rPr>
                <w:rFonts w:hint="eastAsia"/>
                <w:color w:val="000000"/>
              </w:rPr>
              <w:t>口</w:t>
            </w:r>
          </w:p>
        </w:tc>
        <w:tc>
          <w:tcPr>
            <w:tcW w:w="1260" w:type="dxa"/>
            <w:vAlign w:val="center"/>
          </w:tcPr>
          <w:p w:rsidR="00754CB6" w:rsidRPr="00D830B3" w:rsidRDefault="00754CB6" w:rsidP="007B46AA">
            <w:pPr>
              <w:pStyle w:val="af8"/>
              <w:ind w:left="190" w:hanging="194"/>
              <w:rPr>
                <w:color w:val="000000"/>
              </w:rPr>
            </w:pPr>
            <w:r w:rsidRPr="00D830B3">
              <w:rPr>
                <w:rFonts w:hint="eastAsia"/>
                <w:color w:val="000000"/>
              </w:rPr>
              <w:t>DC</w:t>
            </w:r>
            <w:r w:rsidRPr="00D830B3">
              <w:rPr>
                <w:rFonts w:hint="eastAsia"/>
                <w:color w:val="000000"/>
              </w:rPr>
              <w:t>电源口</w:t>
            </w:r>
          </w:p>
        </w:tc>
        <w:tc>
          <w:tcPr>
            <w:tcW w:w="1260" w:type="dxa"/>
            <w:vAlign w:val="center"/>
          </w:tcPr>
          <w:p w:rsidR="00754CB6" w:rsidRPr="00D830B3" w:rsidRDefault="00754CB6" w:rsidP="007B46AA">
            <w:pPr>
              <w:pStyle w:val="af8"/>
              <w:ind w:left="190" w:hanging="194"/>
              <w:rPr>
                <w:rFonts w:cs="Arial Unicode MS"/>
                <w:color w:val="000000"/>
                <w:kern w:val="0"/>
              </w:rPr>
            </w:pPr>
            <w:r w:rsidRPr="00D830B3">
              <w:rPr>
                <w:rFonts w:hint="eastAsia"/>
                <w:color w:val="000000"/>
              </w:rPr>
              <w:t>串口</w:t>
            </w:r>
          </w:p>
        </w:tc>
        <w:tc>
          <w:tcPr>
            <w:tcW w:w="1170" w:type="dxa"/>
            <w:vAlign w:val="center"/>
          </w:tcPr>
          <w:p w:rsidR="00754CB6" w:rsidRPr="00D830B3" w:rsidRDefault="00754CB6" w:rsidP="007B46AA">
            <w:pPr>
              <w:pStyle w:val="af8"/>
              <w:ind w:left="190" w:hanging="194"/>
              <w:rPr>
                <w:rFonts w:cs="Arial Unicode MS"/>
                <w:color w:val="000000"/>
                <w:kern w:val="0"/>
              </w:rPr>
            </w:pPr>
            <w:r w:rsidRPr="00D830B3">
              <w:rPr>
                <w:rFonts w:hint="eastAsia"/>
                <w:color w:val="000000"/>
              </w:rPr>
              <w:t>E1</w:t>
            </w:r>
            <w:r w:rsidRPr="00D830B3">
              <w:rPr>
                <w:rFonts w:hint="eastAsia"/>
                <w:color w:val="000000"/>
              </w:rPr>
              <w:t>接口</w:t>
            </w:r>
          </w:p>
        </w:tc>
        <w:tc>
          <w:tcPr>
            <w:tcW w:w="1350" w:type="dxa"/>
            <w:vAlign w:val="center"/>
          </w:tcPr>
          <w:p w:rsidR="00754CB6" w:rsidRPr="00D830B3" w:rsidRDefault="00754CB6" w:rsidP="007B46AA">
            <w:pPr>
              <w:pStyle w:val="af8"/>
              <w:ind w:left="190" w:hanging="194"/>
              <w:rPr>
                <w:color w:val="000000"/>
              </w:rPr>
            </w:pPr>
            <w:r w:rsidRPr="00D830B3">
              <w:rPr>
                <w:rFonts w:hint="eastAsia"/>
                <w:color w:val="000000"/>
              </w:rPr>
              <w:t>网口（注）</w:t>
            </w:r>
          </w:p>
        </w:tc>
      </w:tr>
      <w:tr w:rsidR="00754CB6" w:rsidRPr="00D830B3" w:rsidTr="007B46AA">
        <w:trPr>
          <w:trHeight w:val="581"/>
        </w:trPr>
        <w:tc>
          <w:tcPr>
            <w:tcW w:w="1368" w:type="dxa"/>
            <w:vMerge w:val="restart"/>
            <w:vAlign w:val="center"/>
          </w:tcPr>
          <w:p w:rsidR="00754CB6" w:rsidRPr="00D830B3" w:rsidRDefault="00754CB6" w:rsidP="007B46AA">
            <w:pPr>
              <w:pStyle w:val="af8"/>
              <w:ind w:left="190" w:hanging="194"/>
              <w:rPr>
                <w:rFonts w:cs="Arial Unicode MS"/>
                <w:color w:val="000000"/>
                <w:kern w:val="0"/>
              </w:rPr>
            </w:pPr>
            <w:r w:rsidRPr="00D830B3">
              <w:rPr>
                <w:rFonts w:hint="eastAsia"/>
                <w:color w:val="000000"/>
              </w:rPr>
              <w:t>冲击电流</w:t>
            </w:r>
          </w:p>
          <w:p w:rsidR="00754CB6" w:rsidRPr="00D830B3" w:rsidRDefault="00754CB6" w:rsidP="007B46AA">
            <w:pPr>
              <w:pStyle w:val="af8"/>
              <w:ind w:left="190" w:hanging="194"/>
              <w:rPr>
                <w:color w:val="000000"/>
              </w:rPr>
            </w:pPr>
            <w:r w:rsidRPr="00D830B3">
              <w:rPr>
                <w:color w:val="000000"/>
              </w:rPr>
              <w:t>8/20us</w:t>
            </w:r>
          </w:p>
          <w:p w:rsidR="00754CB6" w:rsidRPr="00D830B3" w:rsidRDefault="00754CB6" w:rsidP="007B46AA">
            <w:pPr>
              <w:pStyle w:val="af8"/>
              <w:ind w:left="190" w:hanging="194"/>
              <w:rPr>
                <w:rFonts w:cs="Arial Unicode MS"/>
                <w:color w:val="000000"/>
                <w:kern w:val="0"/>
              </w:rPr>
            </w:pPr>
            <w:r w:rsidRPr="00D830B3">
              <w:rPr>
                <w:rFonts w:hint="eastAsia"/>
                <w:color w:val="000000"/>
              </w:rPr>
              <w:t>正负级各</w:t>
            </w:r>
            <w:r w:rsidRPr="00D830B3">
              <w:rPr>
                <w:rFonts w:hint="eastAsia"/>
                <w:color w:val="000000"/>
              </w:rPr>
              <w:t>5</w:t>
            </w:r>
            <w:r w:rsidRPr="00D830B3">
              <w:rPr>
                <w:rFonts w:hint="eastAsia"/>
                <w:color w:val="000000"/>
              </w:rPr>
              <w:t>次</w:t>
            </w:r>
          </w:p>
        </w:tc>
        <w:tc>
          <w:tcPr>
            <w:tcW w:w="1560" w:type="dxa"/>
            <w:vAlign w:val="center"/>
          </w:tcPr>
          <w:p w:rsidR="00754CB6" w:rsidRPr="00D830B3" w:rsidRDefault="00754CB6" w:rsidP="007B46AA">
            <w:pPr>
              <w:pStyle w:val="af8"/>
              <w:ind w:left="190" w:hanging="194"/>
              <w:rPr>
                <w:color w:val="000000"/>
              </w:rPr>
            </w:pPr>
            <w:r w:rsidRPr="00D830B3">
              <w:rPr>
                <w:rFonts w:hint="eastAsia"/>
                <w:color w:val="000000"/>
              </w:rPr>
              <w:t>差模</w:t>
            </w:r>
            <w:r w:rsidRPr="00D830B3">
              <w:rPr>
                <w:rFonts w:hint="eastAsia"/>
                <w:color w:val="000000"/>
              </w:rPr>
              <w:t>2KA</w:t>
            </w:r>
          </w:p>
        </w:tc>
        <w:tc>
          <w:tcPr>
            <w:tcW w:w="1260" w:type="dxa"/>
            <w:vAlign w:val="center"/>
          </w:tcPr>
          <w:p w:rsidR="00754CB6" w:rsidRPr="00D830B3" w:rsidRDefault="00754CB6" w:rsidP="007B46AA">
            <w:pPr>
              <w:pStyle w:val="af8"/>
              <w:ind w:left="190" w:hanging="194"/>
              <w:rPr>
                <w:color w:val="000000"/>
              </w:rPr>
            </w:pPr>
            <w:r w:rsidRPr="00D830B3">
              <w:rPr>
                <w:rFonts w:hint="eastAsia"/>
                <w:color w:val="000000"/>
              </w:rPr>
              <w:t>差模</w:t>
            </w:r>
            <w:r w:rsidRPr="00D830B3">
              <w:rPr>
                <w:rFonts w:hint="eastAsia"/>
                <w:color w:val="000000"/>
              </w:rPr>
              <w:t>5KA</w:t>
            </w:r>
          </w:p>
        </w:tc>
        <w:tc>
          <w:tcPr>
            <w:tcW w:w="1260" w:type="dxa"/>
            <w:vAlign w:val="center"/>
          </w:tcPr>
          <w:p w:rsidR="00754CB6" w:rsidRPr="00D830B3" w:rsidRDefault="00754CB6" w:rsidP="007B46AA">
            <w:pPr>
              <w:pStyle w:val="af8"/>
              <w:ind w:left="190" w:hanging="194"/>
              <w:rPr>
                <w:color w:val="000000"/>
              </w:rPr>
            </w:pPr>
            <w:r w:rsidRPr="00D830B3">
              <w:rPr>
                <w:rFonts w:hint="eastAsia"/>
                <w:color w:val="000000"/>
              </w:rPr>
              <w:t>差模</w:t>
            </w:r>
            <w:r w:rsidRPr="00D830B3">
              <w:rPr>
                <w:color w:val="000000"/>
              </w:rPr>
              <w:t>2KA</w:t>
            </w:r>
          </w:p>
        </w:tc>
        <w:tc>
          <w:tcPr>
            <w:tcW w:w="1170" w:type="dxa"/>
            <w:vAlign w:val="center"/>
          </w:tcPr>
          <w:p w:rsidR="00754CB6" w:rsidRPr="00D830B3" w:rsidRDefault="00754CB6" w:rsidP="007B46AA">
            <w:pPr>
              <w:pStyle w:val="af8"/>
              <w:ind w:left="190" w:hanging="194"/>
              <w:rPr>
                <w:color w:val="000000"/>
              </w:rPr>
            </w:pPr>
            <w:r w:rsidRPr="00D830B3">
              <w:rPr>
                <w:rFonts w:hint="eastAsia"/>
                <w:color w:val="000000"/>
              </w:rPr>
              <w:t>差模</w:t>
            </w:r>
            <w:r w:rsidRPr="00D830B3">
              <w:rPr>
                <w:rFonts w:hint="eastAsia"/>
                <w:color w:val="000000"/>
              </w:rPr>
              <w:t>2KA</w:t>
            </w:r>
          </w:p>
        </w:tc>
        <w:tc>
          <w:tcPr>
            <w:tcW w:w="1350" w:type="dxa"/>
            <w:vAlign w:val="center"/>
          </w:tcPr>
          <w:p w:rsidR="00754CB6" w:rsidRPr="00D830B3" w:rsidRDefault="00754CB6" w:rsidP="007B46AA">
            <w:pPr>
              <w:pStyle w:val="af8"/>
              <w:ind w:left="190" w:hanging="194"/>
              <w:rPr>
                <w:color w:val="000000"/>
              </w:rPr>
            </w:pPr>
            <w:r w:rsidRPr="00D830B3">
              <w:rPr>
                <w:rFonts w:hint="eastAsia"/>
                <w:color w:val="000000"/>
              </w:rPr>
              <w:t>差模</w:t>
            </w:r>
            <w:r w:rsidRPr="00D830B3">
              <w:rPr>
                <w:rFonts w:hint="eastAsia"/>
                <w:color w:val="000000"/>
              </w:rPr>
              <w:t>2KA</w:t>
            </w:r>
            <w:r w:rsidRPr="00D830B3">
              <w:rPr>
                <w:rFonts w:hint="eastAsia"/>
                <w:color w:val="000000"/>
              </w:rPr>
              <w:t>（注）</w:t>
            </w:r>
          </w:p>
        </w:tc>
      </w:tr>
      <w:tr w:rsidR="00754CB6" w:rsidRPr="00D830B3" w:rsidTr="007B46AA">
        <w:trPr>
          <w:trHeight w:val="586"/>
        </w:trPr>
        <w:tc>
          <w:tcPr>
            <w:tcW w:w="1368" w:type="dxa"/>
            <w:vMerge/>
            <w:vAlign w:val="center"/>
          </w:tcPr>
          <w:p w:rsidR="00754CB6" w:rsidRPr="00D830B3" w:rsidRDefault="00754CB6" w:rsidP="007B46AA">
            <w:pPr>
              <w:pStyle w:val="af8"/>
              <w:ind w:left="190" w:hanging="194"/>
              <w:rPr>
                <w:color w:val="000000"/>
              </w:rPr>
            </w:pPr>
          </w:p>
        </w:tc>
        <w:tc>
          <w:tcPr>
            <w:tcW w:w="1560" w:type="dxa"/>
            <w:vAlign w:val="center"/>
          </w:tcPr>
          <w:p w:rsidR="00754CB6" w:rsidRPr="00D830B3" w:rsidRDefault="00754CB6" w:rsidP="007B46AA">
            <w:pPr>
              <w:pStyle w:val="af8"/>
              <w:ind w:left="190" w:hanging="194"/>
              <w:rPr>
                <w:color w:val="000000"/>
              </w:rPr>
            </w:pPr>
            <w:r w:rsidRPr="00D830B3">
              <w:rPr>
                <w:rFonts w:hint="eastAsia"/>
                <w:color w:val="000000"/>
              </w:rPr>
              <w:t>共模</w:t>
            </w:r>
            <w:r w:rsidRPr="00D830B3">
              <w:rPr>
                <w:rFonts w:hint="eastAsia"/>
                <w:color w:val="000000"/>
              </w:rPr>
              <w:t>3KA</w:t>
            </w:r>
          </w:p>
        </w:tc>
        <w:tc>
          <w:tcPr>
            <w:tcW w:w="1260" w:type="dxa"/>
            <w:vAlign w:val="center"/>
          </w:tcPr>
          <w:p w:rsidR="00754CB6" w:rsidRPr="00D830B3" w:rsidRDefault="00754CB6" w:rsidP="007B46AA">
            <w:pPr>
              <w:pStyle w:val="af8"/>
              <w:ind w:left="190" w:hanging="194"/>
              <w:rPr>
                <w:color w:val="000000"/>
              </w:rPr>
            </w:pPr>
            <w:r w:rsidRPr="00D830B3">
              <w:rPr>
                <w:rFonts w:hint="eastAsia"/>
                <w:color w:val="000000"/>
              </w:rPr>
              <w:t>共模</w:t>
            </w:r>
            <w:r w:rsidRPr="00D830B3">
              <w:rPr>
                <w:rFonts w:hint="eastAsia"/>
                <w:color w:val="000000"/>
              </w:rPr>
              <w:t>5KA</w:t>
            </w:r>
          </w:p>
        </w:tc>
        <w:tc>
          <w:tcPr>
            <w:tcW w:w="1260" w:type="dxa"/>
            <w:vAlign w:val="center"/>
          </w:tcPr>
          <w:p w:rsidR="00754CB6" w:rsidRPr="00D830B3" w:rsidRDefault="00754CB6" w:rsidP="007B46AA">
            <w:pPr>
              <w:pStyle w:val="af8"/>
              <w:ind w:left="190" w:hanging="194"/>
              <w:rPr>
                <w:color w:val="000000"/>
              </w:rPr>
            </w:pPr>
            <w:r w:rsidRPr="00D830B3">
              <w:rPr>
                <w:rFonts w:hint="eastAsia"/>
                <w:color w:val="000000"/>
              </w:rPr>
              <w:t>共模</w:t>
            </w:r>
            <w:r w:rsidRPr="00D830B3">
              <w:rPr>
                <w:rFonts w:hint="eastAsia"/>
                <w:color w:val="000000"/>
              </w:rPr>
              <w:t>3KA</w:t>
            </w:r>
          </w:p>
        </w:tc>
        <w:tc>
          <w:tcPr>
            <w:tcW w:w="1170" w:type="dxa"/>
            <w:vAlign w:val="center"/>
          </w:tcPr>
          <w:p w:rsidR="00754CB6" w:rsidRPr="00D830B3" w:rsidRDefault="00754CB6" w:rsidP="007B46AA">
            <w:pPr>
              <w:pStyle w:val="af8"/>
              <w:ind w:left="190" w:hanging="194"/>
              <w:rPr>
                <w:color w:val="000000"/>
              </w:rPr>
            </w:pPr>
            <w:r w:rsidRPr="00D830B3">
              <w:rPr>
                <w:rFonts w:hint="eastAsia"/>
                <w:color w:val="000000"/>
              </w:rPr>
              <w:t>共模</w:t>
            </w:r>
            <w:r w:rsidRPr="00D830B3">
              <w:rPr>
                <w:rFonts w:hint="eastAsia"/>
                <w:color w:val="000000"/>
              </w:rPr>
              <w:t>3KA</w:t>
            </w:r>
          </w:p>
        </w:tc>
        <w:tc>
          <w:tcPr>
            <w:tcW w:w="1350" w:type="dxa"/>
            <w:vAlign w:val="center"/>
          </w:tcPr>
          <w:p w:rsidR="00754CB6" w:rsidRPr="00D830B3" w:rsidRDefault="00754CB6" w:rsidP="007B46AA">
            <w:pPr>
              <w:pStyle w:val="af8"/>
              <w:ind w:left="190" w:hanging="194"/>
              <w:rPr>
                <w:color w:val="000000"/>
              </w:rPr>
            </w:pPr>
            <w:r w:rsidRPr="00D830B3">
              <w:rPr>
                <w:rFonts w:hint="eastAsia"/>
                <w:color w:val="000000"/>
              </w:rPr>
              <w:t>共模</w:t>
            </w:r>
            <w:r w:rsidRPr="00D830B3">
              <w:rPr>
                <w:rFonts w:hint="eastAsia"/>
                <w:color w:val="000000"/>
              </w:rPr>
              <w:t>3KA</w:t>
            </w:r>
            <w:r w:rsidRPr="00D830B3">
              <w:rPr>
                <w:rFonts w:hint="eastAsia"/>
                <w:color w:val="000000"/>
              </w:rPr>
              <w:t>（注）</w:t>
            </w:r>
          </w:p>
        </w:tc>
      </w:tr>
    </w:tbl>
    <w:p w:rsidR="00754CB6" w:rsidRPr="00D830B3" w:rsidRDefault="00754CB6" w:rsidP="00754CB6">
      <w:pPr>
        <w:spacing w:line="360" w:lineRule="auto"/>
        <w:ind w:firstLineChars="200" w:firstLine="420"/>
        <w:rPr>
          <w:color w:val="000000"/>
        </w:rPr>
      </w:pPr>
      <w:r w:rsidRPr="00D830B3">
        <w:rPr>
          <w:rFonts w:hint="eastAsia"/>
          <w:color w:val="000000"/>
        </w:rPr>
        <w:t>注：插头损坏不计算在内。</w:t>
      </w:r>
    </w:p>
    <w:p w:rsidR="0031315D" w:rsidRPr="00D830B3" w:rsidRDefault="0066140F" w:rsidP="0066140F">
      <w:pPr>
        <w:rPr>
          <w:rFonts w:ascii="宋体" w:hAnsi="宋体"/>
          <w:color w:val="000000"/>
          <w:sz w:val="24"/>
        </w:rPr>
      </w:pPr>
      <w:r w:rsidRPr="00D830B3">
        <w:rPr>
          <w:rFonts w:ascii="宋体" w:hAnsi="宋体" w:hint="eastAsia"/>
          <w:color w:val="000000"/>
          <w:sz w:val="24"/>
        </w:rPr>
        <w:t>4</w:t>
      </w:r>
      <w:r w:rsidR="0031315D" w:rsidRPr="00D830B3">
        <w:rPr>
          <w:rFonts w:ascii="宋体" w:hAnsi="宋体" w:hint="eastAsia"/>
          <w:color w:val="000000"/>
          <w:sz w:val="24"/>
        </w:rPr>
        <w:t>.</w:t>
      </w:r>
      <w:r w:rsidRPr="00D830B3">
        <w:rPr>
          <w:rFonts w:ascii="宋体" w:hAnsi="宋体" w:hint="eastAsia"/>
          <w:color w:val="000000"/>
          <w:sz w:val="24"/>
        </w:rPr>
        <w:t>5</w:t>
      </w:r>
      <w:r w:rsidR="0031315D" w:rsidRPr="00D830B3">
        <w:rPr>
          <w:rFonts w:ascii="宋体" w:hAnsi="宋体" w:hint="eastAsia"/>
          <w:color w:val="000000"/>
          <w:sz w:val="24"/>
        </w:rPr>
        <w:t>电磁兼容</w:t>
      </w:r>
    </w:p>
    <w:p w:rsidR="0031315D" w:rsidRPr="00D830B3" w:rsidRDefault="0031315D" w:rsidP="0066140F">
      <w:pPr>
        <w:spacing w:line="360" w:lineRule="auto"/>
        <w:ind w:firstLineChars="200" w:firstLine="480"/>
        <w:rPr>
          <w:rFonts w:ascii="宋体" w:hAnsi="宋体"/>
          <w:color w:val="000000"/>
          <w:sz w:val="24"/>
        </w:rPr>
      </w:pPr>
      <w:r w:rsidRPr="00D830B3">
        <w:rPr>
          <w:rFonts w:ascii="宋体" w:hAnsi="宋体" w:hint="eastAsia"/>
          <w:color w:val="000000"/>
          <w:sz w:val="24"/>
        </w:rPr>
        <w:t>电磁兼容性包括电磁耐受（EMS</w:t>
      </w:r>
      <w:r w:rsidRPr="00D830B3">
        <w:rPr>
          <w:rFonts w:hAnsi="宋体" w:hint="eastAsia"/>
          <w:sz w:val="24"/>
        </w:rPr>
        <w:t>）</w:t>
      </w:r>
      <w:r w:rsidRPr="00D830B3">
        <w:rPr>
          <w:rFonts w:ascii="宋体" w:hAnsi="宋体" w:hint="eastAsia"/>
          <w:color w:val="000000"/>
          <w:sz w:val="24"/>
        </w:rPr>
        <w:t>测试和电磁干扰（EMI）测试。</w:t>
      </w:r>
    </w:p>
    <w:p w:rsidR="0031315D" w:rsidRPr="00D830B3" w:rsidRDefault="0031315D" w:rsidP="0066140F">
      <w:pPr>
        <w:spacing w:line="360" w:lineRule="auto"/>
        <w:ind w:firstLineChars="200" w:firstLine="480"/>
        <w:rPr>
          <w:rFonts w:ascii="宋体" w:hAnsi="宋体"/>
          <w:color w:val="000000"/>
          <w:sz w:val="24"/>
        </w:rPr>
      </w:pPr>
      <w:r w:rsidRPr="00D830B3">
        <w:rPr>
          <w:rFonts w:ascii="宋体" w:hAnsi="宋体" w:hint="eastAsia"/>
          <w:color w:val="000000"/>
          <w:sz w:val="24"/>
        </w:rPr>
        <w:t>EMS测试应满足以下要求：</w:t>
      </w:r>
    </w:p>
    <w:p w:rsidR="0031315D" w:rsidRPr="00D830B3" w:rsidRDefault="0031315D" w:rsidP="0066140F">
      <w:pPr>
        <w:spacing w:line="360" w:lineRule="auto"/>
        <w:ind w:firstLineChars="200" w:firstLine="480"/>
        <w:rPr>
          <w:rFonts w:ascii="宋体" w:hAnsi="宋体"/>
          <w:color w:val="000000"/>
          <w:sz w:val="24"/>
        </w:rPr>
      </w:pPr>
      <w:r w:rsidRPr="00D830B3">
        <w:rPr>
          <w:rFonts w:ascii="宋体" w:hAnsi="宋体"/>
          <w:color w:val="000000"/>
          <w:sz w:val="24"/>
        </w:rPr>
        <w:t xml:space="preserve">a) </w:t>
      </w:r>
      <w:r w:rsidRPr="00D830B3">
        <w:rPr>
          <w:rFonts w:ascii="宋体" w:hAnsi="宋体" w:hint="eastAsia"/>
          <w:color w:val="000000"/>
          <w:sz w:val="24"/>
        </w:rPr>
        <w:t>静电放电抗扰性试验（</w:t>
      </w:r>
      <w:r w:rsidRPr="00D830B3">
        <w:rPr>
          <w:rFonts w:ascii="宋体" w:hAnsi="宋体"/>
          <w:color w:val="000000"/>
          <w:sz w:val="24"/>
        </w:rPr>
        <w:t>ESD</w:t>
      </w:r>
      <w:r w:rsidRPr="00D830B3">
        <w:rPr>
          <w:rFonts w:ascii="宋体" w:hAnsi="宋体" w:hint="eastAsia"/>
          <w:color w:val="000000"/>
          <w:sz w:val="24"/>
        </w:rPr>
        <w:t>）应符合</w:t>
      </w:r>
      <w:r w:rsidRPr="00D830B3">
        <w:rPr>
          <w:rFonts w:ascii="宋体" w:hAnsi="宋体"/>
          <w:color w:val="000000"/>
          <w:sz w:val="24"/>
        </w:rPr>
        <w:t>GB/T 17626.2-1998</w:t>
      </w:r>
      <w:r w:rsidRPr="00D830B3">
        <w:rPr>
          <w:rFonts w:ascii="宋体" w:hAnsi="宋体" w:hint="eastAsia"/>
          <w:color w:val="000000"/>
          <w:sz w:val="24"/>
        </w:rPr>
        <w:t>的要求。</w:t>
      </w:r>
    </w:p>
    <w:p w:rsidR="0031315D" w:rsidRPr="00D830B3" w:rsidRDefault="0031315D" w:rsidP="0066140F">
      <w:pPr>
        <w:spacing w:line="360" w:lineRule="auto"/>
        <w:ind w:firstLineChars="200" w:firstLine="480"/>
        <w:rPr>
          <w:rFonts w:ascii="宋体" w:hAnsi="宋体"/>
          <w:color w:val="000000"/>
          <w:sz w:val="24"/>
        </w:rPr>
      </w:pPr>
      <w:r w:rsidRPr="00D830B3">
        <w:rPr>
          <w:rFonts w:ascii="宋体" w:hAnsi="宋体"/>
          <w:color w:val="000000"/>
          <w:sz w:val="24"/>
        </w:rPr>
        <w:t xml:space="preserve">b) </w:t>
      </w:r>
      <w:r w:rsidRPr="00D830B3">
        <w:rPr>
          <w:rFonts w:ascii="宋体" w:hAnsi="宋体" w:hint="eastAsia"/>
          <w:color w:val="000000"/>
          <w:sz w:val="24"/>
        </w:rPr>
        <w:t>电快速脉冲群抗扰性试验</w:t>
      </w:r>
      <w:r w:rsidRPr="00D830B3">
        <w:rPr>
          <w:rFonts w:ascii="宋体" w:hAnsi="宋体"/>
          <w:color w:val="000000"/>
          <w:sz w:val="24"/>
        </w:rPr>
        <w:t>(EFT)</w:t>
      </w:r>
      <w:r w:rsidRPr="00D830B3">
        <w:rPr>
          <w:rFonts w:ascii="宋体" w:hAnsi="宋体" w:hint="eastAsia"/>
          <w:color w:val="000000"/>
          <w:sz w:val="24"/>
        </w:rPr>
        <w:t>应符合</w:t>
      </w:r>
      <w:r w:rsidRPr="00D830B3">
        <w:rPr>
          <w:rFonts w:ascii="宋体" w:hAnsi="宋体"/>
          <w:color w:val="000000"/>
          <w:sz w:val="24"/>
        </w:rPr>
        <w:t>GB/T 17626.4-1998</w:t>
      </w:r>
      <w:r w:rsidRPr="00D830B3">
        <w:rPr>
          <w:rFonts w:ascii="宋体" w:hAnsi="宋体" w:hint="eastAsia"/>
          <w:color w:val="000000"/>
          <w:sz w:val="24"/>
        </w:rPr>
        <w:t>的要求。</w:t>
      </w:r>
    </w:p>
    <w:p w:rsidR="0031315D" w:rsidRPr="00D830B3" w:rsidRDefault="0031315D" w:rsidP="0066140F">
      <w:pPr>
        <w:spacing w:line="360" w:lineRule="auto"/>
        <w:ind w:firstLineChars="200" w:firstLine="480"/>
        <w:rPr>
          <w:rFonts w:ascii="宋体" w:hAnsi="宋体"/>
          <w:color w:val="000000"/>
          <w:sz w:val="24"/>
        </w:rPr>
      </w:pPr>
      <w:r w:rsidRPr="00D830B3">
        <w:rPr>
          <w:rFonts w:ascii="宋体" w:hAnsi="宋体"/>
          <w:color w:val="000000"/>
          <w:sz w:val="24"/>
        </w:rPr>
        <w:t xml:space="preserve">c) </w:t>
      </w:r>
      <w:r w:rsidRPr="00D830B3">
        <w:rPr>
          <w:rFonts w:ascii="宋体" w:hAnsi="宋体" w:hint="eastAsia"/>
          <w:color w:val="000000"/>
          <w:sz w:val="24"/>
        </w:rPr>
        <w:t>冲击抗扰性试验</w:t>
      </w:r>
      <w:r w:rsidRPr="00D830B3">
        <w:rPr>
          <w:rFonts w:ascii="宋体" w:hAnsi="宋体"/>
          <w:color w:val="000000"/>
          <w:sz w:val="24"/>
        </w:rPr>
        <w:t>(SURGE)</w:t>
      </w:r>
      <w:r w:rsidRPr="00D830B3">
        <w:rPr>
          <w:rFonts w:ascii="宋体" w:hAnsi="宋体" w:hint="eastAsia"/>
          <w:color w:val="000000"/>
          <w:sz w:val="24"/>
        </w:rPr>
        <w:t>应符合</w:t>
      </w:r>
      <w:r w:rsidRPr="00D830B3">
        <w:rPr>
          <w:rFonts w:ascii="宋体" w:hAnsi="宋体"/>
          <w:color w:val="000000"/>
          <w:sz w:val="24"/>
        </w:rPr>
        <w:t>GB/T 17626.5-1998</w:t>
      </w:r>
      <w:r w:rsidRPr="00D830B3">
        <w:rPr>
          <w:rFonts w:ascii="宋体" w:hAnsi="宋体" w:hint="eastAsia"/>
          <w:color w:val="000000"/>
          <w:sz w:val="24"/>
        </w:rPr>
        <w:t>的要求。</w:t>
      </w:r>
    </w:p>
    <w:p w:rsidR="0031315D" w:rsidRPr="00D830B3" w:rsidRDefault="0031315D" w:rsidP="0066140F">
      <w:pPr>
        <w:spacing w:line="360" w:lineRule="auto"/>
        <w:ind w:firstLineChars="200" w:firstLine="480"/>
        <w:rPr>
          <w:rFonts w:ascii="宋体" w:hAnsi="宋体"/>
          <w:color w:val="000000"/>
          <w:sz w:val="24"/>
        </w:rPr>
      </w:pPr>
      <w:r w:rsidRPr="00D830B3">
        <w:rPr>
          <w:rFonts w:ascii="宋体" w:hAnsi="宋体"/>
          <w:color w:val="000000"/>
          <w:sz w:val="24"/>
        </w:rPr>
        <w:t xml:space="preserve">d) </w:t>
      </w:r>
      <w:r w:rsidRPr="00D830B3">
        <w:rPr>
          <w:rFonts w:ascii="宋体" w:hAnsi="宋体" w:hint="eastAsia"/>
          <w:color w:val="000000"/>
          <w:sz w:val="24"/>
        </w:rPr>
        <w:t>电压暂降、短时中断和电压变化的抗扰度试验应符合</w:t>
      </w:r>
      <w:r w:rsidRPr="00D830B3">
        <w:rPr>
          <w:rFonts w:ascii="宋体" w:hAnsi="宋体"/>
          <w:color w:val="000000"/>
          <w:sz w:val="24"/>
        </w:rPr>
        <w:t>GB/T 17626.11-1998</w:t>
      </w:r>
      <w:r w:rsidRPr="00D830B3">
        <w:rPr>
          <w:rFonts w:ascii="宋体" w:hAnsi="宋体" w:hint="eastAsia"/>
          <w:color w:val="000000"/>
          <w:sz w:val="24"/>
        </w:rPr>
        <w:t>的要求。</w:t>
      </w:r>
    </w:p>
    <w:p w:rsidR="0031315D" w:rsidRPr="00D830B3" w:rsidRDefault="0031315D" w:rsidP="0066140F">
      <w:pPr>
        <w:spacing w:line="360" w:lineRule="auto"/>
        <w:ind w:firstLineChars="200" w:firstLine="480"/>
        <w:rPr>
          <w:rFonts w:ascii="宋体" w:hAnsi="宋体"/>
          <w:color w:val="000000"/>
          <w:sz w:val="24"/>
        </w:rPr>
      </w:pPr>
      <w:r w:rsidRPr="00D830B3">
        <w:rPr>
          <w:rFonts w:ascii="宋体" w:hAnsi="宋体"/>
          <w:color w:val="000000"/>
          <w:sz w:val="24"/>
        </w:rPr>
        <w:t>EMI</w:t>
      </w:r>
      <w:r w:rsidRPr="00D830B3">
        <w:rPr>
          <w:rFonts w:ascii="宋体" w:hAnsi="宋体" w:hint="eastAsia"/>
          <w:color w:val="000000"/>
          <w:sz w:val="24"/>
        </w:rPr>
        <w:t>测试中传导骚扰、辐射骚扰应符合</w:t>
      </w:r>
      <w:r w:rsidRPr="00D830B3">
        <w:rPr>
          <w:rFonts w:ascii="宋体" w:hAnsi="宋体"/>
          <w:color w:val="000000"/>
          <w:sz w:val="24"/>
        </w:rPr>
        <w:t>GB 9254</w:t>
      </w:r>
      <w:r w:rsidRPr="00D830B3">
        <w:rPr>
          <w:rFonts w:ascii="宋体" w:hAnsi="宋体" w:hint="eastAsia"/>
          <w:color w:val="000000"/>
          <w:sz w:val="24"/>
        </w:rPr>
        <w:t>－</w:t>
      </w:r>
      <w:r w:rsidRPr="00D830B3">
        <w:rPr>
          <w:rFonts w:ascii="宋体" w:hAnsi="宋体"/>
          <w:color w:val="000000"/>
          <w:sz w:val="24"/>
        </w:rPr>
        <w:t>1998</w:t>
      </w:r>
      <w:r w:rsidRPr="00D830B3">
        <w:rPr>
          <w:rFonts w:ascii="宋体" w:hAnsi="宋体" w:hint="eastAsia"/>
          <w:color w:val="000000"/>
          <w:sz w:val="24"/>
        </w:rPr>
        <w:t>的要求。</w:t>
      </w:r>
    </w:p>
    <w:p w:rsidR="0031315D" w:rsidRPr="00D830B3" w:rsidRDefault="0031315D" w:rsidP="00754CB6">
      <w:pPr>
        <w:spacing w:line="360" w:lineRule="auto"/>
        <w:ind w:firstLineChars="200" w:firstLine="420"/>
        <w:rPr>
          <w:color w:val="000000"/>
        </w:rPr>
      </w:pPr>
    </w:p>
    <w:p w:rsidR="0066140F" w:rsidRPr="00D830B3" w:rsidRDefault="0066140F" w:rsidP="0066140F">
      <w:pPr>
        <w:widowControl/>
        <w:autoSpaceDE w:val="0"/>
        <w:autoSpaceDN w:val="0"/>
        <w:snapToGrid w:val="0"/>
        <w:spacing w:line="360" w:lineRule="auto"/>
        <w:textAlignment w:val="bottom"/>
        <w:outlineLvl w:val="0"/>
        <w:rPr>
          <w:rFonts w:ascii="宋体" w:hAnsi="宋体"/>
          <w:b/>
          <w:color w:val="000000"/>
          <w:sz w:val="24"/>
        </w:rPr>
      </w:pPr>
      <w:r w:rsidRPr="00D830B3">
        <w:rPr>
          <w:rFonts w:ascii="宋体" w:hAnsi="宋体" w:hint="eastAsia"/>
          <w:b/>
          <w:color w:val="000000"/>
          <w:sz w:val="24"/>
        </w:rPr>
        <w:t>5</w:t>
      </w:r>
      <w:r w:rsidRPr="00D830B3">
        <w:rPr>
          <w:rFonts w:ascii="宋体" w:hAnsi="宋体"/>
          <w:b/>
          <w:color w:val="000000"/>
          <w:sz w:val="24"/>
        </w:rPr>
        <w:t>.</w:t>
      </w:r>
      <w:r w:rsidRPr="00D830B3">
        <w:rPr>
          <w:rFonts w:ascii="宋体" w:hAnsi="宋体" w:hint="eastAsia"/>
          <w:b/>
          <w:color w:val="000000"/>
          <w:sz w:val="24"/>
        </w:rPr>
        <w:t>外观与结构设计</w:t>
      </w:r>
    </w:p>
    <w:p w:rsidR="00A85EFB" w:rsidRPr="00D830B3" w:rsidRDefault="00A85EFB" w:rsidP="0066140F">
      <w:pPr>
        <w:spacing w:line="360" w:lineRule="auto"/>
        <w:ind w:firstLineChars="200" w:firstLine="480"/>
        <w:rPr>
          <w:rFonts w:ascii="宋体" w:hAnsi="宋体"/>
          <w:color w:val="000000"/>
          <w:sz w:val="24"/>
        </w:rPr>
      </w:pPr>
      <w:r w:rsidRPr="00D830B3">
        <w:rPr>
          <w:rFonts w:ascii="宋体" w:hAnsi="宋体" w:hint="eastAsia"/>
          <w:color w:val="000000"/>
          <w:sz w:val="24"/>
        </w:rPr>
        <w:t>1）</w:t>
      </w:r>
      <w:r w:rsidR="00024A4F" w:rsidRPr="00D830B3">
        <w:rPr>
          <w:rFonts w:ascii="宋体" w:hAnsi="宋体" w:hint="eastAsia"/>
          <w:color w:val="000000"/>
          <w:sz w:val="24"/>
        </w:rPr>
        <w:t>SU</w:t>
      </w:r>
      <w:r w:rsidRPr="00D830B3">
        <w:rPr>
          <w:rFonts w:ascii="宋体" w:hAnsi="宋体"/>
          <w:color w:val="000000"/>
          <w:sz w:val="24"/>
        </w:rPr>
        <w:t>的设计和结构应能保证在</w:t>
      </w:r>
      <w:r w:rsidR="00024A4F" w:rsidRPr="00D830B3">
        <w:rPr>
          <w:rFonts w:ascii="宋体" w:hAnsi="宋体" w:hint="eastAsia"/>
          <w:color w:val="000000"/>
          <w:sz w:val="24"/>
        </w:rPr>
        <w:t>正常</w:t>
      </w:r>
      <w:r w:rsidRPr="00D830B3">
        <w:rPr>
          <w:rFonts w:ascii="宋体" w:hAnsi="宋体"/>
          <w:color w:val="000000"/>
          <w:sz w:val="24"/>
        </w:rPr>
        <w:t>条件下使用时不引起任何危险。</w:t>
      </w:r>
      <w:r w:rsidR="00024A4F" w:rsidRPr="00D830B3">
        <w:rPr>
          <w:rFonts w:ascii="宋体" w:hAnsi="宋体" w:hint="eastAsia"/>
          <w:color w:val="000000"/>
          <w:sz w:val="24"/>
        </w:rPr>
        <w:t>包括并</w:t>
      </w:r>
      <w:r w:rsidR="00024A4F" w:rsidRPr="00D830B3">
        <w:rPr>
          <w:rFonts w:ascii="宋体" w:hAnsi="宋体" w:hint="eastAsia"/>
          <w:color w:val="000000"/>
          <w:sz w:val="24"/>
        </w:rPr>
        <w:lastRenderedPageBreak/>
        <w:t>不限于</w:t>
      </w:r>
      <w:r w:rsidRPr="00D830B3">
        <w:rPr>
          <w:rFonts w:ascii="宋体" w:hAnsi="宋体"/>
          <w:color w:val="000000"/>
          <w:sz w:val="24"/>
        </w:rPr>
        <w:t>防电击的人身安全</w:t>
      </w:r>
      <w:r w:rsidR="00024A4F" w:rsidRPr="00D830B3">
        <w:rPr>
          <w:rFonts w:ascii="宋体" w:hAnsi="宋体" w:hint="eastAsia"/>
          <w:color w:val="000000"/>
          <w:sz w:val="24"/>
        </w:rPr>
        <w:t>、</w:t>
      </w:r>
      <w:r w:rsidRPr="00D830B3">
        <w:rPr>
          <w:rFonts w:ascii="宋体" w:hAnsi="宋体"/>
          <w:color w:val="000000"/>
          <w:sz w:val="24"/>
        </w:rPr>
        <w:t>防火焰蔓延的安全</w:t>
      </w:r>
      <w:r w:rsidR="00024A4F" w:rsidRPr="00D830B3">
        <w:rPr>
          <w:rFonts w:ascii="宋体" w:hAnsi="宋体" w:hint="eastAsia"/>
          <w:color w:val="000000"/>
          <w:sz w:val="24"/>
        </w:rPr>
        <w:t>、</w:t>
      </w:r>
      <w:r w:rsidR="00024A4F" w:rsidRPr="00D830B3">
        <w:rPr>
          <w:rFonts w:ascii="宋体" w:hAnsi="宋体"/>
          <w:color w:val="000000"/>
          <w:sz w:val="24"/>
        </w:rPr>
        <w:t>防固体异物</w:t>
      </w:r>
      <w:r w:rsidR="00024A4F" w:rsidRPr="00D830B3">
        <w:rPr>
          <w:rFonts w:ascii="宋体" w:hAnsi="宋体" w:hint="eastAsia"/>
          <w:color w:val="000000"/>
          <w:sz w:val="24"/>
        </w:rPr>
        <w:t>及</w:t>
      </w:r>
      <w:r w:rsidRPr="00D830B3">
        <w:rPr>
          <w:rFonts w:ascii="宋体" w:hAnsi="宋体"/>
          <w:color w:val="000000"/>
          <w:sz w:val="24"/>
        </w:rPr>
        <w:t>灰尘</w:t>
      </w:r>
      <w:r w:rsidR="00024A4F" w:rsidRPr="00D830B3">
        <w:rPr>
          <w:rFonts w:ascii="宋体" w:hAnsi="宋体" w:hint="eastAsia"/>
          <w:color w:val="000000"/>
          <w:sz w:val="24"/>
        </w:rPr>
        <w:t>，相关防护措施</w:t>
      </w:r>
      <w:r w:rsidRPr="00D830B3">
        <w:rPr>
          <w:rFonts w:ascii="宋体" w:hAnsi="宋体"/>
          <w:color w:val="000000"/>
          <w:sz w:val="24"/>
        </w:rPr>
        <w:t>不应由于一般的操作而引起损坏，也不应由于在空气中</w:t>
      </w:r>
      <w:r w:rsidR="006467DE" w:rsidRPr="00D830B3">
        <w:rPr>
          <w:rFonts w:ascii="宋体" w:hAnsi="宋体" w:hint="eastAsia"/>
          <w:color w:val="000000"/>
          <w:sz w:val="24"/>
        </w:rPr>
        <w:t>长期</w:t>
      </w:r>
      <w:r w:rsidRPr="00D830B3">
        <w:rPr>
          <w:rFonts w:ascii="宋体" w:hAnsi="宋体"/>
          <w:color w:val="000000"/>
          <w:sz w:val="24"/>
        </w:rPr>
        <w:t>暴露而受损。</w:t>
      </w:r>
    </w:p>
    <w:p w:rsidR="00A85EFB" w:rsidRPr="00D830B3" w:rsidRDefault="00A85EFB" w:rsidP="0066140F">
      <w:pPr>
        <w:spacing w:line="360" w:lineRule="auto"/>
        <w:ind w:firstLineChars="200" w:firstLine="480"/>
        <w:rPr>
          <w:rFonts w:ascii="宋体" w:hAnsi="宋体"/>
          <w:color w:val="000000"/>
          <w:sz w:val="24"/>
        </w:rPr>
      </w:pPr>
      <w:r w:rsidRPr="00D830B3">
        <w:rPr>
          <w:rFonts w:ascii="宋体" w:hAnsi="宋体" w:hint="eastAsia"/>
          <w:color w:val="000000"/>
          <w:sz w:val="24"/>
        </w:rPr>
        <w:t>2）</w:t>
      </w:r>
      <w:r w:rsidR="00024A4F" w:rsidRPr="00D830B3">
        <w:rPr>
          <w:rFonts w:ascii="宋体" w:hAnsi="宋体" w:hint="eastAsia"/>
          <w:color w:val="000000"/>
          <w:sz w:val="24"/>
        </w:rPr>
        <w:t>SU</w:t>
      </w:r>
      <w:r w:rsidRPr="00D830B3">
        <w:rPr>
          <w:rFonts w:ascii="宋体" w:hAnsi="宋体" w:hint="eastAsia"/>
          <w:color w:val="000000"/>
          <w:sz w:val="24"/>
        </w:rPr>
        <w:t>设备应表面平整、美观，</w:t>
      </w:r>
      <w:r w:rsidRPr="00D830B3">
        <w:rPr>
          <w:rFonts w:ascii="宋体" w:hAnsi="宋体"/>
          <w:color w:val="000000"/>
          <w:sz w:val="24"/>
        </w:rPr>
        <w:t>无</w:t>
      </w:r>
      <w:r w:rsidRPr="00D830B3">
        <w:rPr>
          <w:rFonts w:ascii="宋体" w:hAnsi="宋体" w:hint="eastAsia"/>
          <w:color w:val="000000"/>
          <w:sz w:val="24"/>
        </w:rPr>
        <w:t>结瘤、起泡、针孔、夹杂脏物等缺陷</w:t>
      </w:r>
      <w:r w:rsidRPr="00D830B3">
        <w:rPr>
          <w:rFonts w:ascii="宋体" w:hAnsi="宋体"/>
          <w:color w:val="000000"/>
          <w:sz w:val="24"/>
        </w:rPr>
        <w:t>；</w:t>
      </w:r>
      <w:r w:rsidRPr="00D830B3">
        <w:rPr>
          <w:rFonts w:ascii="宋体" w:hAnsi="宋体" w:hint="eastAsia"/>
          <w:color w:val="000000"/>
          <w:sz w:val="24"/>
        </w:rPr>
        <w:t>所有标志、标牌、文字符号应清晰、正确、整齐，产品信息完整。</w:t>
      </w:r>
    </w:p>
    <w:p w:rsidR="00A85EFB" w:rsidRPr="00D830B3" w:rsidRDefault="00A85EFB" w:rsidP="0066140F">
      <w:pPr>
        <w:spacing w:line="360" w:lineRule="auto"/>
        <w:ind w:firstLineChars="200" w:firstLine="480"/>
        <w:rPr>
          <w:rFonts w:ascii="宋体" w:hAnsi="宋体"/>
          <w:color w:val="000000"/>
          <w:sz w:val="24"/>
        </w:rPr>
      </w:pPr>
      <w:r w:rsidRPr="00D830B3">
        <w:rPr>
          <w:rFonts w:ascii="宋体" w:hAnsi="宋体" w:hint="eastAsia"/>
          <w:color w:val="000000"/>
          <w:sz w:val="24"/>
        </w:rPr>
        <w:t>3）</w:t>
      </w:r>
      <w:r w:rsidR="00024A4F" w:rsidRPr="00D830B3">
        <w:rPr>
          <w:rFonts w:ascii="宋体" w:hAnsi="宋体" w:hint="eastAsia"/>
          <w:color w:val="000000"/>
          <w:sz w:val="24"/>
        </w:rPr>
        <w:t>SU</w:t>
      </w:r>
      <w:r w:rsidRPr="00D830B3">
        <w:rPr>
          <w:rFonts w:ascii="宋体" w:hAnsi="宋体" w:hint="eastAsia"/>
          <w:color w:val="000000"/>
          <w:sz w:val="24"/>
        </w:rPr>
        <w:t>设备应具有良好的接地防护措施，保障人身及设备安全。</w:t>
      </w:r>
    </w:p>
    <w:p w:rsidR="00A85EFB" w:rsidRPr="00D830B3" w:rsidRDefault="00A85EFB" w:rsidP="0066140F">
      <w:pPr>
        <w:spacing w:line="360" w:lineRule="auto"/>
        <w:ind w:firstLineChars="200" w:firstLine="480"/>
        <w:rPr>
          <w:rFonts w:ascii="宋体" w:hAnsi="宋体"/>
          <w:color w:val="000000"/>
          <w:sz w:val="24"/>
        </w:rPr>
      </w:pPr>
      <w:r w:rsidRPr="00D830B3">
        <w:rPr>
          <w:rFonts w:ascii="宋体" w:hAnsi="宋体" w:hint="eastAsia"/>
          <w:color w:val="000000"/>
          <w:sz w:val="24"/>
        </w:rPr>
        <w:t>4）</w:t>
      </w:r>
      <w:r w:rsidR="00EF71CB" w:rsidRPr="00D830B3">
        <w:rPr>
          <w:rFonts w:ascii="宋体" w:hAnsi="宋体" w:hint="eastAsia"/>
          <w:color w:val="000000"/>
          <w:sz w:val="24"/>
        </w:rPr>
        <w:t>SU设备</w:t>
      </w:r>
      <w:r w:rsidRPr="00D830B3">
        <w:rPr>
          <w:rFonts w:ascii="宋体" w:hAnsi="宋体"/>
          <w:color w:val="000000"/>
          <w:sz w:val="24"/>
        </w:rPr>
        <w:t>应有足够的机械强度，</w:t>
      </w:r>
      <w:r w:rsidRPr="00D830B3">
        <w:rPr>
          <w:rFonts w:ascii="宋体" w:hAnsi="宋体" w:hint="eastAsia"/>
          <w:color w:val="000000"/>
          <w:sz w:val="24"/>
        </w:rPr>
        <w:t>不</w:t>
      </w:r>
      <w:r w:rsidRPr="00D830B3">
        <w:rPr>
          <w:rFonts w:ascii="宋体" w:hAnsi="宋体"/>
          <w:color w:val="000000"/>
          <w:sz w:val="24"/>
        </w:rPr>
        <w:t>能</w:t>
      </w:r>
      <w:r w:rsidRPr="00D830B3">
        <w:rPr>
          <w:rFonts w:ascii="宋体" w:hAnsi="宋体" w:hint="eastAsia"/>
          <w:color w:val="000000"/>
          <w:sz w:val="24"/>
        </w:rPr>
        <w:t>因正常的搬运、安装工作而受损</w:t>
      </w:r>
      <w:r w:rsidRPr="00D830B3">
        <w:rPr>
          <w:rFonts w:ascii="宋体" w:hAnsi="宋体"/>
          <w:color w:val="000000"/>
          <w:sz w:val="24"/>
        </w:rPr>
        <w:t>。</w:t>
      </w:r>
    </w:p>
    <w:p w:rsidR="00A85EFB" w:rsidRPr="00D830B3" w:rsidRDefault="00A85EFB" w:rsidP="0066140F">
      <w:pPr>
        <w:spacing w:line="360" w:lineRule="auto"/>
        <w:ind w:firstLineChars="200" w:firstLine="480"/>
        <w:rPr>
          <w:rFonts w:ascii="宋体" w:hAnsi="宋体"/>
          <w:color w:val="000000"/>
          <w:sz w:val="24"/>
        </w:rPr>
      </w:pPr>
      <w:r w:rsidRPr="00D830B3">
        <w:rPr>
          <w:rFonts w:ascii="宋体" w:hAnsi="宋体" w:hint="eastAsia"/>
          <w:color w:val="000000"/>
          <w:sz w:val="24"/>
        </w:rPr>
        <w:t>5）</w:t>
      </w:r>
      <w:r w:rsidR="00EF71CB" w:rsidRPr="00D830B3">
        <w:rPr>
          <w:rFonts w:ascii="宋体" w:hAnsi="宋体" w:hint="eastAsia"/>
          <w:color w:val="000000"/>
          <w:sz w:val="24"/>
        </w:rPr>
        <w:t>SU设备</w:t>
      </w:r>
      <w:r w:rsidRPr="00D830B3">
        <w:rPr>
          <w:rFonts w:ascii="宋体" w:hAnsi="宋体" w:hint="eastAsia"/>
          <w:color w:val="000000"/>
          <w:sz w:val="24"/>
        </w:rPr>
        <w:t>各</w:t>
      </w:r>
      <w:r w:rsidRPr="00D830B3">
        <w:rPr>
          <w:rFonts w:ascii="宋体" w:hAnsi="宋体"/>
          <w:color w:val="000000"/>
          <w:sz w:val="24"/>
        </w:rPr>
        <w:t>部件</w:t>
      </w:r>
      <w:r w:rsidRPr="00D830B3">
        <w:rPr>
          <w:rFonts w:ascii="宋体" w:hAnsi="宋体" w:hint="eastAsia"/>
          <w:color w:val="000000"/>
          <w:sz w:val="24"/>
        </w:rPr>
        <w:t>安装</w:t>
      </w:r>
      <w:r w:rsidRPr="00D830B3">
        <w:rPr>
          <w:rFonts w:ascii="宋体" w:hAnsi="宋体"/>
          <w:color w:val="000000"/>
          <w:sz w:val="24"/>
        </w:rPr>
        <w:t>应</w:t>
      </w:r>
      <w:r w:rsidRPr="00D830B3">
        <w:rPr>
          <w:rFonts w:ascii="宋体" w:hAnsi="宋体" w:hint="eastAsia"/>
          <w:color w:val="000000"/>
          <w:sz w:val="24"/>
        </w:rPr>
        <w:t>紧固、</w:t>
      </w:r>
      <w:r w:rsidRPr="00D830B3">
        <w:rPr>
          <w:rFonts w:ascii="宋体" w:hAnsi="宋体"/>
          <w:color w:val="000000"/>
          <w:sz w:val="24"/>
        </w:rPr>
        <w:t>可靠</w:t>
      </w:r>
      <w:r w:rsidRPr="00D830B3">
        <w:rPr>
          <w:rFonts w:ascii="宋体" w:hAnsi="宋体" w:hint="eastAsia"/>
          <w:color w:val="000000"/>
          <w:sz w:val="24"/>
        </w:rPr>
        <w:t>，</w:t>
      </w:r>
      <w:r w:rsidRPr="00D830B3">
        <w:rPr>
          <w:rFonts w:ascii="宋体" w:hAnsi="宋体"/>
          <w:color w:val="000000"/>
          <w:sz w:val="24"/>
        </w:rPr>
        <w:t>确保不松动</w:t>
      </w:r>
      <w:r w:rsidRPr="00D830B3">
        <w:rPr>
          <w:rFonts w:ascii="宋体" w:hAnsi="宋体" w:hint="eastAsia"/>
          <w:color w:val="000000"/>
          <w:sz w:val="24"/>
        </w:rPr>
        <w:t>，防止断路</w:t>
      </w:r>
      <w:r w:rsidR="006467DE" w:rsidRPr="00D830B3">
        <w:rPr>
          <w:rFonts w:ascii="宋体" w:hAnsi="宋体" w:hint="eastAsia"/>
          <w:color w:val="000000"/>
          <w:sz w:val="24"/>
        </w:rPr>
        <w:t>、短路</w:t>
      </w:r>
      <w:r w:rsidRPr="00D830B3">
        <w:rPr>
          <w:rFonts w:ascii="宋体" w:hAnsi="宋体" w:hint="eastAsia"/>
          <w:color w:val="000000"/>
          <w:sz w:val="24"/>
        </w:rPr>
        <w:t>；设备安装点应牢固、可靠。</w:t>
      </w:r>
    </w:p>
    <w:p w:rsidR="00A85EFB" w:rsidRPr="00D830B3" w:rsidRDefault="00A85EFB" w:rsidP="0066140F">
      <w:pPr>
        <w:spacing w:line="360" w:lineRule="auto"/>
        <w:ind w:firstLineChars="200" w:firstLine="480"/>
        <w:rPr>
          <w:rFonts w:ascii="宋体" w:hAnsi="宋体"/>
          <w:color w:val="000000"/>
          <w:sz w:val="24"/>
        </w:rPr>
      </w:pPr>
      <w:r w:rsidRPr="00D830B3">
        <w:rPr>
          <w:rFonts w:ascii="宋体" w:hAnsi="宋体" w:hint="eastAsia"/>
          <w:color w:val="000000"/>
          <w:sz w:val="24"/>
        </w:rPr>
        <w:t>6）设备接线端子座应具有足够的机械强度和绝缘性能。</w:t>
      </w:r>
    </w:p>
    <w:p w:rsidR="00A85EFB" w:rsidRPr="00D830B3" w:rsidRDefault="00A85EFB" w:rsidP="0066140F">
      <w:pPr>
        <w:spacing w:line="360" w:lineRule="auto"/>
        <w:ind w:firstLineChars="200" w:firstLine="480"/>
        <w:rPr>
          <w:rFonts w:ascii="宋体" w:hAnsi="宋体"/>
          <w:color w:val="000000"/>
          <w:sz w:val="24"/>
        </w:rPr>
      </w:pPr>
      <w:r w:rsidRPr="00D830B3">
        <w:rPr>
          <w:rFonts w:ascii="宋体" w:hAnsi="宋体" w:hint="eastAsia"/>
          <w:color w:val="000000"/>
          <w:sz w:val="24"/>
        </w:rPr>
        <w:t>7）设备各接线端子、螺钉等安装设计合理，避免长期使用可能产生的短路、松动和发热故障，</w:t>
      </w:r>
      <w:r w:rsidRPr="00D830B3">
        <w:rPr>
          <w:rFonts w:ascii="宋体" w:hAnsi="宋体"/>
          <w:color w:val="000000"/>
          <w:sz w:val="24"/>
        </w:rPr>
        <w:t>应使由于布线、螺钉等偶然松动引起的带电部位与可触及导电部件之间绝缘短路的危险最小。</w:t>
      </w:r>
      <w:r w:rsidRPr="00D830B3">
        <w:rPr>
          <w:rFonts w:ascii="宋体" w:hAnsi="宋体" w:hint="eastAsia"/>
          <w:color w:val="000000"/>
          <w:sz w:val="24"/>
        </w:rPr>
        <w:t>接线端子及螺钉应考虑多次线缆安装需求，在设备寿命期内能正常使用。</w:t>
      </w:r>
    </w:p>
    <w:p w:rsidR="00A85EFB" w:rsidRPr="00D830B3" w:rsidRDefault="00A85EFB" w:rsidP="0066140F">
      <w:pPr>
        <w:spacing w:line="360" w:lineRule="auto"/>
        <w:ind w:firstLineChars="200" w:firstLine="480"/>
        <w:rPr>
          <w:rFonts w:ascii="宋体" w:hAnsi="宋体"/>
          <w:color w:val="000000"/>
          <w:sz w:val="24"/>
        </w:rPr>
      </w:pPr>
      <w:r w:rsidRPr="00D830B3">
        <w:rPr>
          <w:rFonts w:ascii="宋体" w:hAnsi="宋体" w:hint="eastAsia"/>
          <w:color w:val="000000"/>
          <w:sz w:val="24"/>
        </w:rPr>
        <w:t>8）设备</w:t>
      </w:r>
      <w:r w:rsidR="00EF71CB" w:rsidRPr="00D830B3">
        <w:rPr>
          <w:rFonts w:ascii="宋体" w:hAnsi="宋体" w:hint="eastAsia"/>
          <w:color w:val="000000"/>
          <w:sz w:val="24"/>
        </w:rPr>
        <w:t>外</w:t>
      </w:r>
      <w:r w:rsidRPr="00D830B3">
        <w:rPr>
          <w:rFonts w:ascii="宋体" w:hAnsi="宋体"/>
          <w:color w:val="000000"/>
          <w:sz w:val="24"/>
        </w:rPr>
        <w:t>壳</w:t>
      </w:r>
      <w:r w:rsidR="006467DE" w:rsidRPr="00D830B3">
        <w:rPr>
          <w:rFonts w:ascii="宋体" w:hAnsi="宋体" w:hint="eastAsia"/>
          <w:color w:val="000000"/>
          <w:sz w:val="24"/>
        </w:rPr>
        <w:t>、</w:t>
      </w:r>
      <w:r w:rsidRPr="00D830B3">
        <w:rPr>
          <w:rFonts w:ascii="宋体" w:hAnsi="宋体"/>
          <w:color w:val="000000"/>
          <w:sz w:val="24"/>
        </w:rPr>
        <w:t>端子座、端子盖和底座</w:t>
      </w:r>
      <w:r w:rsidRPr="00D830B3">
        <w:rPr>
          <w:rFonts w:ascii="宋体" w:hAnsi="宋体" w:hint="eastAsia"/>
          <w:color w:val="000000"/>
          <w:sz w:val="24"/>
        </w:rPr>
        <w:t>等</w:t>
      </w:r>
      <w:r w:rsidRPr="00D830B3">
        <w:rPr>
          <w:rFonts w:ascii="宋体" w:hAnsi="宋体"/>
          <w:color w:val="000000"/>
          <w:sz w:val="24"/>
        </w:rPr>
        <w:t>应</w:t>
      </w:r>
      <w:r w:rsidRPr="00D830B3">
        <w:rPr>
          <w:rFonts w:ascii="宋体" w:hAnsi="宋体" w:hint="eastAsia"/>
          <w:color w:val="000000"/>
          <w:sz w:val="24"/>
        </w:rPr>
        <w:t>具有</w:t>
      </w:r>
      <w:r w:rsidR="00EF71CB" w:rsidRPr="00D830B3">
        <w:rPr>
          <w:rFonts w:ascii="宋体" w:hAnsi="宋体"/>
          <w:color w:val="000000"/>
          <w:sz w:val="24"/>
        </w:rPr>
        <w:t>阻燃、密封、防尘</w:t>
      </w:r>
      <w:r w:rsidRPr="00D830B3">
        <w:rPr>
          <w:rFonts w:ascii="宋体" w:hAnsi="宋体"/>
          <w:color w:val="000000"/>
          <w:sz w:val="24"/>
        </w:rPr>
        <w:t>性能，并有</w:t>
      </w:r>
      <w:r w:rsidRPr="00D830B3">
        <w:rPr>
          <w:rFonts w:ascii="宋体" w:hAnsi="宋体" w:hint="eastAsia"/>
          <w:color w:val="000000"/>
          <w:sz w:val="24"/>
        </w:rPr>
        <w:t>足够</w:t>
      </w:r>
      <w:r w:rsidR="00EF71CB" w:rsidRPr="00D830B3">
        <w:rPr>
          <w:rFonts w:ascii="宋体" w:hAnsi="宋体"/>
          <w:color w:val="000000"/>
          <w:sz w:val="24"/>
        </w:rPr>
        <w:t>的强度，由抗变形、腐蚀、老化</w:t>
      </w:r>
      <w:r w:rsidR="00EF71CB" w:rsidRPr="00D830B3">
        <w:rPr>
          <w:rFonts w:ascii="宋体" w:hAnsi="宋体" w:hint="eastAsia"/>
          <w:color w:val="000000"/>
          <w:sz w:val="24"/>
        </w:rPr>
        <w:t>、</w:t>
      </w:r>
      <w:r w:rsidRPr="00D830B3">
        <w:rPr>
          <w:rFonts w:ascii="宋体" w:hAnsi="宋体"/>
          <w:color w:val="000000"/>
          <w:sz w:val="24"/>
        </w:rPr>
        <w:t>阻燃</w:t>
      </w:r>
      <w:r w:rsidR="00EF71CB" w:rsidRPr="00D830B3">
        <w:rPr>
          <w:rFonts w:ascii="宋体" w:hAnsi="宋体" w:hint="eastAsia"/>
          <w:color w:val="000000"/>
          <w:sz w:val="24"/>
        </w:rPr>
        <w:t>的</w:t>
      </w:r>
      <w:r w:rsidRPr="00D830B3">
        <w:rPr>
          <w:rFonts w:ascii="宋体" w:hAnsi="宋体" w:hint="eastAsia"/>
          <w:color w:val="000000"/>
          <w:sz w:val="24"/>
        </w:rPr>
        <w:t>环保</w:t>
      </w:r>
      <w:r w:rsidRPr="00D830B3">
        <w:rPr>
          <w:rFonts w:ascii="宋体" w:hAnsi="宋体"/>
          <w:color w:val="000000"/>
          <w:sz w:val="24"/>
        </w:rPr>
        <w:t>材料制成</w:t>
      </w:r>
      <w:r w:rsidRPr="00D830B3">
        <w:rPr>
          <w:rFonts w:ascii="宋体" w:hAnsi="宋体" w:hint="eastAsia"/>
          <w:color w:val="000000"/>
          <w:sz w:val="24"/>
        </w:rPr>
        <w:t>，严禁使用回收塑料制品</w:t>
      </w:r>
      <w:r w:rsidRPr="00D830B3">
        <w:rPr>
          <w:rFonts w:ascii="宋体" w:hAnsi="宋体"/>
          <w:color w:val="000000"/>
          <w:sz w:val="24"/>
        </w:rPr>
        <w:t>。</w:t>
      </w:r>
    </w:p>
    <w:p w:rsidR="00A85EFB" w:rsidRPr="0066140F" w:rsidRDefault="00A85EFB" w:rsidP="0066140F">
      <w:pPr>
        <w:spacing w:line="360" w:lineRule="auto"/>
        <w:ind w:firstLineChars="200" w:firstLine="480"/>
        <w:rPr>
          <w:rFonts w:ascii="宋体" w:hAnsi="宋体"/>
          <w:color w:val="000000"/>
          <w:sz w:val="24"/>
        </w:rPr>
      </w:pPr>
      <w:r w:rsidRPr="00D830B3">
        <w:rPr>
          <w:rFonts w:ascii="宋体" w:hAnsi="宋体" w:hint="eastAsia"/>
          <w:color w:val="000000"/>
          <w:sz w:val="24"/>
        </w:rPr>
        <w:t>9）设备</w:t>
      </w:r>
      <w:r w:rsidRPr="00D830B3">
        <w:rPr>
          <w:rFonts w:ascii="宋体" w:hAnsi="宋体"/>
          <w:color w:val="000000"/>
          <w:sz w:val="24"/>
        </w:rPr>
        <w:t>内所有器件均</w:t>
      </w:r>
      <w:r w:rsidRPr="00D830B3">
        <w:rPr>
          <w:rFonts w:ascii="宋体" w:hAnsi="宋体" w:hint="eastAsia"/>
          <w:color w:val="000000"/>
          <w:sz w:val="24"/>
        </w:rPr>
        <w:t>应经过</w:t>
      </w:r>
      <w:r w:rsidRPr="00D830B3">
        <w:rPr>
          <w:rFonts w:ascii="宋体" w:hAnsi="宋体"/>
          <w:color w:val="000000"/>
          <w:sz w:val="24"/>
        </w:rPr>
        <w:t>防锈蚀、防氧化</w:t>
      </w:r>
      <w:r w:rsidRPr="00D830B3">
        <w:rPr>
          <w:rFonts w:ascii="宋体" w:hAnsi="宋体" w:hint="eastAsia"/>
          <w:color w:val="000000"/>
          <w:sz w:val="24"/>
        </w:rPr>
        <w:t>处理</w:t>
      </w:r>
      <w:r w:rsidRPr="00D830B3">
        <w:rPr>
          <w:rFonts w:ascii="宋体" w:hAnsi="宋体"/>
          <w:color w:val="000000"/>
          <w:sz w:val="24"/>
        </w:rPr>
        <w:t>，内部连接线路采用焊接方式</w:t>
      </w:r>
      <w:r w:rsidRPr="00D830B3">
        <w:rPr>
          <w:rFonts w:ascii="宋体" w:hAnsi="宋体" w:hint="eastAsia"/>
          <w:color w:val="000000"/>
          <w:sz w:val="24"/>
        </w:rPr>
        <w:t>或</w:t>
      </w:r>
      <w:r w:rsidRPr="00D830B3">
        <w:rPr>
          <w:rFonts w:ascii="宋体" w:hAnsi="宋体"/>
          <w:color w:val="000000"/>
          <w:sz w:val="24"/>
        </w:rPr>
        <w:t>插接方式。如采用插接方式时应紧固</w:t>
      </w:r>
      <w:r w:rsidRPr="00D830B3">
        <w:rPr>
          <w:rFonts w:ascii="宋体" w:hAnsi="宋体" w:hint="eastAsia"/>
          <w:color w:val="000000"/>
          <w:sz w:val="24"/>
        </w:rPr>
        <w:t>、</w:t>
      </w:r>
      <w:r w:rsidRPr="00D830B3">
        <w:rPr>
          <w:rFonts w:ascii="宋体" w:hAnsi="宋体"/>
          <w:color w:val="000000"/>
          <w:sz w:val="24"/>
        </w:rPr>
        <w:t>牢靠。</w:t>
      </w:r>
    </w:p>
    <w:p w:rsidR="00A85EFB" w:rsidRPr="001E3014" w:rsidRDefault="00A85EFB" w:rsidP="00754CB6">
      <w:pPr>
        <w:spacing w:line="360" w:lineRule="auto"/>
        <w:ind w:firstLineChars="200" w:firstLine="420"/>
        <w:rPr>
          <w:color w:val="000000"/>
        </w:rPr>
      </w:pPr>
    </w:p>
    <w:p w:rsidR="000655A4" w:rsidRPr="001E3014" w:rsidRDefault="000655A4" w:rsidP="00A261CA">
      <w:pPr>
        <w:pStyle w:val="af4"/>
        <w:snapToGrid w:val="0"/>
        <w:spacing w:line="360" w:lineRule="auto"/>
        <w:ind w:leftChars="-28" w:left="6479" w:hangingChars="2724" w:hanging="6538"/>
        <w:rPr>
          <w:rFonts w:ascii="宋体" w:eastAsia="宋体" w:hAnsi="宋体"/>
          <w:color w:val="000000"/>
          <w:sz w:val="24"/>
        </w:rPr>
      </w:pPr>
    </w:p>
    <w:sectPr w:rsidR="000655A4" w:rsidRPr="001E3014" w:rsidSect="004D40C4">
      <w:headerReference w:type="default" r:id="rId14"/>
      <w:footerReference w:type="default" r:id="rId15"/>
      <w:pgSz w:w="11906" w:h="16838" w:code="9"/>
      <w:pgMar w:top="1440" w:right="1701" w:bottom="1440" w:left="1985" w:header="102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37D" w:rsidRDefault="0027737D">
      <w:r>
        <w:separator/>
      </w:r>
    </w:p>
  </w:endnote>
  <w:endnote w:type="continuationSeparator" w:id="1">
    <w:p w:rsidR="0027737D" w:rsidRDefault="002773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长城仿宋">
    <w:altName w:val="黑体"/>
    <w:charset w:val="86"/>
    <w:family w:val="modern"/>
    <w:pitch w:val="default"/>
    <w:sig w:usb0="00000001" w:usb1="080E0000" w:usb2="00000010" w:usb3="00000000" w:csb0="00040000" w:csb1="00000000"/>
  </w:font>
  <w:font w:name="华康简黑">
    <w:altName w:val="宋体"/>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6E1" w:rsidRDefault="003D46EC">
    <w:pPr>
      <w:pStyle w:val="ab"/>
      <w:framePr w:wrap="around" w:vAnchor="text" w:hAnchor="margin" w:xAlign="center" w:y="1"/>
      <w:rPr>
        <w:rStyle w:val="ac"/>
      </w:rPr>
    </w:pPr>
    <w:r>
      <w:rPr>
        <w:rStyle w:val="ac"/>
      </w:rPr>
      <w:fldChar w:fldCharType="begin"/>
    </w:r>
    <w:r w:rsidR="006D46E1">
      <w:rPr>
        <w:rStyle w:val="ac"/>
      </w:rPr>
      <w:instrText xml:space="preserve">PAGE  </w:instrText>
    </w:r>
    <w:r>
      <w:rPr>
        <w:rStyle w:val="ac"/>
      </w:rPr>
      <w:fldChar w:fldCharType="end"/>
    </w:r>
  </w:p>
  <w:p w:rsidR="006D46E1" w:rsidRDefault="006D46E1">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6E1" w:rsidRDefault="006D46E1">
    <w:pPr>
      <w:pStyle w:val="ab"/>
      <w:framePr w:wrap="around" w:vAnchor="text" w:hAnchor="margin" w:xAlign="center" w:y="1"/>
      <w:rPr>
        <w:rStyle w:val="ac"/>
      </w:rPr>
    </w:pPr>
    <w:r>
      <w:rPr>
        <w:rStyle w:val="ac"/>
        <w:rFonts w:hint="eastAsia"/>
      </w:rPr>
      <w:t>高压开关柜设备</w:t>
    </w:r>
  </w:p>
  <w:p w:rsidR="006D46E1" w:rsidRDefault="006D46E1">
    <w:pPr>
      <w:pStyle w:val="ab"/>
      <w:pBdr>
        <w:top w:val="dotted" w:sz="4" w:space="1" w:color="auto"/>
      </w:pBd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85C" w:rsidRDefault="00DE385C">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6E1" w:rsidRDefault="006D46E1">
    <w:pPr>
      <w:pStyle w:val="ab"/>
      <w:framePr w:wrap="around" w:vAnchor="text" w:hAnchor="margin" w:xAlign="center" w:y="1"/>
      <w:rPr>
        <w:rStyle w:val="ac"/>
      </w:rPr>
    </w:pPr>
  </w:p>
  <w:p w:rsidR="006D46E1" w:rsidRDefault="003D46EC" w:rsidP="00D76DED">
    <w:pPr>
      <w:pStyle w:val="ab"/>
      <w:pBdr>
        <w:top w:val="dotted" w:sz="4" w:space="1" w:color="auto"/>
      </w:pBdr>
      <w:jc w:val="center"/>
    </w:pPr>
    <w:r>
      <w:rPr>
        <w:rStyle w:val="ac"/>
      </w:rPr>
      <w:fldChar w:fldCharType="begin"/>
    </w:r>
    <w:r w:rsidR="006D46E1">
      <w:rPr>
        <w:rStyle w:val="ac"/>
      </w:rPr>
      <w:instrText xml:space="preserve"> PAGE </w:instrText>
    </w:r>
    <w:r>
      <w:rPr>
        <w:rStyle w:val="ac"/>
      </w:rPr>
      <w:fldChar w:fldCharType="separate"/>
    </w:r>
    <w:r w:rsidR="00D830B3">
      <w:rPr>
        <w:rStyle w:val="ac"/>
        <w:noProof/>
      </w:rPr>
      <w:t>1</w:t>
    </w:r>
    <w:r>
      <w:rPr>
        <w:rStyle w:val="ac"/>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37D" w:rsidRDefault="0027737D">
      <w:r>
        <w:separator/>
      </w:r>
    </w:p>
  </w:footnote>
  <w:footnote w:type="continuationSeparator" w:id="1">
    <w:p w:rsidR="0027737D" w:rsidRDefault="002773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85C" w:rsidRDefault="00DE385C">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85C" w:rsidRDefault="00DE385C">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6E1" w:rsidRDefault="006D46E1">
    <w:pPr>
      <w:pStyle w:val="ad"/>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6E1" w:rsidRDefault="00B32E11" w:rsidP="00B32E11">
    <w:pPr>
      <w:pStyle w:val="ad"/>
      <w:pBdr>
        <w:bottom w:val="single" w:sz="12" w:space="1" w:color="auto"/>
      </w:pBdr>
      <w:jc w:val="right"/>
    </w:pPr>
    <w:r>
      <w:rPr>
        <w:rFonts w:hint="eastAsia"/>
      </w:rPr>
      <w:t>广东电信动环</w:t>
    </w:r>
    <w:r w:rsidR="00F93240">
      <w:rPr>
        <w:rFonts w:hint="eastAsia"/>
      </w:rPr>
      <w:t>监控单元</w:t>
    </w:r>
    <w:r w:rsidR="00C31ABE">
      <w:rPr>
        <w:rFonts w:hint="eastAsia"/>
      </w:rPr>
      <w:t>（</w:t>
    </w:r>
    <w:r w:rsidR="00F93240">
      <w:rPr>
        <w:rFonts w:hint="eastAsia"/>
      </w:rPr>
      <w:t>SU</w:t>
    </w:r>
    <w:r w:rsidR="00C31ABE">
      <w:rPr>
        <w:rFonts w:hint="eastAsia"/>
      </w:rPr>
      <w:t>）</w:t>
    </w:r>
    <w:r w:rsidR="00F83567">
      <w:rPr>
        <w:rFonts w:hint="eastAsia"/>
      </w:rPr>
      <w:t>技术要求</w:t>
    </w:r>
  </w:p>
  <w:p w:rsidR="006D46E1" w:rsidRPr="00BC1E4C" w:rsidRDefault="006D46E1" w:rsidP="0066359A">
    <w:pPr>
      <w:pStyle w:val="ad"/>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257EA"/>
    <w:multiLevelType w:val="hybridMultilevel"/>
    <w:tmpl w:val="834A2E06"/>
    <w:lvl w:ilvl="0" w:tplc="F2E03DB4">
      <w:start w:val="1"/>
      <w:numFmt w:val="decimal"/>
      <w:lvlText w:val="（%1）"/>
      <w:lvlJc w:val="left"/>
      <w:pPr>
        <w:tabs>
          <w:tab w:val="num" w:pos="1208"/>
        </w:tabs>
        <w:ind w:left="908" w:hanging="420"/>
      </w:pPr>
      <w:rPr>
        <w:rFonts w:eastAsia="仿宋_GB2312" w:hint="eastAsia"/>
        <w:sz w:val="28"/>
      </w:rPr>
    </w:lvl>
    <w:lvl w:ilvl="1" w:tplc="04090003" w:tentative="1">
      <w:start w:val="1"/>
      <w:numFmt w:val="bullet"/>
      <w:lvlText w:val=""/>
      <w:lvlJc w:val="left"/>
      <w:pPr>
        <w:tabs>
          <w:tab w:val="num" w:pos="1328"/>
        </w:tabs>
        <w:ind w:left="1328" w:hanging="420"/>
      </w:pPr>
      <w:rPr>
        <w:rFonts w:ascii="Wingdings" w:hAnsi="Wingdings" w:hint="default"/>
      </w:rPr>
    </w:lvl>
    <w:lvl w:ilvl="2" w:tplc="04090005" w:tentative="1">
      <w:start w:val="1"/>
      <w:numFmt w:val="bullet"/>
      <w:lvlText w:val=""/>
      <w:lvlJc w:val="left"/>
      <w:pPr>
        <w:tabs>
          <w:tab w:val="num" w:pos="1748"/>
        </w:tabs>
        <w:ind w:left="1748" w:hanging="420"/>
      </w:pPr>
      <w:rPr>
        <w:rFonts w:ascii="Wingdings" w:hAnsi="Wingdings" w:hint="default"/>
      </w:rPr>
    </w:lvl>
    <w:lvl w:ilvl="3" w:tplc="04090001" w:tentative="1">
      <w:start w:val="1"/>
      <w:numFmt w:val="bullet"/>
      <w:lvlText w:val=""/>
      <w:lvlJc w:val="left"/>
      <w:pPr>
        <w:tabs>
          <w:tab w:val="num" w:pos="2168"/>
        </w:tabs>
        <w:ind w:left="2168" w:hanging="420"/>
      </w:pPr>
      <w:rPr>
        <w:rFonts w:ascii="Wingdings" w:hAnsi="Wingdings" w:hint="default"/>
      </w:rPr>
    </w:lvl>
    <w:lvl w:ilvl="4" w:tplc="04090003" w:tentative="1">
      <w:start w:val="1"/>
      <w:numFmt w:val="bullet"/>
      <w:lvlText w:val=""/>
      <w:lvlJc w:val="left"/>
      <w:pPr>
        <w:tabs>
          <w:tab w:val="num" w:pos="2588"/>
        </w:tabs>
        <w:ind w:left="2588" w:hanging="420"/>
      </w:pPr>
      <w:rPr>
        <w:rFonts w:ascii="Wingdings" w:hAnsi="Wingdings" w:hint="default"/>
      </w:rPr>
    </w:lvl>
    <w:lvl w:ilvl="5" w:tplc="04090005" w:tentative="1">
      <w:start w:val="1"/>
      <w:numFmt w:val="bullet"/>
      <w:lvlText w:val=""/>
      <w:lvlJc w:val="left"/>
      <w:pPr>
        <w:tabs>
          <w:tab w:val="num" w:pos="3008"/>
        </w:tabs>
        <w:ind w:left="3008" w:hanging="420"/>
      </w:pPr>
      <w:rPr>
        <w:rFonts w:ascii="Wingdings" w:hAnsi="Wingdings" w:hint="default"/>
      </w:rPr>
    </w:lvl>
    <w:lvl w:ilvl="6" w:tplc="04090001" w:tentative="1">
      <w:start w:val="1"/>
      <w:numFmt w:val="bullet"/>
      <w:lvlText w:val=""/>
      <w:lvlJc w:val="left"/>
      <w:pPr>
        <w:tabs>
          <w:tab w:val="num" w:pos="3428"/>
        </w:tabs>
        <w:ind w:left="3428" w:hanging="420"/>
      </w:pPr>
      <w:rPr>
        <w:rFonts w:ascii="Wingdings" w:hAnsi="Wingdings" w:hint="default"/>
      </w:rPr>
    </w:lvl>
    <w:lvl w:ilvl="7" w:tplc="04090003" w:tentative="1">
      <w:start w:val="1"/>
      <w:numFmt w:val="bullet"/>
      <w:lvlText w:val=""/>
      <w:lvlJc w:val="left"/>
      <w:pPr>
        <w:tabs>
          <w:tab w:val="num" w:pos="3848"/>
        </w:tabs>
        <w:ind w:left="3848" w:hanging="420"/>
      </w:pPr>
      <w:rPr>
        <w:rFonts w:ascii="Wingdings" w:hAnsi="Wingdings" w:hint="default"/>
      </w:rPr>
    </w:lvl>
    <w:lvl w:ilvl="8" w:tplc="04090005" w:tentative="1">
      <w:start w:val="1"/>
      <w:numFmt w:val="bullet"/>
      <w:lvlText w:val=""/>
      <w:lvlJc w:val="left"/>
      <w:pPr>
        <w:tabs>
          <w:tab w:val="num" w:pos="4268"/>
        </w:tabs>
        <w:ind w:left="4268" w:hanging="420"/>
      </w:pPr>
      <w:rPr>
        <w:rFonts w:ascii="Wingdings" w:hAnsi="Wingdings" w:hint="default"/>
      </w:rPr>
    </w:lvl>
  </w:abstractNum>
  <w:abstractNum w:abstractNumId="1">
    <w:nsid w:val="083E7596"/>
    <w:multiLevelType w:val="hybridMultilevel"/>
    <w:tmpl w:val="BA4698B8"/>
    <w:lvl w:ilvl="0" w:tplc="084497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A701B1E"/>
    <w:multiLevelType w:val="singleLevel"/>
    <w:tmpl w:val="1DF48B8C"/>
    <w:lvl w:ilvl="0">
      <w:start w:val="1"/>
      <w:numFmt w:val="decimalFullWidth"/>
      <w:lvlText w:val="%1."/>
      <w:lvlJc w:val="left"/>
      <w:pPr>
        <w:tabs>
          <w:tab w:val="num" w:pos="576"/>
        </w:tabs>
        <w:ind w:left="576" w:hanging="576"/>
      </w:pPr>
      <w:rPr>
        <w:rFonts w:hint="eastAsia"/>
      </w:rPr>
    </w:lvl>
  </w:abstractNum>
  <w:abstractNum w:abstractNumId="3">
    <w:nsid w:val="0AC56354"/>
    <w:multiLevelType w:val="multilevel"/>
    <w:tmpl w:val="B69865C8"/>
    <w:lvl w:ilvl="0">
      <w:start w:val="1"/>
      <w:numFmt w:val="decimal"/>
      <w:lvlText w:val="%1"/>
      <w:lvlJc w:val="left"/>
      <w:pPr>
        <w:ind w:left="900" w:hanging="900"/>
      </w:pPr>
      <w:rPr>
        <w:rFonts w:hint="default"/>
      </w:rPr>
    </w:lvl>
    <w:lvl w:ilvl="1">
      <w:start w:val="1"/>
      <w:numFmt w:val="decimal"/>
      <w:lvlText w:val="%1.%2"/>
      <w:lvlJc w:val="left"/>
      <w:pPr>
        <w:ind w:left="1380" w:hanging="900"/>
      </w:pPr>
      <w:rPr>
        <w:rFonts w:hint="default"/>
      </w:rPr>
    </w:lvl>
    <w:lvl w:ilvl="2">
      <w:start w:val="1"/>
      <w:numFmt w:val="decimal"/>
      <w:lvlText w:val="%1.%2.%3"/>
      <w:lvlJc w:val="left"/>
      <w:pPr>
        <w:ind w:left="1860" w:hanging="90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4">
    <w:nsid w:val="222E678B"/>
    <w:multiLevelType w:val="hybridMultilevel"/>
    <w:tmpl w:val="F5485636"/>
    <w:lvl w:ilvl="0" w:tplc="7EAABD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57836D6"/>
    <w:multiLevelType w:val="hybridMultilevel"/>
    <w:tmpl w:val="3D30B4CC"/>
    <w:lvl w:ilvl="0" w:tplc="23F00B14">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9933423"/>
    <w:multiLevelType w:val="hybridMultilevel"/>
    <w:tmpl w:val="5E06943A"/>
    <w:lvl w:ilvl="0" w:tplc="088ACFE2">
      <w:start w:val="1"/>
      <w:numFmt w:val="decimal"/>
      <w:lvlText w:val="(%1)"/>
      <w:lvlJc w:val="left"/>
      <w:pPr>
        <w:tabs>
          <w:tab w:val="num" w:pos="1208"/>
        </w:tabs>
        <w:ind w:left="848" w:hanging="360"/>
      </w:pPr>
      <w:rPr>
        <w:rFonts w:ascii="宋体" w:eastAsia="宋体" w:hAnsi="宋体" w:cs="Times New Roman"/>
        <w:sz w:val="28"/>
      </w:rPr>
    </w:lvl>
    <w:lvl w:ilvl="1" w:tplc="4A12264C">
      <w:start w:val="1"/>
      <w:numFmt w:val="decimal"/>
      <w:lvlText w:val="%2、"/>
      <w:lvlJc w:val="left"/>
      <w:pPr>
        <w:tabs>
          <w:tab w:val="num" w:pos="1208"/>
        </w:tabs>
        <w:ind w:left="848" w:hanging="360"/>
      </w:pPr>
      <w:rPr>
        <w:rFonts w:hint="eastAsia"/>
        <w:sz w:val="28"/>
      </w:rPr>
    </w:lvl>
    <w:lvl w:ilvl="2" w:tplc="21424B12">
      <w:start w:val="2"/>
      <w:numFmt w:val="decimal"/>
      <w:lvlText w:val="（%3）"/>
      <w:lvlJc w:val="left"/>
      <w:pPr>
        <w:tabs>
          <w:tab w:val="num" w:pos="2048"/>
        </w:tabs>
        <w:ind w:left="2048" w:hanging="720"/>
      </w:pPr>
      <w:rPr>
        <w:rFonts w:hint="default"/>
      </w:rPr>
    </w:lvl>
    <w:lvl w:ilvl="3" w:tplc="04090001" w:tentative="1">
      <w:start w:val="1"/>
      <w:numFmt w:val="bullet"/>
      <w:lvlText w:val=""/>
      <w:lvlJc w:val="left"/>
      <w:pPr>
        <w:tabs>
          <w:tab w:val="num" w:pos="2168"/>
        </w:tabs>
        <w:ind w:left="2168" w:hanging="420"/>
      </w:pPr>
      <w:rPr>
        <w:rFonts w:ascii="Wingdings" w:hAnsi="Wingdings" w:hint="default"/>
      </w:rPr>
    </w:lvl>
    <w:lvl w:ilvl="4" w:tplc="04090003" w:tentative="1">
      <w:start w:val="1"/>
      <w:numFmt w:val="bullet"/>
      <w:lvlText w:val=""/>
      <w:lvlJc w:val="left"/>
      <w:pPr>
        <w:tabs>
          <w:tab w:val="num" w:pos="2588"/>
        </w:tabs>
        <w:ind w:left="2588" w:hanging="420"/>
      </w:pPr>
      <w:rPr>
        <w:rFonts w:ascii="Wingdings" w:hAnsi="Wingdings" w:hint="default"/>
      </w:rPr>
    </w:lvl>
    <w:lvl w:ilvl="5" w:tplc="04090005" w:tentative="1">
      <w:start w:val="1"/>
      <w:numFmt w:val="bullet"/>
      <w:lvlText w:val=""/>
      <w:lvlJc w:val="left"/>
      <w:pPr>
        <w:tabs>
          <w:tab w:val="num" w:pos="3008"/>
        </w:tabs>
        <w:ind w:left="3008" w:hanging="420"/>
      </w:pPr>
      <w:rPr>
        <w:rFonts w:ascii="Wingdings" w:hAnsi="Wingdings" w:hint="default"/>
      </w:rPr>
    </w:lvl>
    <w:lvl w:ilvl="6" w:tplc="04090001" w:tentative="1">
      <w:start w:val="1"/>
      <w:numFmt w:val="bullet"/>
      <w:lvlText w:val=""/>
      <w:lvlJc w:val="left"/>
      <w:pPr>
        <w:tabs>
          <w:tab w:val="num" w:pos="3428"/>
        </w:tabs>
        <w:ind w:left="3428" w:hanging="420"/>
      </w:pPr>
      <w:rPr>
        <w:rFonts w:ascii="Wingdings" w:hAnsi="Wingdings" w:hint="default"/>
      </w:rPr>
    </w:lvl>
    <w:lvl w:ilvl="7" w:tplc="04090003" w:tentative="1">
      <w:start w:val="1"/>
      <w:numFmt w:val="bullet"/>
      <w:lvlText w:val=""/>
      <w:lvlJc w:val="left"/>
      <w:pPr>
        <w:tabs>
          <w:tab w:val="num" w:pos="3848"/>
        </w:tabs>
        <w:ind w:left="3848" w:hanging="420"/>
      </w:pPr>
      <w:rPr>
        <w:rFonts w:ascii="Wingdings" w:hAnsi="Wingdings" w:hint="default"/>
      </w:rPr>
    </w:lvl>
    <w:lvl w:ilvl="8" w:tplc="04090005" w:tentative="1">
      <w:start w:val="1"/>
      <w:numFmt w:val="bullet"/>
      <w:lvlText w:val=""/>
      <w:lvlJc w:val="left"/>
      <w:pPr>
        <w:tabs>
          <w:tab w:val="num" w:pos="4268"/>
        </w:tabs>
        <w:ind w:left="4268" w:hanging="420"/>
      </w:pPr>
      <w:rPr>
        <w:rFonts w:ascii="Wingdings" w:hAnsi="Wingdings" w:hint="default"/>
      </w:rPr>
    </w:lvl>
  </w:abstractNum>
  <w:abstractNum w:abstractNumId="7">
    <w:nsid w:val="2D1E2057"/>
    <w:multiLevelType w:val="hybridMultilevel"/>
    <w:tmpl w:val="2A683D50"/>
    <w:lvl w:ilvl="0" w:tplc="495A5638">
      <w:start w:val="2"/>
      <w:numFmt w:val="decimal"/>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89157A7"/>
    <w:multiLevelType w:val="hybridMultilevel"/>
    <w:tmpl w:val="E53CC22E"/>
    <w:lvl w:ilvl="0" w:tplc="3DFEC354">
      <w:start w:val="5"/>
      <w:numFmt w:val="decimal"/>
      <w:lvlText w:val="(%1)"/>
      <w:lvlJc w:val="left"/>
      <w:pPr>
        <w:tabs>
          <w:tab w:val="num" w:pos="820"/>
        </w:tabs>
        <w:ind w:left="820" w:hanging="360"/>
      </w:pPr>
      <w:rPr>
        <w:rFonts w:hint="default"/>
      </w:rPr>
    </w:lvl>
    <w:lvl w:ilvl="1" w:tplc="04090019" w:tentative="1">
      <w:start w:val="1"/>
      <w:numFmt w:val="lowerLetter"/>
      <w:lvlText w:val="%2)"/>
      <w:lvlJc w:val="left"/>
      <w:pPr>
        <w:tabs>
          <w:tab w:val="num" w:pos="1300"/>
        </w:tabs>
        <w:ind w:left="1300" w:hanging="420"/>
      </w:pPr>
    </w:lvl>
    <w:lvl w:ilvl="2" w:tplc="0409001B" w:tentative="1">
      <w:start w:val="1"/>
      <w:numFmt w:val="lowerRoman"/>
      <w:lvlText w:val="%3."/>
      <w:lvlJc w:val="righ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9" w:tentative="1">
      <w:start w:val="1"/>
      <w:numFmt w:val="lowerLetter"/>
      <w:lvlText w:val="%5)"/>
      <w:lvlJc w:val="left"/>
      <w:pPr>
        <w:tabs>
          <w:tab w:val="num" w:pos="2560"/>
        </w:tabs>
        <w:ind w:left="2560" w:hanging="420"/>
      </w:pPr>
    </w:lvl>
    <w:lvl w:ilvl="5" w:tplc="0409001B" w:tentative="1">
      <w:start w:val="1"/>
      <w:numFmt w:val="lowerRoman"/>
      <w:lvlText w:val="%6."/>
      <w:lvlJc w:val="righ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9" w:tentative="1">
      <w:start w:val="1"/>
      <w:numFmt w:val="lowerLetter"/>
      <w:lvlText w:val="%8)"/>
      <w:lvlJc w:val="left"/>
      <w:pPr>
        <w:tabs>
          <w:tab w:val="num" w:pos="3820"/>
        </w:tabs>
        <w:ind w:left="3820" w:hanging="420"/>
      </w:pPr>
    </w:lvl>
    <w:lvl w:ilvl="8" w:tplc="0409001B" w:tentative="1">
      <w:start w:val="1"/>
      <w:numFmt w:val="lowerRoman"/>
      <w:lvlText w:val="%9."/>
      <w:lvlJc w:val="right"/>
      <w:pPr>
        <w:tabs>
          <w:tab w:val="num" w:pos="4240"/>
        </w:tabs>
        <w:ind w:left="4240" w:hanging="420"/>
      </w:pPr>
    </w:lvl>
  </w:abstractNum>
  <w:abstractNum w:abstractNumId="9">
    <w:nsid w:val="3BC81BFD"/>
    <w:multiLevelType w:val="hybridMultilevel"/>
    <w:tmpl w:val="CD82834E"/>
    <w:lvl w:ilvl="0" w:tplc="7EAABD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C3503C4"/>
    <w:multiLevelType w:val="hybridMultilevel"/>
    <w:tmpl w:val="014281DA"/>
    <w:lvl w:ilvl="0" w:tplc="E3D2B1D0">
      <w:start w:val="1"/>
      <w:numFmt w:val="decimal"/>
      <w:lvlText w:val="2.11.%1"/>
      <w:lvlJc w:val="left"/>
      <w:pPr>
        <w:tabs>
          <w:tab w:val="num" w:pos="780"/>
        </w:tabs>
        <w:ind w:left="78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54EA6D98"/>
    <w:multiLevelType w:val="hybridMultilevel"/>
    <w:tmpl w:val="4684BF58"/>
    <w:lvl w:ilvl="0" w:tplc="F9DE4A1A">
      <w:start w:val="1"/>
      <w:numFmt w:val="decimal"/>
      <w:lvlText w:val="(%1)"/>
      <w:lvlJc w:val="left"/>
      <w:pPr>
        <w:tabs>
          <w:tab w:val="num" w:pos="848"/>
        </w:tabs>
        <w:ind w:left="848" w:hanging="360"/>
      </w:pPr>
      <w:rPr>
        <w:rFonts w:hint="default"/>
      </w:rPr>
    </w:lvl>
    <w:lvl w:ilvl="1" w:tplc="04090019" w:tentative="1">
      <w:start w:val="1"/>
      <w:numFmt w:val="lowerLetter"/>
      <w:lvlText w:val="%2)"/>
      <w:lvlJc w:val="left"/>
      <w:pPr>
        <w:tabs>
          <w:tab w:val="num" w:pos="1328"/>
        </w:tabs>
        <w:ind w:left="1328" w:hanging="420"/>
      </w:pPr>
    </w:lvl>
    <w:lvl w:ilvl="2" w:tplc="0409001B" w:tentative="1">
      <w:start w:val="1"/>
      <w:numFmt w:val="lowerRoman"/>
      <w:lvlText w:val="%3."/>
      <w:lvlJc w:val="right"/>
      <w:pPr>
        <w:tabs>
          <w:tab w:val="num" w:pos="1748"/>
        </w:tabs>
        <w:ind w:left="1748" w:hanging="420"/>
      </w:pPr>
    </w:lvl>
    <w:lvl w:ilvl="3" w:tplc="0409000F" w:tentative="1">
      <w:start w:val="1"/>
      <w:numFmt w:val="decimal"/>
      <w:lvlText w:val="%4."/>
      <w:lvlJc w:val="left"/>
      <w:pPr>
        <w:tabs>
          <w:tab w:val="num" w:pos="2168"/>
        </w:tabs>
        <w:ind w:left="2168" w:hanging="420"/>
      </w:pPr>
    </w:lvl>
    <w:lvl w:ilvl="4" w:tplc="04090019" w:tentative="1">
      <w:start w:val="1"/>
      <w:numFmt w:val="lowerLetter"/>
      <w:lvlText w:val="%5)"/>
      <w:lvlJc w:val="left"/>
      <w:pPr>
        <w:tabs>
          <w:tab w:val="num" w:pos="2588"/>
        </w:tabs>
        <w:ind w:left="2588" w:hanging="420"/>
      </w:pPr>
    </w:lvl>
    <w:lvl w:ilvl="5" w:tplc="0409001B" w:tentative="1">
      <w:start w:val="1"/>
      <w:numFmt w:val="lowerRoman"/>
      <w:lvlText w:val="%6."/>
      <w:lvlJc w:val="right"/>
      <w:pPr>
        <w:tabs>
          <w:tab w:val="num" w:pos="3008"/>
        </w:tabs>
        <w:ind w:left="3008" w:hanging="420"/>
      </w:pPr>
    </w:lvl>
    <w:lvl w:ilvl="6" w:tplc="0409000F" w:tentative="1">
      <w:start w:val="1"/>
      <w:numFmt w:val="decimal"/>
      <w:lvlText w:val="%7."/>
      <w:lvlJc w:val="left"/>
      <w:pPr>
        <w:tabs>
          <w:tab w:val="num" w:pos="3428"/>
        </w:tabs>
        <w:ind w:left="3428" w:hanging="420"/>
      </w:pPr>
    </w:lvl>
    <w:lvl w:ilvl="7" w:tplc="04090019" w:tentative="1">
      <w:start w:val="1"/>
      <w:numFmt w:val="lowerLetter"/>
      <w:lvlText w:val="%8)"/>
      <w:lvlJc w:val="left"/>
      <w:pPr>
        <w:tabs>
          <w:tab w:val="num" w:pos="3848"/>
        </w:tabs>
        <w:ind w:left="3848" w:hanging="420"/>
      </w:pPr>
    </w:lvl>
    <w:lvl w:ilvl="8" w:tplc="0409001B" w:tentative="1">
      <w:start w:val="1"/>
      <w:numFmt w:val="lowerRoman"/>
      <w:lvlText w:val="%9."/>
      <w:lvlJc w:val="right"/>
      <w:pPr>
        <w:tabs>
          <w:tab w:val="num" w:pos="4268"/>
        </w:tabs>
        <w:ind w:left="4268" w:hanging="420"/>
      </w:pPr>
    </w:lvl>
  </w:abstractNum>
  <w:abstractNum w:abstractNumId="12">
    <w:nsid w:val="557C2AF5"/>
    <w:multiLevelType w:val="multilevel"/>
    <w:tmpl w:val="B4466B06"/>
    <w:lvl w:ilvl="0">
      <w:start w:val="1"/>
      <w:numFmt w:val="decimal"/>
      <w:pStyle w:val="a"/>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3">
    <w:nsid w:val="5C531F51"/>
    <w:multiLevelType w:val="hybridMultilevel"/>
    <w:tmpl w:val="CD306960"/>
    <w:lvl w:ilvl="0" w:tplc="1564E3CC">
      <w:start w:val="1"/>
      <w:numFmt w:val="decimal"/>
      <w:lvlText w:val="(%1)"/>
      <w:lvlJc w:val="left"/>
      <w:pPr>
        <w:tabs>
          <w:tab w:val="num" w:pos="1208"/>
        </w:tabs>
        <w:ind w:left="848" w:hanging="360"/>
      </w:pPr>
      <w:rPr>
        <w:rFonts w:ascii="宋体" w:eastAsia="宋体" w:hAnsi="宋体" w:cs="Times New Roman"/>
        <w:sz w:val="28"/>
      </w:rPr>
    </w:lvl>
    <w:lvl w:ilvl="1" w:tplc="4A12264C">
      <w:start w:val="1"/>
      <w:numFmt w:val="decimal"/>
      <w:lvlText w:val="%2、"/>
      <w:lvlJc w:val="left"/>
      <w:pPr>
        <w:tabs>
          <w:tab w:val="num" w:pos="1208"/>
        </w:tabs>
        <w:ind w:left="848" w:hanging="360"/>
      </w:pPr>
      <w:rPr>
        <w:rFonts w:hint="eastAsia"/>
        <w:sz w:val="28"/>
      </w:rPr>
    </w:lvl>
    <w:lvl w:ilvl="2" w:tplc="21424B12">
      <w:start w:val="2"/>
      <w:numFmt w:val="decimal"/>
      <w:lvlText w:val="（%3）"/>
      <w:lvlJc w:val="left"/>
      <w:pPr>
        <w:tabs>
          <w:tab w:val="num" w:pos="2048"/>
        </w:tabs>
        <w:ind w:left="2048" w:hanging="720"/>
      </w:pPr>
      <w:rPr>
        <w:rFonts w:hint="default"/>
      </w:rPr>
    </w:lvl>
    <w:lvl w:ilvl="3" w:tplc="04090001" w:tentative="1">
      <w:start w:val="1"/>
      <w:numFmt w:val="bullet"/>
      <w:lvlText w:val=""/>
      <w:lvlJc w:val="left"/>
      <w:pPr>
        <w:tabs>
          <w:tab w:val="num" w:pos="2168"/>
        </w:tabs>
        <w:ind w:left="2168" w:hanging="420"/>
      </w:pPr>
      <w:rPr>
        <w:rFonts w:ascii="Wingdings" w:hAnsi="Wingdings" w:hint="default"/>
      </w:rPr>
    </w:lvl>
    <w:lvl w:ilvl="4" w:tplc="04090003" w:tentative="1">
      <w:start w:val="1"/>
      <w:numFmt w:val="bullet"/>
      <w:lvlText w:val=""/>
      <w:lvlJc w:val="left"/>
      <w:pPr>
        <w:tabs>
          <w:tab w:val="num" w:pos="2588"/>
        </w:tabs>
        <w:ind w:left="2588" w:hanging="420"/>
      </w:pPr>
      <w:rPr>
        <w:rFonts w:ascii="Wingdings" w:hAnsi="Wingdings" w:hint="default"/>
      </w:rPr>
    </w:lvl>
    <w:lvl w:ilvl="5" w:tplc="04090005" w:tentative="1">
      <w:start w:val="1"/>
      <w:numFmt w:val="bullet"/>
      <w:lvlText w:val=""/>
      <w:lvlJc w:val="left"/>
      <w:pPr>
        <w:tabs>
          <w:tab w:val="num" w:pos="3008"/>
        </w:tabs>
        <w:ind w:left="3008" w:hanging="420"/>
      </w:pPr>
      <w:rPr>
        <w:rFonts w:ascii="Wingdings" w:hAnsi="Wingdings" w:hint="default"/>
      </w:rPr>
    </w:lvl>
    <w:lvl w:ilvl="6" w:tplc="04090001" w:tentative="1">
      <w:start w:val="1"/>
      <w:numFmt w:val="bullet"/>
      <w:lvlText w:val=""/>
      <w:lvlJc w:val="left"/>
      <w:pPr>
        <w:tabs>
          <w:tab w:val="num" w:pos="3428"/>
        </w:tabs>
        <w:ind w:left="3428" w:hanging="420"/>
      </w:pPr>
      <w:rPr>
        <w:rFonts w:ascii="Wingdings" w:hAnsi="Wingdings" w:hint="default"/>
      </w:rPr>
    </w:lvl>
    <w:lvl w:ilvl="7" w:tplc="04090003" w:tentative="1">
      <w:start w:val="1"/>
      <w:numFmt w:val="bullet"/>
      <w:lvlText w:val=""/>
      <w:lvlJc w:val="left"/>
      <w:pPr>
        <w:tabs>
          <w:tab w:val="num" w:pos="3848"/>
        </w:tabs>
        <w:ind w:left="3848" w:hanging="420"/>
      </w:pPr>
      <w:rPr>
        <w:rFonts w:ascii="Wingdings" w:hAnsi="Wingdings" w:hint="default"/>
      </w:rPr>
    </w:lvl>
    <w:lvl w:ilvl="8" w:tplc="04090005" w:tentative="1">
      <w:start w:val="1"/>
      <w:numFmt w:val="bullet"/>
      <w:lvlText w:val=""/>
      <w:lvlJc w:val="left"/>
      <w:pPr>
        <w:tabs>
          <w:tab w:val="num" w:pos="4268"/>
        </w:tabs>
        <w:ind w:left="4268" w:hanging="420"/>
      </w:pPr>
      <w:rPr>
        <w:rFonts w:ascii="Wingdings" w:hAnsi="Wingdings" w:hint="default"/>
      </w:rPr>
    </w:lvl>
  </w:abstractNum>
  <w:abstractNum w:abstractNumId="14">
    <w:nsid w:val="6CEA2025"/>
    <w:multiLevelType w:val="multilevel"/>
    <w:tmpl w:val="827AE218"/>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pStyle w:val="a1"/>
      <w:suff w:val="nothing"/>
      <w:lvlText w:val="%1%2　"/>
      <w:lvlJc w:val="left"/>
      <w:pPr>
        <w:ind w:left="0" w:firstLine="0"/>
      </w:pPr>
      <w:rPr>
        <w:rFonts w:ascii="黑体" w:eastAsia="黑体" w:hAnsi="Times New Roman" w:hint="eastAsia"/>
        <w:b w:val="0"/>
        <w:i w:val="0"/>
        <w:sz w:val="21"/>
      </w:rPr>
    </w:lvl>
    <w:lvl w:ilvl="2">
      <w:start w:val="1"/>
      <w:numFmt w:val="decimal"/>
      <w:pStyle w:val="a2"/>
      <w:suff w:val="nothing"/>
      <w:lvlText w:val="%1%2.%3　"/>
      <w:lvlJc w:val="left"/>
      <w:pPr>
        <w:ind w:left="2268" w:firstLine="0"/>
      </w:pPr>
      <w:rPr>
        <w:rFonts w:ascii="黑体" w:eastAsia="黑体" w:hAnsi="Times New Roman" w:hint="eastAsia"/>
        <w:b w:val="0"/>
        <w:i w:val="0"/>
        <w:sz w:val="21"/>
      </w:rPr>
    </w:lvl>
    <w:lvl w:ilvl="3">
      <w:start w:val="1"/>
      <w:numFmt w:val="decimal"/>
      <w:pStyle w:val="a3"/>
      <w:suff w:val="nothing"/>
      <w:lvlText w:val="%1%2.%3.%4　"/>
      <w:lvlJc w:val="left"/>
      <w:pPr>
        <w:ind w:left="2835"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nsid w:val="72E17320"/>
    <w:multiLevelType w:val="singleLevel"/>
    <w:tmpl w:val="BA6094E4"/>
    <w:lvl w:ilvl="0">
      <w:start w:val="1"/>
      <w:numFmt w:val="decimal"/>
      <w:lvlText w:val="%1"/>
      <w:legacy w:legacy="1" w:legacySpace="0" w:legacyIndent="425"/>
      <w:lvlJc w:val="left"/>
      <w:pPr>
        <w:ind w:left="425" w:hanging="425"/>
      </w:pPr>
    </w:lvl>
  </w:abstractNum>
  <w:abstractNum w:abstractNumId="16">
    <w:nsid w:val="73E43430"/>
    <w:multiLevelType w:val="hybridMultilevel"/>
    <w:tmpl w:val="A2B68B6C"/>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9"/>
  </w:num>
  <w:num w:numId="2">
    <w:abstractNumId w:val="1"/>
  </w:num>
  <w:num w:numId="3">
    <w:abstractNumId w:val="4"/>
  </w:num>
  <w:num w:numId="4">
    <w:abstractNumId w:val="0"/>
  </w:num>
  <w:num w:numId="5">
    <w:abstractNumId w:val="6"/>
  </w:num>
  <w:num w:numId="6">
    <w:abstractNumId w:val="10"/>
  </w:num>
  <w:num w:numId="7">
    <w:abstractNumId w:val="7"/>
  </w:num>
  <w:num w:numId="8">
    <w:abstractNumId w:val="13"/>
  </w:num>
  <w:num w:numId="9">
    <w:abstractNumId w:val="11"/>
  </w:num>
  <w:num w:numId="10">
    <w:abstractNumId w:val="5"/>
  </w:num>
  <w:num w:numId="11">
    <w:abstractNumId w:val="8"/>
  </w:num>
  <w:num w:numId="12">
    <w:abstractNumId w:val="15"/>
  </w:num>
  <w:num w:numId="13">
    <w:abstractNumId w:val="2"/>
  </w:num>
  <w:num w:numId="14">
    <w:abstractNumId w:val="14"/>
  </w:num>
  <w:num w:numId="15">
    <w:abstractNumId w:val="14"/>
  </w:num>
  <w:num w:numId="16">
    <w:abstractNumId w:val="12"/>
  </w:num>
  <w:num w:numId="17">
    <w:abstractNumId w:val="16"/>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attachedTemplate r:id="rId1"/>
  <w:stylePaneFormatFilter w:val="3F01"/>
  <w:defaultTabStop w:val="42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41986"/>
  </w:hdrShapeDefaults>
  <w:footnotePr>
    <w:footnote w:id="0"/>
    <w:footnote w:id="1"/>
  </w:footnotePr>
  <w:endnotePr>
    <w:endnote w:id="0"/>
    <w:endnote w:id="1"/>
  </w:endnotePr>
  <w:compat>
    <w:useFELayout/>
  </w:compat>
  <w:rsids>
    <w:rsidRoot w:val="00EE7F9D"/>
    <w:rsid w:val="00000685"/>
    <w:rsid w:val="00000F0F"/>
    <w:rsid w:val="00002449"/>
    <w:rsid w:val="00004A35"/>
    <w:rsid w:val="000057D3"/>
    <w:rsid w:val="00005E9D"/>
    <w:rsid w:val="00005F00"/>
    <w:rsid w:val="000064C0"/>
    <w:rsid w:val="00006C6D"/>
    <w:rsid w:val="00007B64"/>
    <w:rsid w:val="000107B7"/>
    <w:rsid w:val="00012575"/>
    <w:rsid w:val="00012C0A"/>
    <w:rsid w:val="000147A8"/>
    <w:rsid w:val="00015F8A"/>
    <w:rsid w:val="00017CCC"/>
    <w:rsid w:val="00017E36"/>
    <w:rsid w:val="00024A4F"/>
    <w:rsid w:val="0002546B"/>
    <w:rsid w:val="00027449"/>
    <w:rsid w:val="0003164C"/>
    <w:rsid w:val="00031FE6"/>
    <w:rsid w:val="000404FC"/>
    <w:rsid w:val="00044D72"/>
    <w:rsid w:val="00045143"/>
    <w:rsid w:val="00045473"/>
    <w:rsid w:val="0004799A"/>
    <w:rsid w:val="00047BE9"/>
    <w:rsid w:val="00050E0A"/>
    <w:rsid w:val="00052558"/>
    <w:rsid w:val="00053EF4"/>
    <w:rsid w:val="000569E1"/>
    <w:rsid w:val="00061682"/>
    <w:rsid w:val="000655A4"/>
    <w:rsid w:val="00066719"/>
    <w:rsid w:val="00070325"/>
    <w:rsid w:val="000712C7"/>
    <w:rsid w:val="00071784"/>
    <w:rsid w:val="00075095"/>
    <w:rsid w:val="00076C7F"/>
    <w:rsid w:val="00077C8F"/>
    <w:rsid w:val="00080A43"/>
    <w:rsid w:val="000821EA"/>
    <w:rsid w:val="000866ED"/>
    <w:rsid w:val="00086F48"/>
    <w:rsid w:val="00093E32"/>
    <w:rsid w:val="00093E8F"/>
    <w:rsid w:val="00095730"/>
    <w:rsid w:val="00095BDA"/>
    <w:rsid w:val="00095D4B"/>
    <w:rsid w:val="000A240C"/>
    <w:rsid w:val="000A2EAC"/>
    <w:rsid w:val="000A57BF"/>
    <w:rsid w:val="000B31C3"/>
    <w:rsid w:val="000B418D"/>
    <w:rsid w:val="000B44F1"/>
    <w:rsid w:val="000B4ABB"/>
    <w:rsid w:val="000B70BA"/>
    <w:rsid w:val="000C0FAE"/>
    <w:rsid w:val="000C27B6"/>
    <w:rsid w:val="000C6D3D"/>
    <w:rsid w:val="000C6F7E"/>
    <w:rsid w:val="000D1073"/>
    <w:rsid w:val="000D2C01"/>
    <w:rsid w:val="000D763E"/>
    <w:rsid w:val="000E318D"/>
    <w:rsid w:val="000E614B"/>
    <w:rsid w:val="000F0FF0"/>
    <w:rsid w:val="000F214C"/>
    <w:rsid w:val="000F23A5"/>
    <w:rsid w:val="000F2AF6"/>
    <w:rsid w:val="000F2B57"/>
    <w:rsid w:val="000F689D"/>
    <w:rsid w:val="000F72ED"/>
    <w:rsid w:val="001020D8"/>
    <w:rsid w:val="00102BFC"/>
    <w:rsid w:val="001057B6"/>
    <w:rsid w:val="00105CF7"/>
    <w:rsid w:val="0010687F"/>
    <w:rsid w:val="00111146"/>
    <w:rsid w:val="0011275C"/>
    <w:rsid w:val="00113F95"/>
    <w:rsid w:val="00115936"/>
    <w:rsid w:val="0012569D"/>
    <w:rsid w:val="00125AA3"/>
    <w:rsid w:val="00125D67"/>
    <w:rsid w:val="00126028"/>
    <w:rsid w:val="001316E0"/>
    <w:rsid w:val="001333D8"/>
    <w:rsid w:val="00137D1F"/>
    <w:rsid w:val="00143809"/>
    <w:rsid w:val="00143933"/>
    <w:rsid w:val="001440A7"/>
    <w:rsid w:val="0014637B"/>
    <w:rsid w:val="001521E4"/>
    <w:rsid w:val="00154EDD"/>
    <w:rsid w:val="00155F3A"/>
    <w:rsid w:val="001560FB"/>
    <w:rsid w:val="00156F7C"/>
    <w:rsid w:val="001604CE"/>
    <w:rsid w:val="00160C48"/>
    <w:rsid w:val="001648C7"/>
    <w:rsid w:val="00166591"/>
    <w:rsid w:val="00170C51"/>
    <w:rsid w:val="001711BB"/>
    <w:rsid w:val="00172892"/>
    <w:rsid w:val="00177218"/>
    <w:rsid w:val="00180C5F"/>
    <w:rsid w:val="00180C78"/>
    <w:rsid w:val="001830F4"/>
    <w:rsid w:val="001839C1"/>
    <w:rsid w:val="001840B5"/>
    <w:rsid w:val="0018497F"/>
    <w:rsid w:val="00184AA2"/>
    <w:rsid w:val="00187761"/>
    <w:rsid w:val="00191BE5"/>
    <w:rsid w:val="00195D45"/>
    <w:rsid w:val="00196976"/>
    <w:rsid w:val="001A1D19"/>
    <w:rsid w:val="001A2708"/>
    <w:rsid w:val="001A42AB"/>
    <w:rsid w:val="001A6535"/>
    <w:rsid w:val="001A6644"/>
    <w:rsid w:val="001A7225"/>
    <w:rsid w:val="001A77B2"/>
    <w:rsid w:val="001A7AC1"/>
    <w:rsid w:val="001B0138"/>
    <w:rsid w:val="001B0A98"/>
    <w:rsid w:val="001B36CC"/>
    <w:rsid w:val="001B49CE"/>
    <w:rsid w:val="001B5748"/>
    <w:rsid w:val="001B7458"/>
    <w:rsid w:val="001C315D"/>
    <w:rsid w:val="001C3958"/>
    <w:rsid w:val="001C5010"/>
    <w:rsid w:val="001C651D"/>
    <w:rsid w:val="001D0C51"/>
    <w:rsid w:val="001D2F38"/>
    <w:rsid w:val="001D32AC"/>
    <w:rsid w:val="001D3CB8"/>
    <w:rsid w:val="001E0248"/>
    <w:rsid w:val="001E0CC5"/>
    <w:rsid w:val="001E2AE9"/>
    <w:rsid w:val="001E3014"/>
    <w:rsid w:val="001E54A7"/>
    <w:rsid w:val="001E66AE"/>
    <w:rsid w:val="001E7418"/>
    <w:rsid w:val="001F1CA3"/>
    <w:rsid w:val="001F7C0D"/>
    <w:rsid w:val="00203A7C"/>
    <w:rsid w:val="00206090"/>
    <w:rsid w:val="002112ED"/>
    <w:rsid w:val="002163EB"/>
    <w:rsid w:val="002178BE"/>
    <w:rsid w:val="00217CC0"/>
    <w:rsid w:val="00221022"/>
    <w:rsid w:val="00223D5A"/>
    <w:rsid w:val="00223F2F"/>
    <w:rsid w:val="002336FC"/>
    <w:rsid w:val="00234F4E"/>
    <w:rsid w:val="002377AE"/>
    <w:rsid w:val="00240F53"/>
    <w:rsid w:val="002413C1"/>
    <w:rsid w:val="00242097"/>
    <w:rsid w:val="0024267D"/>
    <w:rsid w:val="00245510"/>
    <w:rsid w:val="00264F10"/>
    <w:rsid w:val="00267271"/>
    <w:rsid w:val="00267D8C"/>
    <w:rsid w:val="00271CEA"/>
    <w:rsid w:val="0027280D"/>
    <w:rsid w:val="00274B20"/>
    <w:rsid w:val="0027737D"/>
    <w:rsid w:val="002777C1"/>
    <w:rsid w:val="00277E2E"/>
    <w:rsid w:val="002830C3"/>
    <w:rsid w:val="00287635"/>
    <w:rsid w:val="00287AB5"/>
    <w:rsid w:val="00287B12"/>
    <w:rsid w:val="00287CBD"/>
    <w:rsid w:val="00293ADB"/>
    <w:rsid w:val="00293C22"/>
    <w:rsid w:val="0029752C"/>
    <w:rsid w:val="002A263D"/>
    <w:rsid w:val="002A3495"/>
    <w:rsid w:val="002A3C66"/>
    <w:rsid w:val="002A6335"/>
    <w:rsid w:val="002A6710"/>
    <w:rsid w:val="002A731B"/>
    <w:rsid w:val="002B0C18"/>
    <w:rsid w:val="002B17F2"/>
    <w:rsid w:val="002B19C8"/>
    <w:rsid w:val="002B1A95"/>
    <w:rsid w:val="002B2C25"/>
    <w:rsid w:val="002B3888"/>
    <w:rsid w:val="002B393C"/>
    <w:rsid w:val="002B5CA1"/>
    <w:rsid w:val="002B74E5"/>
    <w:rsid w:val="002B7C43"/>
    <w:rsid w:val="002C0885"/>
    <w:rsid w:val="002C0B8C"/>
    <w:rsid w:val="002D2E51"/>
    <w:rsid w:val="002D3534"/>
    <w:rsid w:val="002D414B"/>
    <w:rsid w:val="002D5CBA"/>
    <w:rsid w:val="002D7E6D"/>
    <w:rsid w:val="002E34CA"/>
    <w:rsid w:val="002E576D"/>
    <w:rsid w:val="002F3E36"/>
    <w:rsid w:val="002F52FD"/>
    <w:rsid w:val="002F56F5"/>
    <w:rsid w:val="002F6951"/>
    <w:rsid w:val="00300255"/>
    <w:rsid w:val="00300E13"/>
    <w:rsid w:val="00305954"/>
    <w:rsid w:val="00310154"/>
    <w:rsid w:val="0031036E"/>
    <w:rsid w:val="00311639"/>
    <w:rsid w:val="0031315D"/>
    <w:rsid w:val="00314D82"/>
    <w:rsid w:val="0032030C"/>
    <w:rsid w:val="00320A91"/>
    <w:rsid w:val="00322471"/>
    <w:rsid w:val="003239D9"/>
    <w:rsid w:val="00330947"/>
    <w:rsid w:val="00333AC1"/>
    <w:rsid w:val="00334579"/>
    <w:rsid w:val="00334C3E"/>
    <w:rsid w:val="00335935"/>
    <w:rsid w:val="00336392"/>
    <w:rsid w:val="00342F30"/>
    <w:rsid w:val="00344188"/>
    <w:rsid w:val="003448BC"/>
    <w:rsid w:val="00346115"/>
    <w:rsid w:val="00347056"/>
    <w:rsid w:val="00352CD1"/>
    <w:rsid w:val="003566D6"/>
    <w:rsid w:val="0036176F"/>
    <w:rsid w:val="00361FB6"/>
    <w:rsid w:val="00362338"/>
    <w:rsid w:val="0036285A"/>
    <w:rsid w:val="00362FC3"/>
    <w:rsid w:val="00363091"/>
    <w:rsid w:val="00364500"/>
    <w:rsid w:val="0036482F"/>
    <w:rsid w:val="00370139"/>
    <w:rsid w:val="00371047"/>
    <w:rsid w:val="00371BC1"/>
    <w:rsid w:val="00377225"/>
    <w:rsid w:val="0038003E"/>
    <w:rsid w:val="0038008D"/>
    <w:rsid w:val="0038067F"/>
    <w:rsid w:val="00382825"/>
    <w:rsid w:val="00384CAC"/>
    <w:rsid w:val="00390325"/>
    <w:rsid w:val="00391102"/>
    <w:rsid w:val="00391142"/>
    <w:rsid w:val="0039119D"/>
    <w:rsid w:val="003924E3"/>
    <w:rsid w:val="0039308A"/>
    <w:rsid w:val="00395C23"/>
    <w:rsid w:val="003A0772"/>
    <w:rsid w:val="003A21F7"/>
    <w:rsid w:val="003B07A5"/>
    <w:rsid w:val="003B2571"/>
    <w:rsid w:val="003B4DCE"/>
    <w:rsid w:val="003B54AB"/>
    <w:rsid w:val="003B7155"/>
    <w:rsid w:val="003B7E35"/>
    <w:rsid w:val="003C1E24"/>
    <w:rsid w:val="003D15B4"/>
    <w:rsid w:val="003D2F40"/>
    <w:rsid w:val="003D46EC"/>
    <w:rsid w:val="003D6B64"/>
    <w:rsid w:val="003D6C4C"/>
    <w:rsid w:val="003D6CA9"/>
    <w:rsid w:val="003E232D"/>
    <w:rsid w:val="003F5F45"/>
    <w:rsid w:val="003F79CA"/>
    <w:rsid w:val="00400B21"/>
    <w:rsid w:val="004032D2"/>
    <w:rsid w:val="00404344"/>
    <w:rsid w:val="004065CE"/>
    <w:rsid w:val="00411A26"/>
    <w:rsid w:val="00412A57"/>
    <w:rsid w:val="00413926"/>
    <w:rsid w:val="00416301"/>
    <w:rsid w:val="0041695B"/>
    <w:rsid w:val="00416B86"/>
    <w:rsid w:val="00416C92"/>
    <w:rsid w:val="00417696"/>
    <w:rsid w:val="00422B65"/>
    <w:rsid w:val="004230DD"/>
    <w:rsid w:val="00425316"/>
    <w:rsid w:val="00425F1D"/>
    <w:rsid w:val="00426222"/>
    <w:rsid w:val="004262B8"/>
    <w:rsid w:val="004270FB"/>
    <w:rsid w:val="004272D8"/>
    <w:rsid w:val="00430DB0"/>
    <w:rsid w:val="00434D5C"/>
    <w:rsid w:val="004368AF"/>
    <w:rsid w:val="004454F3"/>
    <w:rsid w:val="004457DB"/>
    <w:rsid w:val="004513BF"/>
    <w:rsid w:val="00455328"/>
    <w:rsid w:val="00455C32"/>
    <w:rsid w:val="0046318A"/>
    <w:rsid w:val="004637E2"/>
    <w:rsid w:val="00463AED"/>
    <w:rsid w:val="00465011"/>
    <w:rsid w:val="004662C8"/>
    <w:rsid w:val="00467029"/>
    <w:rsid w:val="00471A46"/>
    <w:rsid w:val="00473095"/>
    <w:rsid w:val="00473C1B"/>
    <w:rsid w:val="004740C5"/>
    <w:rsid w:val="00474CCD"/>
    <w:rsid w:val="00476816"/>
    <w:rsid w:val="00481130"/>
    <w:rsid w:val="00485A88"/>
    <w:rsid w:val="0048600E"/>
    <w:rsid w:val="00486E70"/>
    <w:rsid w:val="0049262F"/>
    <w:rsid w:val="00492B6F"/>
    <w:rsid w:val="00493A54"/>
    <w:rsid w:val="00495480"/>
    <w:rsid w:val="004978D7"/>
    <w:rsid w:val="004A0397"/>
    <w:rsid w:val="004A33D4"/>
    <w:rsid w:val="004A3532"/>
    <w:rsid w:val="004A3863"/>
    <w:rsid w:val="004A485C"/>
    <w:rsid w:val="004A6E39"/>
    <w:rsid w:val="004B2582"/>
    <w:rsid w:val="004B392C"/>
    <w:rsid w:val="004B3A73"/>
    <w:rsid w:val="004B46C5"/>
    <w:rsid w:val="004C040B"/>
    <w:rsid w:val="004C1FAE"/>
    <w:rsid w:val="004C239C"/>
    <w:rsid w:val="004C4327"/>
    <w:rsid w:val="004C5B50"/>
    <w:rsid w:val="004C682F"/>
    <w:rsid w:val="004C7850"/>
    <w:rsid w:val="004D11B7"/>
    <w:rsid w:val="004D1DBB"/>
    <w:rsid w:val="004D2AB1"/>
    <w:rsid w:val="004D40C4"/>
    <w:rsid w:val="004D441B"/>
    <w:rsid w:val="004D75DB"/>
    <w:rsid w:val="004E067B"/>
    <w:rsid w:val="004E0CCD"/>
    <w:rsid w:val="004E1D5A"/>
    <w:rsid w:val="004E3BDB"/>
    <w:rsid w:val="004E4C75"/>
    <w:rsid w:val="004E6C07"/>
    <w:rsid w:val="004F2868"/>
    <w:rsid w:val="004F374F"/>
    <w:rsid w:val="00502470"/>
    <w:rsid w:val="00505CF5"/>
    <w:rsid w:val="0050676D"/>
    <w:rsid w:val="00506A98"/>
    <w:rsid w:val="005115BB"/>
    <w:rsid w:val="00514FFD"/>
    <w:rsid w:val="00517247"/>
    <w:rsid w:val="005242F0"/>
    <w:rsid w:val="00524341"/>
    <w:rsid w:val="00524BE8"/>
    <w:rsid w:val="00526C8B"/>
    <w:rsid w:val="005272B8"/>
    <w:rsid w:val="00530C5E"/>
    <w:rsid w:val="00532072"/>
    <w:rsid w:val="005334D5"/>
    <w:rsid w:val="00534C7D"/>
    <w:rsid w:val="00535C90"/>
    <w:rsid w:val="00536EA7"/>
    <w:rsid w:val="005414F2"/>
    <w:rsid w:val="0054239D"/>
    <w:rsid w:val="00546FEF"/>
    <w:rsid w:val="00547C88"/>
    <w:rsid w:val="00547F87"/>
    <w:rsid w:val="00551CD1"/>
    <w:rsid w:val="005537DE"/>
    <w:rsid w:val="00554C10"/>
    <w:rsid w:val="00555572"/>
    <w:rsid w:val="00563C47"/>
    <w:rsid w:val="005653D3"/>
    <w:rsid w:val="005708D7"/>
    <w:rsid w:val="005720E9"/>
    <w:rsid w:val="0057486A"/>
    <w:rsid w:val="00582713"/>
    <w:rsid w:val="00584A8A"/>
    <w:rsid w:val="00584A9C"/>
    <w:rsid w:val="00586F30"/>
    <w:rsid w:val="0058773B"/>
    <w:rsid w:val="00590417"/>
    <w:rsid w:val="00592D4E"/>
    <w:rsid w:val="00592DCA"/>
    <w:rsid w:val="00593F07"/>
    <w:rsid w:val="005942B0"/>
    <w:rsid w:val="00594A4E"/>
    <w:rsid w:val="005972AE"/>
    <w:rsid w:val="00597BD6"/>
    <w:rsid w:val="005A1A40"/>
    <w:rsid w:val="005A6D33"/>
    <w:rsid w:val="005A7680"/>
    <w:rsid w:val="005B0E25"/>
    <w:rsid w:val="005B1630"/>
    <w:rsid w:val="005B2918"/>
    <w:rsid w:val="005B5751"/>
    <w:rsid w:val="005B7903"/>
    <w:rsid w:val="005C4629"/>
    <w:rsid w:val="005C4E8C"/>
    <w:rsid w:val="005D0184"/>
    <w:rsid w:val="005D1129"/>
    <w:rsid w:val="005D3971"/>
    <w:rsid w:val="005D681E"/>
    <w:rsid w:val="005D6B6A"/>
    <w:rsid w:val="005D7EAF"/>
    <w:rsid w:val="005E27B9"/>
    <w:rsid w:val="005E2CFC"/>
    <w:rsid w:val="005E4271"/>
    <w:rsid w:val="005E44FC"/>
    <w:rsid w:val="005E4877"/>
    <w:rsid w:val="005E5401"/>
    <w:rsid w:val="005E7EE2"/>
    <w:rsid w:val="005F031C"/>
    <w:rsid w:val="005F2985"/>
    <w:rsid w:val="006003FB"/>
    <w:rsid w:val="00600D81"/>
    <w:rsid w:val="00602438"/>
    <w:rsid w:val="00603E7C"/>
    <w:rsid w:val="00603FFC"/>
    <w:rsid w:val="00605897"/>
    <w:rsid w:val="00607874"/>
    <w:rsid w:val="00617AFA"/>
    <w:rsid w:val="00621112"/>
    <w:rsid w:val="00622B5B"/>
    <w:rsid w:val="006235AF"/>
    <w:rsid w:val="00623E46"/>
    <w:rsid w:val="00624B8C"/>
    <w:rsid w:val="006302AC"/>
    <w:rsid w:val="00630737"/>
    <w:rsid w:val="00630F67"/>
    <w:rsid w:val="006320E9"/>
    <w:rsid w:val="006323B6"/>
    <w:rsid w:val="006323B9"/>
    <w:rsid w:val="00632E7B"/>
    <w:rsid w:val="00632FA6"/>
    <w:rsid w:val="00640F29"/>
    <w:rsid w:val="006418F2"/>
    <w:rsid w:val="0064227E"/>
    <w:rsid w:val="00642667"/>
    <w:rsid w:val="00643FD4"/>
    <w:rsid w:val="006451C5"/>
    <w:rsid w:val="00645237"/>
    <w:rsid w:val="006467DE"/>
    <w:rsid w:val="00647293"/>
    <w:rsid w:val="0065298E"/>
    <w:rsid w:val="006529DC"/>
    <w:rsid w:val="00654163"/>
    <w:rsid w:val="00654E17"/>
    <w:rsid w:val="0066140F"/>
    <w:rsid w:val="00661996"/>
    <w:rsid w:val="0066359A"/>
    <w:rsid w:val="006637EF"/>
    <w:rsid w:val="00664193"/>
    <w:rsid w:val="0066647A"/>
    <w:rsid w:val="006718C1"/>
    <w:rsid w:val="00676308"/>
    <w:rsid w:val="00677307"/>
    <w:rsid w:val="00677351"/>
    <w:rsid w:val="00680236"/>
    <w:rsid w:val="00683325"/>
    <w:rsid w:val="00683F9E"/>
    <w:rsid w:val="00684C60"/>
    <w:rsid w:val="00684E1B"/>
    <w:rsid w:val="00686A9E"/>
    <w:rsid w:val="00686C1F"/>
    <w:rsid w:val="00693E44"/>
    <w:rsid w:val="0069421F"/>
    <w:rsid w:val="00695A24"/>
    <w:rsid w:val="00697934"/>
    <w:rsid w:val="006A0198"/>
    <w:rsid w:val="006A0605"/>
    <w:rsid w:val="006A18EA"/>
    <w:rsid w:val="006A20D4"/>
    <w:rsid w:val="006A55C9"/>
    <w:rsid w:val="006A79B2"/>
    <w:rsid w:val="006B0C44"/>
    <w:rsid w:val="006B2885"/>
    <w:rsid w:val="006B3850"/>
    <w:rsid w:val="006B3D5F"/>
    <w:rsid w:val="006B401E"/>
    <w:rsid w:val="006B70B5"/>
    <w:rsid w:val="006C01AE"/>
    <w:rsid w:val="006C112E"/>
    <w:rsid w:val="006C23BF"/>
    <w:rsid w:val="006C63E0"/>
    <w:rsid w:val="006C7167"/>
    <w:rsid w:val="006D08BA"/>
    <w:rsid w:val="006D22ED"/>
    <w:rsid w:val="006D2F1F"/>
    <w:rsid w:val="006D4339"/>
    <w:rsid w:val="006D46E1"/>
    <w:rsid w:val="006D6087"/>
    <w:rsid w:val="006E1ECE"/>
    <w:rsid w:val="006E221A"/>
    <w:rsid w:val="006E693B"/>
    <w:rsid w:val="006E7027"/>
    <w:rsid w:val="006E73E3"/>
    <w:rsid w:val="006F1AB5"/>
    <w:rsid w:val="006F23E3"/>
    <w:rsid w:val="006F3100"/>
    <w:rsid w:val="006F3BC7"/>
    <w:rsid w:val="006F46BE"/>
    <w:rsid w:val="006F4A2E"/>
    <w:rsid w:val="006F4C0C"/>
    <w:rsid w:val="006F5C90"/>
    <w:rsid w:val="006F7C8B"/>
    <w:rsid w:val="00700455"/>
    <w:rsid w:val="007023A4"/>
    <w:rsid w:val="00702C75"/>
    <w:rsid w:val="00705287"/>
    <w:rsid w:val="007115B4"/>
    <w:rsid w:val="00711CD2"/>
    <w:rsid w:val="00711EAE"/>
    <w:rsid w:val="00715F94"/>
    <w:rsid w:val="007177D3"/>
    <w:rsid w:val="00722C02"/>
    <w:rsid w:val="0072379D"/>
    <w:rsid w:val="00723C45"/>
    <w:rsid w:val="007261AA"/>
    <w:rsid w:val="007267D8"/>
    <w:rsid w:val="00726BD1"/>
    <w:rsid w:val="00730A7A"/>
    <w:rsid w:val="007331DB"/>
    <w:rsid w:val="00735F7D"/>
    <w:rsid w:val="00736153"/>
    <w:rsid w:val="007364F6"/>
    <w:rsid w:val="007367BB"/>
    <w:rsid w:val="00740B63"/>
    <w:rsid w:val="00741024"/>
    <w:rsid w:val="00741D57"/>
    <w:rsid w:val="00744C42"/>
    <w:rsid w:val="00746928"/>
    <w:rsid w:val="0074750B"/>
    <w:rsid w:val="00753998"/>
    <w:rsid w:val="00754168"/>
    <w:rsid w:val="00754CB6"/>
    <w:rsid w:val="00757F6E"/>
    <w:rsid w:val="0076128D"/>
    <w:rsid w:val="007628DD"/>
    <w:rsid w:val="0076473F"/>
    <w:rsid w:val="007650DC"/>
    <w:rsid w:val="0077115F"/>
    <w:rsid w:val="00772284"/>
    <w:rsid w:val="007774E8"/>
    <w:rsid w:val="00780971"/>
    <w:rsid w:val="00784F9D"/>
    <w:rsid w:val="00785C1F"/>
    <w:rsid w:val="00785E90"/>
    <w:rsid w:val="00792354"/>
    <w:rsid w:val="007926B7"/>
    <w:rsid w:val="007926CD"/>
    <w:rsid w:val="00795581"/>
    <w:rsid w:val="007A0352"/>
    <w:rsid w:val="007A05B6"/>
    <w:rsid w:val="007A0858"/>
    <w:rsid w:val="007A145C"/>
    <w:rsid w:val="007A2C4A"/>
    <w:rsid w:val="007A3770"/>
    <w:rsid w:val="007A434C"/>
    <w:rsid w:val="007B4520"/>
    <w:rsid w:val="007B7E1A"/>
    <w:rsid w:val="007B7E43"/>
    <w:rsid w:val="007C0497"/>
    <w:rsid w:val="007C4FD0"/>
    <w:rsid w:val="007C5005"/>
    <w:rsid w:val="007C523D"/>
    <w:rsid w:val="007C657C"/>
    <w:rsid w:val="007D209C"/>
    <w:rsid w:val="007D2FA7"/>
    <w:rsid w:val="007D4535"/>
    <w:rsid w:val="007D797F"/>
    <w:rsid w:val="007E028E"/>
    <w:rsid w:val="007E0946"/>
    <w:rsid w:val="007E19B4"/>
    <w:rsid w:val="007E36A9"/>
    <w:rsid w:val="007E7170"/>
    <w:rsid w:val="007E7C44"/>
    <w:rsid w:val="007F3DF1"/>
    <w:rsid w:val="00800168"/>
    <w:rsid w:val="00804018"/>
    <w:rsid w:val="00804E48"/>
    <w:rsid w:val="0080556C"/>
    <w:rsid w:val="00805D61"/>
    <w:rsid w:val="00806E4D"/>
    <w:rsid w:val="0081336A"/>
    <w:rsid w:val="00817671"/>
    <w:rsid w:val="00817C81"/>
    <w:rsid w:val="00821D2E"/>
    <w:rsid w:val="0082457C"/>
    <w:rsid w:val="00824D63"/>
    <w:rsid w:val="0082646E"/>
    <w:rsid w:val="008266DF"/>
    <w:rsid w:val="00830447"/>
    <w:rsid w:val="00830D04"/>
    <w:rsid w:val="00837147"/>
    <w:rsid w:val="00837D2C"/>
    <w:rsid w:val="0084067F"/>
    <w:rsid w:val="00841DE3"/>
    <w:rsid w:val="00842636"/>
    <w:rsid w:val="00842C1A"/>
    <w:rsid w:val="008467E1"/>
    <w:rsid w:val="008523E1"/>
    <w:rsid w:val="008526AD"/>
    <w:rsid w:val="008528CE"/>
    <w:rsid w:val="008537C6"/>
    <w:rsid w:val="00854F9E"/>
    <w:rsid w:val="00861486"/>
    <w:rsid w:val="0086336C"/>
    <w:rsid w:val="008641B1"/>
    <w:rsid w:val="00865625"/>
    <w:rsid w:val="00867B32"/>
    <w:rsid w:val="0087248D"/>
    <w:rsid w:val="008745BF"/>
    <w:rsid w:val="00874A05"/>
    <w:rsid w:val="00877347"/>
    <w:rsid w:val="008775EB"/>
    <w:rsid w:val="008810F7"/>
    <w:rsid w:val="00881621"/>
    <w:rsid w:val="008819E4"/>
    <w:rsid w:val="008824C2"/>
    <w:rsid w:val="00890AFD"/>
    <w:rsid w:val="00891EBB"/>
    <w:rsid w:val="008A1FE9"/>
    <w:rsid w:val="008A2AD1"/>
    <w:rsid w:val="008A2D1D"/>
    <w:rsid w:val="008B258D"/>
    <w:rsid w:val="008B512D"/>
    <w:rsid w:val="008B65A8"/>
    <w:rsid w:val="008B7560"/>
    <w:rsid w:val="008C08E6"/>
    <w:rsid w:val="008C2727"/>
    <w:rsid w:val="008C36A9"/>
    <w:rsid w:val="008C4E96"/>
    <w:rsid w:val="008C5ED4"/>
    <w:rsid w:val="008C5F1A"/>
    <w:rsid w:val="008D1D1D"/>
    <w:rsid w:val="008D40EC"/>
    <w:rsid w:val="008D7E97"/>
    <w:rsid w:val="008E17CE"/>
    <w:rsid w:val="008E3A0E"/>
    <w:rsid w:val="008E4469"/>
    <w:rsid w:val="008E78EA"/>
    <w:rsid w:val="008F0A8B"/>
    <w:rsid w:val="008F3EB5"/>
    <w:rsid w:val="008F40CE"/>
    <w:rsid w:val="008F41F6"/>
    <w:rsid w:val="008F42C9"/>
    <w:rsid w:val="008F49C0"/>
    <w:rsid w:val="008F599C"/>
    <w:rsid w:val="008F608F"/>
    <w:rsid w:val="008F7905"/>
    <w:rsid w:val="009013A0"/>
    <w:rsid w:val="00905346"/>
    <w:rsid w:val="009057F9"/>
    <w:rsid w:val="009063F3"/>
    <w:rsid w:val="0090701F"/>
    <w:rsid w:val="0091411C"/>
    <w:rsid w:val="00915F9D"/>
    <w:rsid w:val="00916138"/>
    <w:rsid w:val="00916CD9"/>
    <w:rsid w:val="009218FF"/>
    <w:rsid w:val="00921DCF"/>
    <w:rsid w:val="0092227F"/>
    <w:rsid w:val="009231E5"/>
    <w:rsid w:val="009245D8"/>
    <w:rsid w:val="009245D9"/>
    <w:rsid w:val="00924F3B"/>
    <w:rsid w:val="00926AA3"/>
    <w:rsid w:val="009274C6"/>
    <w:rsid w:val="00931AD4"/>
    <w:rsid w:val="00933F74"/>
    <w:rsid w:val="00940273"/>
    <w:rsid w:val="0094060E"/>
    <w:rsid w:val="00944173"/>
    <w:rsid w:val="00946D35"/>
    <w:rsid w:val="009472AD"/>
    <w:rsid w:val="0095223D"/>
    <w:rsid w:val="009523DD"/>
    <w:rsid w:val="00960AC8"/>
    <w:rsid w:val="00961C75"/>
    <w:rsid w:val="0096315E"/>
    <w:rsid w:val="009671DF"/>
    <w:rsid w:val="00971668"/>
    <w:rsid w:val="00971869"/>
    <w:rsid w:val="0097195C"/>
    <w:rsid w:val="00972161"/>
    <w:rsid w:val="00972783"/>
    <w:rsid w:val="00972AE0"/>
    <w:rsid w:val="009750F7"/>
    <w:rsid w:val="009768AF"/>
    <w:rsid w:val="00977133"/>
    <w:rsid w:val="009771B1"/>
    <w:rsid w:val="00980F97"/>
    <w:rsid w:val="00982115"/>
    <w:rsid w:val="00983C27"/>
    <w:rsid w:val="00995AC0"/>
    <w:rsid w:val="00997AA5"/>
    <w:rsid w:val="009A0D9B"/>
    <w:rsid w:val="009A16B6"/>
    <w:rsid w:val="009A3E4A"/>
    <w:rsid w:val="009A46B5"/>
    <w:rsid w:val="009A542C"/>
    <w:rsid w:val="009A6A6F"/>
    <w:rsid w:val="009B26AA"/>
    <w:rsid w:val="009B445A"/>
    <w:rsid w:val="009B7913"/>
    <w:rsid w:val="009C13A9"/>
    <w:rsid w:val="009C3D27"/>
    <w:rsid w:val="009C5D3A"/>
    <w:rsid w:val="009D23D4"/>
    <w:rsid w:val="009D52A2"/>
    <w:rsid w:val="009D53DB"/>
    <w:rsid w:val="009D634D"/>
    <w:rsid w:val="009E0D0D"/>
    <w:rsid w:val="009E3CA8"/>
    <w:rsid w:val="009E574E"/>
    <w:rsid w:val="009E60C9"/>
    <w:rsid w:val="009E6159"/>
    <w:rsid w:val="009E6427"/>
    <w:rsid w:val="009F01B1"/>
    <w:rsid w:val="009F031F"/>
    <w:rsid w:val="009F32EC"/>
    <w:rsid w:val="009F680E"/>
    <w:rsid w:val="00A01B4B"/>
    <w:rsid w:val="00A02937"/>
    <w:rsid w:val="00A04909"/>
    <w:rsid w:val="00A04BB4"/>
    <w:rsid w:val="00A10D15"/>
    <w:rsid w:val="00A1269C"/>
    <w:rsid w:val="00A13448"/>
    <w:rsid w:val="00A14ADC"/>
    <w:rsid w:val="00A1651B"/>
    <w:rsid w:val="00A20405"/>
    <w:rsid w:val="00A261CA"/>
    <w:rsid w:val="00A26676"/>
    <w:rsid w:val="00A304AF"/>
    <w:rsid w:val="00A31754"/>
    <w:rsid w:val="00A31ADE"/>
    <w:rsid w:val="00A37ED2"/>
    <w:rsid w:val="00A4180D"/>
    <w:rsid w:val="00A41D91"/>
    <w:rsid w:val="00A42463"/>
    <w:rsid w:val="00A42AEB"/>
    <w:rsid w:val="00A4512A"/>
    <w:rsid w:val="00A45708"/>
    <w:rsid w:val="00A46D66"/>
    <w:rsid w:val="00A518EC"/>
    <w:rsid w:val="00A53110"/>
    <w:rsid w:val="00A5318C"/>
    <w:rsid w:val="00A53A86"/>
    <w:rsid w:val="00A55EE0"/>
    <w:rsid w:val="00A577AA"/>
    <w:rsid w:val="00A627D8"/>
    <w:rsid w:val="00A63D13"/>
    <w:rsid w:val="00A659FB"/>
    <w:rsid w:val="00A67082"/>
    <w:rsid w:val="00A71273"/>
    <w:rsid w:val="00A7344E"/>
    <w:rsid w:val="00A737AA"/>
    <w:rsid w:val="00A73CEB"/>
    <w:rsid w:val="00A750E9"/>
    <w:rsid w:val="00A75ACC"/>
    <w:rsid w:val="00A75FED"/>
    <w:rsid w:val="00A77BED"/>
    <w:rsid w:val="00A77E56"/>
    <w:rsid w:val="00A80C29"/>
    <w:rsid w:val="00A827BF"/>
    <w:rsid w:val="00A83CE5"/>
    <w:rsid w:val="00A85EFB"/>
    <w:rsid w:val="00A8668B"/>
    <w:rsid w:val="00A90810"/>
    <w:rsid w:val="00A90F8D"/>
    <w:rsid w:val="00A92314"/>
    <w:rsid w:val="00A93247"/>
    <w:rsid w:val="00A946E4"/>
    <w:rsid w:val="00A9756F"/>
    <w:rsid w:val="00A97FFC"/>
    <w:rsid w:val="00AA41B0"/>
    <w:rsid w:val="00AA5E33"/>
    <w:rsid w:val="00AA6B01"/>
    <w:rsid w:val="00AB0558"/>
    <w:rsid w:val="00AB1715"/>
    <w:rsid w:val="00AB194B"/>
    <w:rsid w:val="00AB40C5"/>
    <w:rsid w:val="00AC1A5D"/>
    <w:rsid w:val="00AC42A5"/>
    <w:rsid w:val="00AE0A85"/>
    <w:rsid w:val="00AE1B04"/>
    <w:rsid w:val="00AE1F14"/>
    <w:rsid w:val="00AE2EF5"/>
    <w:rsid w:val="00AE525E"/>
    <w:rsid w:val="00AF098C"/>
    <w:rsid w:val="00AF1AAE"/>
    <w:rsid w:val="00AF2DDC"/>
    <w:rsid w:val="00B006AB"/>
    <w:rsid w:val="00B01162"/>
    <w:rsid w:val="00B043FF"/>
    <w:rsid w:val="00B1208F"/>
    <w:rsid w:val="00B13971"/>
    <w:rsid w:val="00B15E09"/>
    <w:rsid w:val="00B172E0"/>
    <w:rsid w:val="00B2263E"/>
    <w:rsid w:val="00B22C5D"/>
    <w:rsid w:val="00B23FB2"/>
    <w:rsid w:val="00B24D33"/>
    <w:rsid w:val="00B26A9D"/>
    <w:rsid w:val="00B2769C"/>
    <w:rsid w:val="00B27F39"/>
    <w:rsid w:val="00B27FFA"/>
    <w:rsid w:val="00B31C6D"/>
    <w:rsid w:val="00B32E11"/>
    <w:rsid w:val="00B32F27"/>
    <w:rsid w:val="00B332D9"/>
    <w:rsid w:val="00B343E4"/>
    <w:rsid w:val="00B37021"/>
    <w:rsid w:val="00B42CA1"/>
    <w:rsid w:val="00B42D22"/>
    <w:rsid w:val="00B44F35"/>
    <w:rsid w:val="00B45D25"/>
    <w:rsid w:val="00B46C5A"/>
    <w:rsid w:val="00B507DD"/>
    <w:rsid w:val="00B513BC"/>
    <w:rsid w:val="00B51461"/>
    <w:rsid w:val="00B54D20"/>
    <w:rsid w:val="00B6306F"/>
    <w:rsid w:val="00B65697"/>
    <w:rsid w:val="00B665C1"/>
    <w:rsid w:val="00B678BF"/>
    <w:rsid w:val="00B67AC7"/>
    <w:rsid w:val="00B70555"/>
    <w:rsid w:val="00B7452C"/>
    <w:rsid w:val="00B76E6C"/>
    <w:rsid w:val="00B80E11"/>
    <w:rsid w:val="00B80E98"/>
    <w:rsid w:val="00B8129F"/>
    <w:rsid w:val="00B83CFF"/>
    <w:rsid w:val="00B91EBD"/>
    <w:rsid w:val="00B93EF4"/>
    <w:rsid w:val="00B9407D"/>
    <w:rsid w:val="00B94375"/>
    <w:rsid w:val="00BA130B"/>
    <w:rsid w:val="00BA1DB3"/>
    <w:rsid w:val="00BA31C9"/>
    <w:rsid w:val="00BA3E95"/>
    <w:rsid w:val="00BA499B"/>
    <w:rsid w:val="00BA7018"/>
    <w:rsid w:val="00BA72E7"/>
    <w:rsid w:val="00BA767B"/>
    <w:rsid w:val="00BB022B"/>
    <w:rsid w:val="00BB095D"/>
    <w:rsid w:val="00BB0F68"/>
    <w:rsid w:val="00BB13A2"/>
    <w:rsid w:val="00BB1EE8"/>
    <w:rsid w:val="00BB2458"/>
    <w:rsid w:val="00BB2EFC"/>
    <w:rsid w:val="00BB33D4"/>
    <w:rsid w:val="00BB7723"/>
    <w:rsid w:val="00BC1E4C"/>
    <w:rsid w:val="00BC651B"/>
    <w:rsid w:val="00BC6F91"/>
    <w:rsid w:val="00BC77B7"/>
    <w:rsid w:val="00BD101F"/>
    <w:rsid w:val="00BD6E07"/>
    <w:rsid w:val="00BD70B8"/>
    <w:rsid w:val="00BD7ABF"/>
    <w:rsid w:val="00BE111B"/>
    <w:rsid w:val="00BE2C83"/>
    <w:rsid w:val="00BE601D"/>
    <w:rsid w:val="00BE65E4"/>
    <w:rsid w:val="00BF0B66"/>
    <w:rsid w:val="00C00344"/>
    <w:rsid w:val="00C0195B"/>
    <w:rsid w:val="00C065C9"/>
    <w:rsid w:val="00C071B9"/>
    <w:rsid w:val="00C10198"/>
    <w:rsid w:val="00C10E62"/>
    <w:rsid w:val="00C121AE"/>
    <w:rsid w:val="00C1349B"/>
    <w:rsid w:val="00C14B76"/>
    <w:rsid w:val="00C14BB2"/>
    <w:rsid w:val="00C15308"/>
    <w:rsid w:val="00C158FC"/>
    <w:rsid w:val="00C15CD6"/>
    <w:rsid w:val="00C15D2D"/>
    <w:rsid w:val="00C20A58"/>
    <w:rsid w:val="00C21294"/>
    <w:rsid w:val="00C21473"/>
    <w:rsid w:val="00C2161B"/>
    <w:rsid w:val="00C2780D"/>
    <w:rsid w:val="00C27862"/>
    <w:rsid w:val="00C30FF5"/>
    <w:rsid w:val="00C31ABE"/>
    <w:rsid w:val="00C32B89"/>
    <w:rsid w:val="00C359EF"/>
    <w:rsid w:val="00C3683C"/>
    <w:rsid w:val="00C36EE4"/>
    <w:rsid w:val="00C437B3"/>
    <w:rsid w:val="00C44200"/>
    <w:rsid w:val="00C51ED2"/>
    <w:rsid w:val="00C525D8"/>
    <w:rsid w:val="00C529BC"/>
    <w:rsid w:val="00C540B1"/>
    <w:rsid w:val="00C54ADC"/>
    <w:rsid w:val="00C54EB5"/>
    <w:rsid w:val="00C6004B"/>
    <w:rsid w:val="00C61E0D"/>
    <w:rsid w:val="00C70FED"/>
    <w:rsid w:val="00C75996"/>
    <w:rsid w:val="00C76C59"/>
    <w:rsid w:val="00C85810"/>
    <w:rsid w:val="00C85D67"/>
    <w:rsid w:val="00C878ED"/>
    <w:rsid w:val="00C90F1E"/>
    <w:rsid w:val="00C9226A"/>
    <w:rsid w:val="00C925C1"/>
    <w:rsid w:val="00C93F3D"/>
    <w:rsid w:val="00C95A6C"/>
    <w:rsid w:val="00C96D50"/>
    <w:rsid w:val="00CA09F0"/>
    <w:rsid w:val="00CA1AEE"/>
    <w:rsid w:val="00CA39FF"/>
    <w:rsid w:val="00CA40D6"/>
    <w:rsid w:val="00CA6E9C"/>
    <w:rsid w:val="00CB305B"/>
    <w:rsid w:val="00CB4254"/>
    <w:rsid w:val="00CB6661"/>
    <w:rsid w:val="00CB6B55"/>
    <w:rsid w:val="00CB7AD0"/>
    <w:rsid w:val="00CB7CDF"/>
    <w:rsid w:val="00CC391C"/>
    <w:rsid w:val="00CC5E49"/>
    <w:rsid w:val="00CC6B34"/>
    <w:rsid w:val="00CC7177"/>
    <w:rsid w:val="00CD33F4"/>
    <w:rsid w:val="00CD4E36"/>
    <w:rsid w:val="00CD5AF9"/>
    <w:rsid w:val="00CE6717"/>
    <w:rsid w:val="00CF105B"/>
    <w:rsid w:val="00CF126B"/>
    <w:rsid w:val="00CF13FB"/>
    <w:rsid w:val="00CF1C66"/>
    <w:rsid w:val="00CF1F90"/>
    <w:rsid w:val="00CF3344"/>
    <w:rsid w:val="00CF3438"/>
    <w:rsid w:val="00CF429F"/>
    <w:rsid w:val="00CF67EB"/>
    <w:rsid w:val="00D009A3"/>
    <w:rsid w:val="00D00E05"/>
    <w:rsid w:val="00D0576F"/>
    <w:rsid w:val="00D059EC"/>
    <w:rsid w:val="00D10172"/>
    <w:rsid w:val="00D10BBD"/>
    <w:rsid w:val="00D13D50"/>
    <w:rsid w:val="00D14F68"/>
    <w:rsid w:val="00D1670A"/>
    <w:rsid w:val="00D1683D"/>
    <w:rsid w:val="00D16C54"/>
    <w:rsid w:val="00D23659"/>
    <w:rsid w:val="00D25DD2"/>
    <w:rsid w:val="00D26FAA"/>
    <w:rsid w:val="00D30A11"/>
    <w:rsid w:val="00D31723"/>
    <w:rsid w:val="00D33066"/>
    <w:rsid w:val="00D332AB"/>
    <w:rsid w:val="00D346C4"/>
    <w:rsid w:val="00D3599E"/>
    <w:rsid w:val="00D378BD"/>
    <w:rsid w:val="00D37A45"/>
    <w:rsid w:val="00D455E1"/>
    <w:rsid w:val="00D460E8"/>
    <w:rsid w:val="00D46A5E"/>
    <w:rsid w:val="00D52277"/>
    <w:rsid w:val="00D54248"/>
    <w:rsid w:val="00D55296"/>
    <w:rsid w:val="00D60F7B"/>
    <w:rsid w:val="00D63D26"/>
    <w:rsid w:val="00D6490F"/>
    <w:rsid w:val="00D71D41"/>
    <w:rsid w:val="00D72F92"/>
    <w:rsid w:val="00D762EC"/>
    <w:rsid w:val="00D76DED"/>
    <w:rsid w:val="00D77493"/>
    <w:rsid w:val="00D8162D"/>
    <w:rsid w:val="00D821CF"/>
    <w:rsid w:val="00D8242F"/>
    <w:rsid w:val="00D830B3"/>
    <w:rsid w:val="00D902B8"/>
    <w:rsid w:val="00D917BF"/>
    <w:rsid w:val="00D91A88"/>
    <w:rsid w:val="00D94396"/>
    <w:rsid w:val="00D9581E"/>
    <w:rsid w:val="00D96761"/>
    <w:rsid w:val="00DA221F"/>
    <w:rsid w:val="00DA4869"/>
    <w:rsid w:val="00DA4F25"/>
    <w:rsid w:val="00DA7197"/>
    <w:rsid w:val="00DA7C1B"/>
    <w:rsid w:val="00DB4DD6"/>
    <w:rsid w:val="00DB69BE"/>
    <w:rsid w:val="00DB760C"/>
    <w:rsid w:val="00DC0871"/>
    <w:rsid w:val="00DC342F"/>
    <w:rsid w:val="00DC3C0B"/>
    <w:rsid w:val="00DC6912"/>
    <w:rsid w:val="00DC7250"/>
    <w:rsid w:val="00DD2228"/>
    <w:rsid w:val="00DD3042"/>
    <w:rsid w:val="00DD36D9"/>
    <w:rsid w:val="00DD3E00"/>
    <w:rsid w:val="00DD4A2F"/>
    <w:rsid w:val="00DD4CC5"/>
    <w:rsid w:val="00DD517D"/>
    <w:rsid w:val="00DD6432"/>
    <w:rsid w:val="00DE09FA"/>
    <w:rsid w:val="00DE1D12"/>
    <w:rsid w:val="00DE23BD"/>
    <w:rsid w:val="00DE240C"/>
    <w:rsid w:val="00DE385C"/>
    <w:rsid w:val="00DE3C79"/>
    <w:rsid w:val="00DE3CB5"/>
    <w:rsid w:val="00DE68F8"/>
    <w:rsid w:val="00DE6ED0"/>
    <w:rsid w:val="00DE71E9"/>
    <w:rsid w:val="00DE7760"/>
    <w:rsid w:val="00DF2B8E"/>
    <w:rsid w:val="00DF39A4"/>
    <w:rsid w:val="00DF3AEF"/>
    <w:rsid w:val="00DF4667"/>
    <w:rsid w:val="00DF6FD8"/>
    <w:rsid w:val="00E00C9B"/>
    <w:rsid w:val="00E0277B"/>
    <w:rsid w:val="00E03757"/>
    <w:rsid w:val="00E058FD"/>
    <w:rsid w:val="00E12EF2"/>
    <w:rsid w:val="00E145CC"/>
    <w:rsid w:val="00E14B93"/>
    <w:rsid w:val="00E15EB4"/>
    <w:rsid w:val="00E16061"/>
    <w:rsid w:val="00E2273E"/>
    <w:rsid w:val="00E23123"/>
    <w:rsid w:val="00E23F27"/>
    <w:rsid w:val="00E250B7"/>
    <w:rsid w:val="00E25477"/>
    <w:rsid w:val="00E31C66"/>
    <w:rsid w:val="00E32892"/>
    <w:rsid w:val="00E33439"/>
    <w:rsid w:val="00E3361C"/>
    <w:rsid w:val="00E33C59"/>
    <w:rsid w:val="00E36E0A"/>
    <w:rsid w:val="00E400AE"/>
    <w:rsid w:val="00E411E4"/>
    <w:rsid w:val="00E42A51"/>
    <w:rsid w:val="00E42CCB"/>
    <w:rsid w:val="00E43642"/>
    <w:rsid w:val="00E43E28"/>
    <w:rsid w:val="00E50E63"/>
    <w:rsid w:val="00E52A5A"/>
    <w:rsid w:val="00E54068"/>
    <w:rsid w:val="00E61640"/>
    <w:rsid w:val="00E61650"/>
    <w:rsid w:val="00E61957"/>
    <w:rsid w:val="00E65CB4"/>
    <w:rsid w:val="00E6631E"/>
    <w:rsid w:val="00E66880"/>
    <w:rsid w:val="00E67423"/>
    <w:rsid w:val="00E70456"/>
    <w:rsid w:val="00E71A13"/>
    <w:rsid w:val="00E71E80"/>
    <w:rsid w:val="00E71E9A"/>
    <w:rsid w:val="00E73857"/>
    <w:rsid w:val="00E754FB"/>
    <w:rsid w:val="00E76FCA"/>
    <w:rsid w:val="00E7743D"/>
    <w:rsid w:val="00E80F07"/>
    <w:rsid w:val="00E81631"/>
    <w:rsid w:val="00E82071"/>
    <w:rsid w:val="00E82161"/>
    <w:rsid w:val="00E822B8"/>
    <w:rsid w:val="00E827D2"/>
    <w:rsid w:val="00E846B7"/>
    <w:rsid w:val="00E90819"/>
    <w:rsid w:val="00E91879"/>
    <w:rsid w:val="00E91EAF"/>
    <w:rsid w:val="00E92B26"/>
    <w:rsid w:val="00EA06A7"/>
    <w:rsid w:val="00EA0B22"/>
    <w:rsid w:val="00EA0B37"/>
    <w:rsid w:val="00EA0DB7"/>
    <w:rsid w:val="00EA16CE"/>
    <w:rsid w:val="00EA350B"/>
    <w:rsid w:val="00EA3BB1"/>
    <w:rsid w:val="00EB2A16"/>
    <w:rsid w:val="00EB5AC4"/>
    <w:rsid w:val="00EB71C5"/>
    <w:rsid w:val="00EB7410"/>
    <w:rsid w:val="00EB757E"/>
    <w:rsid w:val="00EC04F1"/>
    <w:rsid w:val="00EC061D"/>
    <w:rsid w:val="00EC0B88"/>
    <w:rsid w:val="00EC25E4"/>
    <w:rsid w:val="00EC3970"/>
    <w:rsid w:val="00EC3ED9"/>
    <w:rsid w:val="00EC675D"/>
    <w:rsid w:val="00EC6810"/>
    <w:rsid w:val="00ED034E"/>
    <w:rsid w:val="00ED4AF1"/>
    <w:rsid w:val="00ED7AAE"/>
    <w:rsid w:val="00EE157A"/>
    <w:rsid w:val="00EE1D28"/>
    <w:rsid w:val="00EE1F6F"/>
    <w:rsid w:val="00EE3429"/>
    <w:rsid w:val="00EE5972"/>
    <w:rsid w:val="00EE5F87"/>
    <w:rsid w:val="00EE6AAB"/>
    <w:rsid w:val="00EE7F9D"/>
    <w:rsid w:val="00EF016B"/>
    <w:rsid w:val="00EF2226"/>
    <w:rsid w:val="00EF352B"/>
    <w:rsid w:val="00EF3962"/>
    <w:rsid w:val="00EF4521"/>
    <w:rsid w:val="00EF57C6"/>
    <w:rsid w:val="00EF71CB"/>
    <w:rsid w:val="00F01B4C"/>
    <w:rsid w:val="00F0324F"/>
    <w:rsid w:val="00F06CE4"/>
    <w:rsid w:val="00F07251"/>
    <w:rsid w:val="00F07A54"/>
    <w:rsid w:val="00F07E50"/>
    <w:rsid w:val="00F11AF0"/>
    <w:rsid w:val="00F1286D"/>
    <w:rsid w:val="00F1503B"/>
    <w:rsid w:val="00F16304"/>
    <w:rsid w:val="00F20DD9"/>
    <w:rsid w:val="00F236B4"/>
    <w:rsid w:val="00F27417"/>
    <w:rsid w:val="00F347B1"/>
    <w:rsid w:val="00F34CDE"/>
    <w:rsid w:val="00F429EF"/>
    <w:rsid w:val="00F5369C"/>
    <w:rsid w:val="00F54C34"/>
    <w:rsid w:val="00F56115"/>
    <w:rsid w:val="00F56136"/>
    <w:rsid w:val="00F57B40"/>
    <w:rsid w:val="00F57BFD"/>
    <w:rsid w:val="00F602EB"/>
    <w:rsid w:val="00F612B0"/>
    <w:rsid w:val="00F61795"/>
    <w:rsid w:val="00F63768"/>
    <w:rsid w:val="00F63C80"/>
    <w:rsid w:val="00F668DA"/>
    <w:rsid w:val="00F66EB4"/>
    <w:rsid w:val="00F70847"/>
    <w:rsid w:val="00F70C7D"/>
    <w:rsid w:val="00F7187B"/>
    <w:rsid w:val="00F7598F"/>
    <w:rsid w:val="00F76D6C"/>
    <w:rsid w:val="00F8042A"/>
    <w:rsid w:val="00F812A4"/>
    <w:rsid w:val="00F81E9F"/>
    <w:rsid w:val="00F82852"/>
    <w:rsid w:val="00F83567"/>
    <w:rsid w:val="00F84472"/>
    <w:rsid w:val="00F84B6E"/>
    <w:rsid w:val="00F865B7"/>
    <w:rsid w:val="00F87448"/>
    <w:rsid w:val="00F90E0C"/>
    <w:rsid w:val="00F92B7B"/>
    <w:rsid w:val="00F93240"/>
    <w:rsid w:val="00F93D78"/>
    <w:rsid w:val="00F944DF"/>
    <w:rsid w:val="00F94915"/>
    <w:rsid w:val="00FA459C"/>
    <w:rsid w:val="00FA5960"/>
    <w:rsid w:val="00FA64D0"/>
    <w:rsid w:val="00FB0465"/>
    <w:rsid w:val="00FB12A7"/>
    <w:rsid w:val="00FB2BC2"/>
    <w:rsid w:val="00FB3248"/>
    <w:rsid w:val="00FB519B"/>
    <w:rsid w:val="00FB621E"/>
    <w:rsid w:val="00FB6A1C"/>
    <w:rsid w:val="00FC15DE"/>
    <w:rsid w:val="00FC1C3E"/>
    <w:rsid w:val="00FC2090"/>
    <w:rsid w:val="00FC21E7"/>
    <w:rsid w:val="00FC3C2E"/>
    <w:rsid w:val="00FC42C8"/>
    <w:rsid w:val="00FC4403"/>
    <w:rsid w:val="00FC65D7"/>
    <w:rsid w:val="00FD4369"/>
    <w:rsid w:val="00FD5A04"/>
    <w:rsid w:val="00FE1EB6"/>
    <w:rsid w:val="00FE373D"/>
    <w:rsid w:val="00FE627E"/>
    <w:rsid w:val="00FF0242"/>
    <w:rsid w:val="00FF0EDE"/>
    <w:rsid w:val="00FF25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sid w:val="004D40C4"/>
    <w:pPr>
      <w:widowControl w:val="0"/>
      <w:adjustRightInd w:val="0"/>
      <w:spacing w:line="312" w:lineRule="atLeast"/>
      <w:jc w:val="both"/>
      <w:textAlignment w:val="baseline"/>
    </w:pPr>
    <w:rPr>
      <w:sz w:val="21"/>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1">
    <w:name w:val="正文1"/>
    <w:rsid w:val="004D40C4"/>
    <w:pPr>
      <w:widowControl w:val="0"/>
      <w:adjustRightInd w:val="0"/>
      <w:spacing w:line="315" w:lineRule="atLeast"/>
      <w:jc w:val="both"/>
      <w:textAlignment w:val="baseline"/>
    </w:pPr>
    <w:rPr>
      <w:rFonts w:ascii="宋体"/>
      <w:sz w:val="24"/>
    </w:rPr>
  </w:style>
  <w:style w:type="paragraph" w:styleId="ab">
    <w:name w:val="footer"/>
    <w:basedOn w:val="a7"/>
    <w:rsid w:val="004D40C4"/>
    <w:pPr>
      <w:tabs>
        <w:tab w:val="center" w:pos="4153"/>
        <w:tab w:val="right" w:pos="8306"/>
      </w:tabs>
      <w:spacing w:line="240" w:lineRule="atLeast"/>
      <w:jc w:val="left"/>
    </w:pPr>
    <w:rPr>
      <w:sz w:val="18"/>
    </w:rPr>
  </w:style>
  <w:style w:type="character" w:styleId="ac">
    <w:name w:val="page number"/>
    <w:basedOn w:val="a8"/>
    <w:rsid w:val="004D40C4"/>
  </w:style>
  <w:style w:type="paragraph" w:styleId="ad">
    <w:name w:val="header"/>
    <w:basedOn w:val="a7"/>
    <w:rsid w:val="004D40C4"/>
    <w:pPr>
      <w:pBdr>
        <w:bottom w:val="single" w:sz="6" w:space="1" w:color="auto"/>
      </w:pBdr>
      <w:tabs>
        <w:tab w:val="center" w:pos="4153"/>
        <w:tab w:val="right" w:pos="8306"/>
      </w:tabs>
      <w:spacing w:line="240" w:lineRule="atLeast"/>
      <w:jc w:val="center"/>
    </w:pPr>
    <w:rPr>
      <w:sz w:val="18"/>
    </w:rPr>
  </w:style>
  <w:style w:type="character" w:styleId="ae">
    <w:name w:val="annotation reference"/>
    <w:rsid w:val="004D40C4"/>
    <w:rPr>
      <w:sz w:val="21"/>
    </w:rPr>
  </w:style>
  <w:style w:type="paragraph" w:styleId="af">
    <w:name w:val="annotation text"/>
    <w:basedOn w:val="a7"/>
    <w:semiHidden/>
    <w:rsid w:val="004D40C4"/>
    <w:pPr>
      <w:jc w:val="left"/>
    </w:pPr>
  </w:style>
  <w:style w:type="paragraph" w:styleId="af0">
    <w:name w:val="Date"/>
    <w:basedOn w:val="a7"/>
    <w:next w:val="a7"/>
    <w:rsid w:val="004D40C4"/>
    <w:pPr>
      <w:jc w:val="right"/>
    </w:pPr>
    <w:rPr>
      <w:rFonts w:ascii="Arial" w:eastAsia="楷体_GB2312" w:hAnsi="Arial"/>
      <w:spacing w:val="-10"/>
      <w:sz w:val="24"/>
    </w:rPr>
  </w:style>
  <w:style w:type="paragraph" w:styleId="af1">
    <w:name w:val="Balloon Text"/>
    <w:basedOn w:val="a7"/>
    <w:semiHidden/>
    <w:rsid w:val="004D40C4"/>
    <w:rPr>
      <w:sz w:val="18"/>
      <w:szCs w:val="18"/>
    </w:rPr>
  </w:style>
  <w:style w:type="paragraph" w:styleId="af2">
    <w:name w:val="annotation subject"/>
    <w:basedOn w:val="af"/>
    <w:next w:val="af"/>
    <w:semiHidden/>
    <w:rsid w:val="004D40C4"/>
    <w:rPr>
      <w:b/>
      <w:bCs/>
    </w:rPr>
  </w:style>
  <w:style w:type="paragraph" w:customStyle="1" w:styleId="CharCharChar">
    <w:name w:val="Char Char Char"/>
    <w:basedOn w:val="af3"/>
    <w:autoRedefine/>
    <w:rsid w:val="00D46A5E"/>
    <w:pPr>
      <w:adjustRightInd/>
      <w:spacing w:line="240" w:lineRule="auto"/>
      <w:textAlignment w:val="auto"/>
    </w:pPr>
    <w:rPr>
      <w:rFonts w:ascii="Tahoma" w:hAnsi="Tahoma"/>
      <w:kern w:val="2"/>
      <w:sz w:val="24"/>
      <w:szCs w:val="24"/>
    </w:rPr>
  </w:style>
  <w:style w:type="paragraph" w:styleId="af3">
    <w:name w:val="Document Map"/>
    <w:basedOn w:val="a7"/>
    <w:semiHidden/>
    <w:rsid w:val="00D46A5E"/>
    <w:pPr>
      <w:shd w:val="clear" w:color="auto" w:fill="000080"/>
    </w:pPr>
  </w:style>
  <w:style w:type="paragraph" w:customStyle="1" w:styleId="ParaCharCharCharCharCharCharCharCharCharCharCharCharChar">
    <w:name w:val="默认段落字体 Para Char Char Char Char Char Char Char Char Char Char Char Char Char"/>
    <w:basedOn w:val="af3"/>
    <w:autoRedefine/>
    <w:rsid w:val="00AE1B04"/>
    <w:pPr>
      <w:adjustRightInd/>
      <w:spacing w:line="240" w:lineRule="auto"/>
      <w:textAlignment w:val="auto"/>
    </w:pPr>
    <w:rPr>
      <w:rFonts w:ascii="Tahoma" w:hAnsi="Tahoma"/>
      <w:kern w:val="2"/>
      <w:sz w:val="24"/>
      <w:szCs w:val="24"/>
    </w:rPr>
  </w:style>
  <w:style w:type="paragraph" w:customStyle="1" w:styleId="af4">
    <w:name w:val="文档正文"/>
    <w:basedOn w:val="a7"/>
    <w:rsid w:val="00FA459C"/>
    <w:pPr>
      <w:ind w:firstLine="567"/>
    </w:pPr>
    <w:rPr>
      <w:rFonts w:ascii="长城仿宋" w:eastAsia="长城仿宋"/>
      <w:sz w:val="28"/>
    </w:rPr>
  </w:style>
  <w:style w:type="paragraph" w:customStyle="1" w:styleId="ParaCharCharCharCharCharCharCharCharCharCharCharCharCharCharChar">
    <w:name w:val="默认段落字体 Para Char Char Char Char Char Char Char Char Char Char Char Char Char Char Char"/>
    <w:basedOn w:val="af3"/>
    <w:autoRedefine/>
    <w:rsid w:val="00E61650"/>
    <w:pPr>
      <w:adjustRightInd/>
      <w:spacing w:line="240" w:lineRule="auto"/>
      <w:textAlignment w:val="auto"/>
    </w:pPr>
    <w:rPr>
      <w:rFonts w:ascii="Tahoma" w:hAnsi="Tahoma"/>
      <w:kern w:val="2"/>
      <w:sz w:val="24"/>
      <w:szCs w:val="24"/>
    </w:rPr>
  </w:style>
  <w:style w:type="table" w:styleId="af5">
    <w:name w:val="Table Grid"/>
    <w:basedOn w:val="a9"/>
    <w:rsid w:val="00050E0A"/>
    <w:pPr>
      <w:widowControl w:val="0"/>
      <w:adjustRightInd w:val="0"/>
      <w:spacing w:line="312"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表格内容"/>
    <w:next w:val="a7"/>
    <w:autoRedefine/>
    <w:rsid w:val="00C15308"/>
    <w:pPr>
      <w:keepNext/>
      <w:keepLines/>
      <w:ind w:rightChars="-11" w:right="-23"/>
      <w:jc w:val="center"/>
      <w:textAlignment w:val="center"/>
    </w:pPr>
    <w:rPr>
      <w:rFonts w:ascii="宋体" w:hAnsi="宋体"/>
      <w:sz w:val="21"/>
      <w:szCs w:val="21"/>
    </w:rPr>
  </w:style>
  <w:style w:type="paragraph" w:styleId="af7">
    <w:name w:val="Body Text"/>
    <w:aliases w:val="正文文字"/>
    <w:basedOn w:val="a7"/>
    <w:rsid w:val="00DA4F25"/>
    <w:pPr>
      <w:spacing w:line="360" w:lineRule="auto"/>
      <w:ind w:rightChars="132" w:right="277"/>
    </w:pPr>
    <w:rPr>
      <w:rFonts w:ascii="仿宋_GB2312" w:eastAsia="仿宋_GB2312"/>
      <w:sz w:val="28"/>
    </w:rPr>
  </w:style>
  <w:style w:type="paragraph" w:customStyle="1" w:styleId="Char">
    <w:name w:val="Char"/>
    <w:basedOn w:val="af3"/>
    <w:autoRedefine/>
    <w:rsid w:val="00DA4F25"/>
    <w:pPr>
      <w:adjustRightInd/>
      <w:spacing w:line="240" w:lineRule="auto"/>
      <w:textAlignment w:val="auto"/>
    </w:pPr>
    <w:rPr>
      <w:rFonts w:ascii="Tahoma" w:hAnsi="Tahoma"/>
      <w:kern w:val="2"/>
      <w:sz w:val="24"/>
      <w:szCs w:val="24"/>
    </w:rPr>
  </w:style>
  <w:style w:type="paragraph" w:customStyle="1" w:styleId="a0">
    <w:name w:val="前言、引言标题"/>
    <w:next w:val="a7"/>
    <w:rsid w:val="00C51ED2"/>
    <w:pPr>
      <w:numPr>
        <w:numId w:val="14"/>
      </w:numPr>
      <w:shd w:val="clear" w:color="FFFFFF" w:fill="FFFFFF"/>
      <w:spacing w:before="640" w:after="560"/>
      <w:jc w:val="center"/>
      <w:outlineLvl w:val="0"/>
    </w:pPr>
    <w:rPr>
      <w:rFonts w:ascii="黑体" w:eastAsia="黑体"/>
      <w:sz w:val="32"/>
    </w:rPr>
  </w:style>
  <w:style w:type="paragraph" w:customStyle="1" w:styleId="a1">
    <w:name w:val="章标题"/>
    <w:next w:val="a7"/>
    <w:rsid w:val="00C51ED2"/>
    <w:pPr>
      <w:numPr>
        <w:ilvl w:val="1"/>
        <w:numId w:val="14"/>
      </w:numPr>
      <w:spacing w:beforeLines="50" w:afterLines="50"/>
      <w:jc w:val="both"/>
      <w:outlineLvl w:val="1"/>
    </w:pPr>
    <w:rPr>
      <w:rFonts w:ascii="黑体" w:eastAsia="黑体"/>
      <w:sz w:val="21"/>
    </w:rPr>
  </w:style>
  <w:style w:type="paragraph" w:customStyle="1" w:styleId="a2">
    <w:name w:val="一级条标题"/>
    <w:basedOn w:val="a1"/>
    <w:next w:val="a7"/>
    <w:rsid w:val="00C51ED2"/>
    <w:pPr>
      <w:numPr>
        <w:ilvl w:val="2"/>
      </w:numPr>
      <w:spacing w:beforeLines="0" w:afterLines="0"/>
      <w:outlineLvl w:val="2"/>
    </w:pPr>
  </w:style>
  <w:style w:type="paragraph" w:customStyle="1" w:styleId="a3">
    <w:name w:val="二级条标题"/>
    <w:basedOn w:val="a2"/>
    <w:next w:val="a7"/>
    <w:rsid w:val="00C51ED2"/>
    <w:pPr>
      <w:numPr>
        <w:ilvl w:val="3"/>
      </w:numPr>
      <w:outlineLvl w:val="3"/>
    </w:pPr>
  </w:style>
  <w:style w:type="paragraph" w:customStyle="1" w:styleId="a4">
    <w:name w:val="三级条标题"/>
    <w:basedOn w:val="a3"/>
    <w:next w:val="a7"/>
    <w:rsid w:val="00C51ED2"/>
    <w:pPr>
      <w:numPr>
        <w:ilvl w:val="4"/>
      </w:numPr>
      <w:outlineLvl w:val="4"/>
    </w:pPr>
  </w:style>
  <w:style w:type="paragraph" w:customStyle="1" w:styleId="a5">
    <w:name w:val="四级条标题"/>
    <w:basedOn w:val="a4"/>
    <w:next w:val="a7"/>
    <w:rsid w:val="00C51ED2"/>
    <w:pPr>
      <w:numPr>
        <w:ilvl w:val="5"/>
      </w:numPr>
      <w:outlineLvl w:val="5"/>
    </w:pPr>
  </w:style>
  <w:style w:type="paragraph" w:customStyle="1" w:styleId="a6">
    <w:name w:val="五级条标题"/>
    <w:basedOn w:val="a5"/>
    <w:next w:val="a7"/>
    <w:rsid w:val="00C51ED2"/>
    <w:pPr>
      <w:numPr>
        <w:ilvl w:val="6"/>
      </w:numPr>
      <w:outlineLvl w:val="6"/>
    </w:pPr>
  </w:style>
  <w:style w:type="paragraph" w:customStyle="1" w:styleId="af8">
    <w:name w:val="表格内文字"/>
    <w:basedOn w:val="a7"/>
    <w:link w:val="Char0"/>
    <w:rsid w:val="00A46D66"/>
    <w:pPr>
      <w:adjustRightInd/>
      <w:spacing w:line="300" w:lineRule="atLeast"/>
      <w:textAlignment w:val="auto"/>
    </w:pPr>
    <w:rPr>
      <w:kern w:val="2"/>
      <w:sz w:val="18"/>
    </w:rPr>
  </w:style>
  <w:style w:type="character" w:customStyle="1" w:styleId="Char0">
    <w:name w:val="表格内文字 Char"/>
    <w:link w:val="af8"/>
    <w:rsid w:val="00A46D66"/>
    <w:rPr>
      <w:kern w:val="2"/>
      <w:sz w:val="18"/>
    </w:rPr>
  </w:style>
  <w:style w:type="paragraph" w:customStyle="1" w:styleId="a">
    <w:name w:val="正文图标题"/>
    <w:next w:val="a7"/>
    <w:rsid w:val="00E50E63"/>
    <w:pPr>
      <w:numPr>
        <w:numId w:val="16"/>
      </w:numPr>
      <w:jc w:val="center"/>
    </w:pPr>
    <w:rPr>
      <w:rFonts w:ascii="黑体" w:eastAsia="黑体"/>
      <w:sz w:val="21"/>
    </w:rPr>
  </w:style>
  <w:style w:type="paragraph" w:customStyle="1" w:styleId="af9">
    <w:name w:val="字母编号列项（一级）"/>
    <w:rsid w:val="00E50E63"/>
    <w:pPr>
      <w:ind w:leftChars="200" w:left="840" w:hangingChars="200" w:hanging="420"/>
      <w:jc w:val="both"/>
    </w:pPr>
    <w:rPr>
      <w:rFonts w:ascii="宋体"/>
      <w:sz w:val="21"/>
    </w:rPr>
  </w:style>
  <w:style w:type="paragraph" w:customStyle="1" w:styleId="afa">
    <w:name w:val="段"/>
    <w:link w:val="Char1"/>
    <w:rsid w:val="00A85EFB"/>
    <w:pPr>
      <w:tabs>
        <w:tab w:val="center" w:pos="4201"/>
        <w:tab w:val="right" w:leader="dot" w:pos="9298"/>
      </w:tabs>
      <w:autoSpaceDE w:val="0"/>
      <w:autoSpaceDN w:val="0"/>
      <w:ind w:firstLineChars="200" w:firstLine="420"/>
      <w:jc w:val="both"/>
    </w:pPr>
    <w:rPr>
      <w:rFonts w:ascii="宋体"/>
      <w:noProof/>
      <w:sz w:val="21"/>
    </w:rPr>
  </w:style>
  <w:style w:type="character" w:customStyle="1" w:styleId="Char1">
    <w:name w:val="段 Char"/>
    <w:link w:val="afa"/>
    <w:rsid w:val="00A85EFB"/>
    <w:rPr>
      <w:rFonts w:ascii="宋体"/>
      <w:noProof/>
      <w:sz w:val="21"/>
      <w:lang w:bidi="ar-SA"/>
    </w:rPr>
  </w:style>
  <w:style w:type="paragraph" w:styleId="afb">
    <w:name w:val="List Paragraph"/>
    <w:basedOn w:val="a7"/>
    <w:uiPriority w:val="34"/>
    <w:qFormat/>
    <w:rsid w:val="00CC6B3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pPr>
      <w:widowControl w:val="0"/>
      <w:jc w:val="both"/>
    </w:p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5173300">
      <w:bodyDiv w:val="1"/>
      <w:marLeft w:val="0"/>
      <w:marRight w:val="0"/>
      <w:marTop w:val="0"/>
      <w:marBottom w:val="0"/>
      <w:divBdr>
        <w:top w:val="none" w:sz="0" w:space="0" w:color="auto"/>
        <w:left w:val="none" w:sz="0" w:space="0" w:color="auto"/>
        <w:bottom w:val="none" w:sz="0" w:space="0" w:color="auto"/>
        <w:right w:val="none" w:sz="0" w:space="0" w:color="auto"/>
      </w:divBdr>
    </w:div>
    <w:div w:id="114774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E:\Yang\Jjgl\QH\YR\&#38738;&#28023;&#26377;&#20154;&#31449;&#21021;&#3577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426513-9936-4969-8D21-2375EE6A0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青海有人站初设</Template>
  <TotalTime>64</TotalTime>
  <Pages>6</Pages>
  <Words>529</Words>
  <Characters>3020</Characters>
  <Application>Microsoft Office Word</Application>
  <DocSecurity>0</DocSecurity>
  <Lines>25</Lines>
  <Paragraphs>7</Paragraphs>
  <ScaleCrop>false</ScaleCrop>
  <Company>中京邮电通信设计院 第五设计所</Company>
  <LinksUpToDate>false</LinksUpToDate>
  <CharactersWithSpaces>3542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chinaunicom</dc:creator>
  <cp:lastModifiedBy>wuzhiwei</cp:lastModifiedBy>
  <cp:revision>14</cp:revision>
  <cp:lastPrinted>2008-05-16T03:53:00Z</cp:lastPrinted>
  <dcterms:created xsi:type="dcterms:W3CDTF">2016-04-07T09:25:00Z</dcterms:created>
  <dcterms:modified xsi:type="dcterms:W3CDTF">2016-09-06T01:51:00Z</dcterms:modified>
</cp:coreProperties>
</file>